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AA40" w14:textId="31174DA0" w:rsidR="00C313E4" w:rsidRPr="0048087D" w:rsidRDefault="00AD0E72" w:rsidP="009902B4">
      <w:pPr>
        <w:pStyle w:val="Pealkiri1"/>
        <w:spacing w:line="240" w:lineRule="auto"/>
        <w:jc w:val="center"/>
        <w:rPr>
          <w:sz w:val="32"/>
          <w:szCs w:val="32"/>
        </w:rPr>
      </w:pPr>
      <w:bookmarkStart w:id="0" w:name="_Toc176346674"/>
      <w:commentRangeStart w:id="1"/>
      <w:r w:rsidRPr="3E5658B7">
        <w:rPr>
          <w:sz w:val="32"/>
          <w:szCs w:val="32"/>
        </w:rPr>
        <w:t>Keskkonnaseadustiku üldosa seaduse ja teiste seaduste muutmise seaduse eelnõu seletuskiri</w:t>
      </w:r>
      <w:bookmarkEnd w:id="0"/>
      <w:commentRangeEnd w:id="1"/>
      <w:r w:rsidR="00434FE7">
        <w:rPr>
          <w:rStyle w:val="Kommentaariviide"/>
          <w:b w:val="0"/>
        </w:rPr>
        <w:commentReference w:id="1"/>
      </w:r>
    </w:p>
    <w:p w14:paraId="1642FE58" w14:textId="7D69FF62" w:rsidR="00C313E4" w:rsidRDefault="00C313E4" w:rsidP="009902B4">
      <w:pPr>
        <w:ind w:left="0" w:right="0" w:firstLine="0"/>
        <w:jc w:val="left"/>
      </w:pPr>
    </w:p>
    <w:p w14:paraId="23242613" w14:textId="5307AD7F" w:rsidR="00C313E4" w:rsidRDefault="00AD0E72" w:rsidP="009902B4">
      <w:pPr>
        <w:pStyle w:val="Pealkiri1"/>
        <w:spacing w:line="240" w:lineRule="auto"/>
        <w:ind w:left="-5"/>
      </w:pPr>
      <w:bookmarkStart w:id="2" w:name="_Toc176346675"/>
      <w:r>
        <w:t>1. Sissejuhatus</w:t>
      </w:r>
      <w:bookmarkEnd w:id="2"/>
    </w:p>
    <w:p w14:paraId="3CD571E8" w14:textId="64581548" w:rsidR="00C313E4" w:rsidRDefault="00AD0E72" w:rsidP="009902B4">
      <w:pPr>
        <w:pStyle w:val="Pealkiri2"/>
        <w:spacing w:line="240" w:lineRule="auto"/>
        <w:ind w:left="-5"/>
      </w:pPr>
      <w:bookmarkStart w:id="3" w:name="_Toc176346676"/>
      <w:commentRangeStart w:id="4"/>
      <w:r>
        <w:t xml:space="preserve">1.1 </w:t>
      </w:r>
      <w:commentRangeEnd w:id="4"/>
      <w:r w:rsidR="00A53494">
        <w:rPr>
          <w:rStyle w:val="Kommentaariviide"/>
          <w:b w:val="0"/>
        </w:rPr>
        <w:commentReference w:id="4"/>
      </w:r>
      <w:r>
        <w:t>Sisukokkuvõte</w:t>
      </w:r>
      <w:bookmarkEnd w:id="3"/>
    </w:p>
    <w:p w14:paraId="637FA44D" w14:textId="2FEED8CF" w:rsidR="00C313E4" w:rsidRDefault="00C313E4" w:rsidP="009902B4">
      <w:pPr>
        <w:ind w:left="0" w:right="0" w:firstLine="0"/>
        <w:jc w:val="left"/>
      </w:pPr>
    </w:p>
    <w:p w14:paraId="52574C2B" w14:textId="5FB93490" w:rsidR="7102AA61" w:rsidRDefault="7102AA61" w:rsidP="00E27F84">
      <w:pPr>
        <w:rPr>
          <w:b/>
        </w:rPr>
      </w:pPr>
      <w:r>
        <w:t>Keskkonnaseadustiku üldosa seaduse ja teiste seaduste muutmise seaduse eelnõu</w:t>
      </w:r>
      <w:r w:rsidR="00CC2DD1">
        <w:t>ga</w:t>
      </w:r>
      <w:r>
        <w:t xml:space="preserve"> (edaspidi </w:t>
      </w:r>
      <w:r w:rsidRPr="62744E5D">
        <w:rPr>
          <w:i/>
          <w:iCs/>
        </w:rPr>
        <w:t>eelnõu</w:t>
      </w:r>
      <w:r>
        <w:t xml:space="preserve">) </w:t>
      </w:r>
      <w:r w:rsidR="009436DF">
        <w:t xml:space="preserve">on kavandatud </w:t>
      </w:r>
      <w:r w:rsidR="00CC2DD1">
        <w:t>muu</w:t>
      </w:r>
      <w:r w:rsidR="009436DF">
        <w:t>ta</w:t>
      </w:r>
      <w:r w:rsidR="726022C7">
        <w:t xml:space="preserve"> keskkonnaseadustiku üldosa seadust (edaspidi ka </w:t>
      </w:r>
      <w:proofErr w:type="spellStart"/>
      <w:r w:rsidR="726022C7" w:rsidRPr="62744E5D">
        <w:rPr>
          <w:i/>
          <w:iCs/>
        </w:rPr>
        <w:t>KeÜS</w:t>
      </w:r>
      <w:proofErr w:type="spellEnd"/>
      <w:r w:rsidR="726022C7">
        <w:t xml:space="preserve">), atmosfääriõhu kaitse seadust (edaspidi ka </w:t>
      </w:r>
      <w:r w:rsidR="726022C7" w:rsidRPr="62744E5D">
        <w:rPr>
          <w:i/>
          <w:iCs/>
        </w:rPr>
        <w:t>AÕKS</w:t>
      </w:r>
      <w:r w:rsidR="726022C7">
        <w:t xml:space="preserve">), jäätmeseadust (edaspidi ka </w:t>
      </w:r>
      <w:proofErr w:type="spellStart"/>
      <w:r w:rsidR="726022C7" w:rsidRPr="62744E5D">
        <w:rPr>
          <w:i/>
          <w:iCs/>
        </w:rPr>
        <w:t>JäätS</w:t>
      </w:r>
      <w:proofErr w:type="spellEnd"/>
      <w:r w:rsidR="726022C7">
        <w:t xml:space="preserve">), keskkonnamõju hindamise ja keskkonnajuhtimissüsteemi seadust (edaspidi ka </w:t>
      </w:r>
      <w:proofErr w:type="spellStart"/>
      <w:r w:rsidR="726022C7" w:rsidRPr="62744E5D">
        <w:rPr>
          <w:i/>
          <w:iCs/>
        </w:rPr>
        <w:t>KeHJS</w:t>
      </w:r>
      <w:proofErr w:type="spellEnd"/>
      <w:r w:rsidR="726022C7">
        <w:t>)</w:t>
      </w:r>
      <w:r w:rsidR="64660135">
        <w:t>,</w:t>
      </w:r>
      <w:r w:rsidR="00D505A7">
        <w:t xml:space="preserve"> </w:t>
      </w:r>
      <w:r w:rsidR="726022C7">
        <w:t xml:space="preserve">maapõueseadust (edaspidi ka </w:t>
      </w:r>
      <w:proofErr w:type="spellStart"/>
      <w:r w:rsidR="726022C7" w:rsidRPr="62744E5D">
        <w:rPr>
          <w:i/>
          <w:iCs/>
        </w:rPr>
        <w:t>MaaPS</w:t>
      </w:r>
      <w:proofErr w:type="spellEnd"/>
      <w:r w:rsidR="726022C7">
        <w:t xml:space="preserve">), riigilõivuseadust (edaspidi ka </w:t>
      </w:r>
      <w:r w:rsidR="726022C7" w:rsidRPr="62744E5D">
        <w:rPr>
          <w:i/>
          <w:iCs/>
        </w:rPr>
        <w:t>RLS</w:t>
      </w:r>
      <w:r w:rsidR="726022C7">
        <w:t xml:space="preserve">), tööstusheite seadust (edaspidi ka </w:t>
      </w:r>
      <w:r w:rsidR="726022C7" w:rsidRPr="62744E5D">
        <w:rPr>
          <w:i/>
          <w:iCs/>
        </w:rPr>
        <w:t>THS</w:t>
      </w:r>
      <w:r w:rsidR="726022C7">
        <w:t xml:space="preserve">) ja veeseadust (edaspidi ka </w:t>
      </w:r>
      <w:proofErr w:type="spellStart"/>
      <w:r w:rsidR="726022C7" w:rsidRPr="62744E5D">
        <w:rPr>
          <w:i/>
          <w:iCs/>
        </w:rPr>
        <w:t>VeeS</w:t>
      </w:r>
      <w:proofErr w:type="spellEnd"/>
      <w:r w:rsidR="726022C7">
        <w:t>).</w:t>
      </w:r>
    </w:p>
    <w:p w14:paraId="648C30F8" w14:textId="533F30E5" w:rsidR="31397CDC" w:rsidRDefault="31397CDC" w:rsidP="009902B4">
      <w:pPr>
        <w:rPr>
          <w:szCs w:val="24"/>
        </w:rPr>
      </w:pPr>
    </w:p>
    <w:p w14:paraId="7CFC6307" w14:textId="62D8D7CF" w:rsidR="60BEF936" w:rsidRPr="00D707BC" w:rsidRDefault="00F31EE0" w:rsidP="00E27F84">
      <w:r>
        <w:t>K</w:t>
      </w:r>
      <w:r w:rsidR="009070E2">
        <w:t>eskkonnakaitselubade</w:t>
      </w:r>
      <w:r w:rsidR="008C0EEF">
        <w:t xml:space="preserve"> </w:t>
      </w:r>
      <w:r w:rsidR="008C0EEF" w:rsidRPr="00F31EE0">
        <w:t>teenustega</w:t>
      </w:r>
      <w:r w:rsidR="008C0EEF">
        <w:t xml:space="preserve"> seotud</w:t>
      </w:r>
      <w:r w:rsidR="006F28BC">
        <w:t xml:space="preserve"> haldusprotsess</w:t>
      </w:r>
      <w:r w:rsidR="009070E2">
        <w:t>e</w:t>
      </w:r>
      <w:r w:rsidR="006F28BC">
        <w:t xml:space="preserve"> </w:t>
      </w:r>
      <w:r>
        <w:t xml:space="preserve">muudetakse </w:t>
      </w:r>
      <w:r w:rsidR="006F28BC">
        <w:t xml:space="preserve">tõhusamaks, läbipaistvamaks ja vähem aeganõudvaks, </w:t>
      </w:r>
      <w:r w:rsidR="009436DF">
        <w:t>säilitades</w:t>
      </w:r>
      <w:r w:rsidR="006F28BC">
        <w:t xml:space="preserve"> samas keskkonnakaitse kõrge taseme.</w:t>
      </w:r>
      <w:r w:rsidR="557BB43B">
        <w:t xml:space="preserve"> </w:t>
      </w:r>
      <w:r w:rsidR="00971F32">
        <w:rPr>
          <w:szCs w:val="24"/>
        </w:rPr>
        <w:t>M</w:t>
      </w:r>
      <w:r w:rsidR="422C59F1" w:rsidRPr="4148CDE5">
        <w:rPr>
          <w:szCs w:val="24"/>
        </w:rPr>
        <w:t>uudatustega</w:t>
      </w:r>
      <w:r w:rsidR="46622CBF" w:rsidRPr="4148CDE5">
        <w:rPr>
          <w:szCs w:val="24"/>
        </w:rPr>
        <w:t xml:space="preserve"> </w:t>
      </w:r>
      <w:r w:rsidR="779008F9" w:rsidRPr="4148CDE5">
        <w:rPr>
          <w:szCs w:val="24"/>
        </w:rPr>
        <w:t>t</w:t>
      </w:r>
      <w:r w:rsidR="596B92AF" w:rsidRPr="4148CDE5">
        <w:rPr>
          <w:szCs w:val="24"/>
        </w:rPr>
        <w:t xml:space="preserve">õstetakse </w:t>
      </w:r>
      <w:r w:rsidR="00B552F3">
        <w:rPr>
          <w:szCs w:val="24"/>
        </w:rPr>
        <w:t>nii</w:t>
      </w:r>
      <w:r w:rsidR="596B92AF" w:rsidRPr="4148CDE5">
        <w:rPr>
          <w:szCs w:val="24"/>
        </w:rPr>
        <w:t xml:space="preserve"> keskkonnaluba nõudvate tegevuste künniskoguseid</w:t>
      </w:r>
      <w:r w:rsidR="00A70C21">
        <w:rPr>
          <w:szCs w:val="24"/>
        </w:rPr>
        <w:t xml:space="preserve"> kui </w:t>
      </w:r>
      <w:r w:rsidR="00BA6E8E">
        <w:rPr>
          <w:szCs w:val="24"/>
        </w:rPr>
        <w:t xml:space="preserve">ka </w:t>
      </w:r>
      <w:r w:rsidR="00A04BDE">
        <w:rPr>
          <w:szCs w:val="24"/>
        </w:rPr>
        <w:t>loobutakse</w:t>
      </w:r>
      <w:r w:rsidR="00BA6E8E">
        <w:rPr>
          <w:szCs w:val="24"/>
        </w:rPr>
        <w:t xml:space="preserve"> mõnel juhul registreeringu kohustusest. </w:t>
      </w:r>
      <w:r w:rsidR="00453411">
        <w:rPr>
          <w:szCs w:val="24"/>
        </w:rPr>
        <w:t xml:space="preserve">Lisaks </w:t>
      </w:r>
      <w:r w:rsidR="00835B1C">
        <w:rPr>
          <w:szCs w:val="24"/>
        </w:rPr>
        <w:t>v</w:t>
      </w:r>
      <w:r w:rsidR="009309B8">
        <w:rPr>
          <w:szCs w:val="24"/>
        </w:rPr>
        <w:t>ähendatakse kohustuste täitmise sagedust</w:t>
      </w:r>
      <w:r w:rsidR="00D718BF">
        <w:rPr>
          <w:szCs w:val="24"/>
        </w:rPr>
        <w:t>,</w:t>
      </w:r>
      <w:r w:rsidR="00AF2C24">
        <w:rPr>
          <w:szCs w:val="24"/>
        </w:rPr>
        <w:t xml:space="preserve"> </w:t>
      </w:r>
      <w:r w:rsidR="00453411">
        <w:rPr>
          <w:szCs w:val="24"/>
        </w:rPr>
        <w:t>tehak</w:t>
      </w:r>
      <w:r w:rsidR="005325FD">
        <w:rPr>
          <w:szCs w:val="24"/>
        </w:rPr>
        <w:t>se selgemaks järelevalveprotsesse ning määratakse selgemalt osapoolte kohustused.</w:t>
      </w:r>
      <w:r w:rsidR="596B92AF" w:rsidRPr="4148CDE5">
        <w:rPr>
          <w:szCs w:val="24"/>
        </w:rPr>
        <w:t xml:space="preserve"> Loa kohustus ja loa taotlemise protsess muutub proportsionaalsemaks keskkonnakasutuse</w:t>
      </w:r>
      <w:r w:rsidR="00971F32">
        <w:rPr>
          <w:szCs w:val="24"/>
        </w:rPr>
        <w:t>ga</w:t>
      </w:r>
      <w:r w:rsidR="596B92AF" w:rsidRPr="4148CDE5">
        <w:rPr>
          <w:szCs w:val="24"/>
        </w:rPr>
        <w:t xml:space="preserve"> põhjustatava võimaliku mõjuga keskkonnale.</w:t>
      </w:r>
    </w:p>
    <w:p w14:paraId="4C475D92" w14:textId="237547D7" w:rsidR="00373570" w:rsidRPr="00F919BF" w:rsidRDefault="00373570" w:rsidP="009902B4">
      <w:pPr>
        <w:rPr>
          <w:szCs w:val="24"/>
        </w:rPr>
      </w:pPr>
    </w:p>
    <w:p w14:paraId="200A7407" w14:textId="0F446511" w:rsidR="00C313E4" w:rsidRDefault="00AD0E72" w:rsidP="009902B4">
      <w:pPr>
        <w:pStyle w:val="Pealkiri2"/>
        <w:spacing w:line="240" w:lineRule="auto"/>
        <w:ind w:left="-5"/>
      </w:pPr>
      <w:bookmarkStart w:id="5" w:name="_Toc176346677"/>
      <w:r>
        <w:t>1.2 Eelnõu ettevalmistaja</w:t>
      </w:r>
      <w:bookmarkEnd w:id="5"/>
    </w:p>
    <w:p w14:paraId="4C11E1B2" w14:textId="77777777" w:rsidR="00C313E4" w:rsidRDefault="00AD0E72" w:rsidP="009902B4">
      <w:pPr>
        <w:ind w:left="0" w:right="0" w:firstLine="0"/>
        <w:jc w:val="left"/>
      </w:pPr>
      <w:r>
        <w:t xml:space="preserve"> </w:t>
      </w:r>
    </w:p>
    <w:p w14:paraId="236C7331" w14:textId="2A379755" w:rsidR="00C313E4" w:rsidRPr="00373570" w:rsidRDefault="002C33BB" w:rsidP="00CA04D7">
      <w:pPr>
        <w:ind w:left="-5" w:right="0"/>
      </w:pPr>
      <w:r>
        <w:t>Seaduseelnõu valmistas ette ja seletuskirja koostas</w:t>
      </w:r>
      <w:r w:rsidR="00AD0E72">
        <w:t xml:space="preserve"> K</w:t>
      </w:r>
      <w:r w:rsidR="003B0728">
        <w:t>liimam</w:t>
      </w:r>
      <w:r w:rsidR="00AD0E72">
        <w:t>i</w:t>
      </w:r>
      <w:r w:rsidR="003B0728">
        <w:t>nisteeriumi</w:t>
      </w:r>
      <w:r w:rsidR="00AD0E72">
        <w:t xml:space="preserve"> </w:t>
      </w:r>
      <w:r w:rsidR="003B0728">
        <w:t xml:space="preserve">keskkonnakorralduse ja kiirguse </w:t>
      </w:r>
      <w:r w:rsidR="00AD0E72">
        <w:t>osakonna nõunik Hanna Vahter (</w:t>
      </w:r>
      <w:r w:rsidR="00CE2125">
        <w:t>h</w:t>
      </w:r>
      <w:r w:rsidR="00AD0E72">
        <w:t>anna.</w:t>
      </w:r>
      <w:r w:rsidR="00CE2125">
        <w:t>v</w:t>
      </w:r>
      <w:r w:rsidR="00AD0E72">
        <w:t>ahter@</w:t>
      </w:r>
      <w:r w:rsidR="004A1274">
        <w:t>kliimaministeerium</w:t>
      </w:r>
      <w:r w:rsidR="00AD0E72">
        <w:t>.ee, tel</w:t>
      </w:r>
      <w:r w:rsidR="00C81105">
        <w:t> </w:t>
      </w:r>
      <w:r w:rsidR="00AD0E72">
        <w:t>626</w:t>
      </w:r>
      <w:r w:rsidR="009436DF">
        <w:t> </w:t>
      </w:r>
      <w:r w:rsidR="00AD0E72">
        <w:t xml:space="preserve">2981). Eelnõu </w:t>
      </w:r>
      <w:r w:rsidR="00F52ED9">
        <w:t>jäätmeseaduse sä</w:t>
      </w:r>
      <w:r w:rsidR="000F6E9D">
        <w:t>tete muutmise valmistasid ette</w:t>
      </w:r>
      <w:r w:rsidR="00E626B3">
        <w:t xml:space="preserve"> ringmajanduse osakonna</w:t>
      </w:r>
      <w:r w:rsidR="00AD0E72">
        <w:t xml:space="preserve"> </w:t>
      </w:r>
      <w:r w:rsidR="00E626B3">
        <w:t xml:space="preserve">ehitus- ja lammutusjäätmete valdkonna juht </w:t>
      </w:r>
      <w:proofErr w:type="spellStart"/>
      <w:r w:rsidR="00E626B3">
        <w:t>Görel</w:t>
      </w:r>
      <w:proofErr w:type="spellEnd"/>
      <w:r w:rsidR="00E626B3">
        <w:t xml:space="preserve"> </w:t>
      </w:r>
      <w:proofErr w:type="spellStart"/>
      <w:r w:rsidR="00E626B3">
        <w:t>Grauding</w:t>
      </w:r>
      <w:proofErr w:type="spellEnd"/>
      <w:r w:rsidR="00E626B3">
        <w:t xml:space="preserve"> (</w:t>
      </w:r>
      <w:r w:rsidR="00B26CD7">
        <w:t>g</w:t>
      </w:r>
      <w:r w:rsidR="00E626B3">
        <w:t>orel.</w:t>
      </w:r>
      <w:r w:rsidR="00B26CD7">
        <w:t>g</w:t>
      </w:r>
      <w:r w:rsidR="00E626B3">
        <w:t>rauding@kliimaministeerium.ee)</w:t>
      </w:r>
      <w:r w:rsidR="000F6E9D">
        <w:t xml:space="preserve"> </w:t>
      </w:r>
      <w:r w:rsidR="0E956692">
        <w:t>j</w:t>
      </w:r>
      <w:r w:rsidR="000F6E9D">
        <w:t>a</w:t>
      </w:r>
      <w:r w:rsidR="00075211">
        <w:t xml:space="preserve"> </w:t>
      </w:r>
      <w:r w:rsidR="222AACBC">
        <w:t>jäätmekorralduse ja digitaliseerimise valdkonna juht Kristel Kibin (kristel.kibin@kliimaministeerium.ee</w:t>
      </w:r>
      <w:r w:rsidR="222AACBC">
        <w:rPr>
          <w:rFonts w:eastAsiaTheme="minorEastAsia"/>
        </w:rPr>
        <w:t xml:space="preserve">), </w:t>
      </w:r>
      <w:r w:rsidR="00DE670A">
        <w:t xml:space="preserve">maapõuseaduse sätete muutmise </w:t>
      </w:r>
      <w:r w:rsidR="002E03E3">
        <w:t>valmistas</w:t>
      </w:r>
      <w:r w:rsidR="00D505A7">
        <w:t>id</w:t>
      </w:r>
      <w:r w:rsidR="002E03E3">
        <w:t xml:space="preserve"> ette </w:t>
      </w:r>
      <w:r w:rsidR="0078671C">
        <w:t xml:space="preserve">maavarade osakonna </w:t>
      </w:r>
      <w:r w:rsidR="00CA04D7">
        <w:t>ehitusmaavarade valdkonna juht Harry Kuivkaev (</w:t>
      </w:r>
      <w:r w:rsidR="00CA04D7" w:rsidRPr="00CA04D7">
        <w:t>harry.kuivkaev@kliimaministeerium.ee</w:t>
      </w:r>
      <w:r w:rsidR="00CA04D7">
        <w:t xml:space="preserve">) ja sama osakonna </w:t>
      </w:r>
      <w:r w:rsidR="0078671C">
        <w:t xml:space="preserve">nõunik Helena </w:t>
      </w:r>
      <w:proofErr w:type="spellStart"/>
      <w:r w:rsidR="0078671C">
        <w:t>Gailan</w:t>
      </w:r>
      <w:proofErr w:type="spellEnd"/>
      <w:r w:rsidR="0078671C">
        <w:t xml:space="preserve"> (</w:t>
      </w:r>
      <w:r w:rsidR="00CA04D7">
        <w:t>teenistussuhe lõppenud</w:t>
      </w:r>
      <w:r w:rsidR="0078671C">
        <w:t>)</w:t>
      </w:r>
      <w:r w:rsidR="00D25CDA">
        <w:t xml:space="preserve">, tööstusheite seaduse </w:t>
      </w:r>
      <w:r w:rsidR="002A2770">
        <w:t>sätete muutmise valmistas ette tööstusheite ja kemikaalide</w:t>
      </w:r>
      <w:r w:rsidR="00E45657">
        <w:t xml:space="preserve"> </w:t>
      </w:r>
      <w:r w:rsidR="00BE381C">
        <w:t>valdkonna juht Pärtel Niitaru (</w:t>
      </w:r>
      <w:r w:rsidR="00AD0868">
        <w:t>partel.niitaru</w:t>
      </w:r>
      <w:r w:rsidR="000D2FBA" w:rsidRPr="000D2FBA">
        <w:t>@kliimaministeerium.ee</w:t>
      </w:r>
      <w:r w:rsidR="00BE381C">
        <w:t>)</w:t>
      </w:r>
      <w:r w:rsidR="00031CA7">
        <w:t xml:space="preserve"> ning</w:t>
      </w:r>
      <w:r w:rsidR="002E03E3">
        <w:t xml:space="preserve"> veeseaduse sätete muutmise valmistasid ette</w:t>
      </w:r>
      <w:r w:rsidR="00075211">
        <w:t xml:space="preserve"> </w:t>
      </w:r>
      <w:r w:rsidR="008B23F0">
        <w:t>veeosakonna peaspetsialist Hendrik Põldoja (</w:t>
      </w:r>
      <w:r w:rsidR="00B26CD7">
        <w:t>h</w:t>
      </w:r>
      <w:r w:rsidR="008B23F0">
        <w:t>endrik.</w:t>
      </w:r>
      <w:r w:rsidR="00B26CD7">
        <w:t>p</w:t>
      </w:r>
      <w:r w:rsidR="008B23F0">
        <w:t>oldoja@kliimaministeerium.ee</w:t>
      </w:r>
      <w:r w:rsidR="003D20DB">
        <w:t>)</w:t>
      </w:r>
      <w:r w:rsidR="00836060">
        <w:t xml:space="preserve"> </w:t>
      </w:r>
      <w:r w:rsidR="00701ADA">
        <w:t>ja</w:t>
      </w:r>
      <w:r w:rsidR="00937A0D">
        <w:t xml:space="preserve"> nõunik Katrina Lang (katrina.lang@kliimaministeerium.ee</w:t>
      </w:r>
      <w:r w:rsidR="2700E9C9">
        <w:t>)</w:t>
      </w:r>
      <w:r w:rsidR="00836060">
        <w:t>.</w:t>
      </w:r>
    </w:p>
    <w:p w14:paraId="128BE16A" w14:textId="49C38E46" w:rsidR="00C313E4" w:rsidRPr="00B26CD7" w:rsidRDefault="00C313E4" w:rsidP="00CA04D7">
      <w:pPr>
        <w:ind w:left="0" w:right="0" w:firstLine="0"/>
        <w:jc w:val="left"/>
      </w:pPr>
    </w:p>
    <w:p w14:paraId="77C17D5C" w14:textId="790E66B5" w:rsidR="0002232C" w:rsidRDefault="00AD0E72" w:rsidP="00CA04D7">
      <w:pPr>
        <w:widowControl w:val="0"/>
        <w:ind w:left="-6" w:right="0"/>
        <w:rPr>
          <w:szCs w:val="24"/>
        </w:rPr>
      </w:pPr>
      <w:r w:rsidRPr="00974FF2">
        <w:t>Eelnõu õigusekspertiisi on teinud K</w:t>
      </w:r>
      <w:r w:rsidR="00CD213F">
        <w:t xml:space="preserve">liimaministeeriumi </w:t>
      </w:r>
      <w:r w:rsidRPr="00974FF2">
        <w:t>õigusosakonna</w:t>
      </w:r>
      <w:r w:rsidR="00956620">
        <w:t xml:space="preserve"> jurist Kaili Kuusk (</w:t>
      </w:r>
      <w:r w:rsidR="003D70F0">
        <w:t>kaili</w:t>
      </w:r>
      <w:r w:rsidR="00956620" w:rsidRPr="00974FF2">
        <w:t>.</w:t>
      </w:r>
      <w:r w:rsidR="003D70F0" w:rsidRPr="00951A5A">
        <w:t>kuusk</w:t>
      </w:r>
      <w:r w:rsidR="00956620" w:rsidRPr="00951A5A">
        <w:t>@kliimaministeerium.ee, tel 626 2</w:t>
      </w:r>
      <w:r w:rsidR="00BE3D9F" w:rsidRPr="00951A5A">
        <w:t>905</w:t>
      </w:r>
      <w:r w:rsidR="00956620" w:rsidRPr="00951A5A">
        <w:t>)</w:t>
      </w:r>
      <w:r w:rsidRPr="00951A5A">
        <w:t xml:space="preserve"> </w:t>
      </w:r>
      <w:r w:rsidR="003D70F0" w:rsidRPr="00951A5A">
        <w:t xml:space="preserve">ja </w:t>
      </w:r>
      <w:r w:rsidRPr="00951A5A">
        <w:t>nõunikud Annemari Vene (</w:t>
      </w:r>
      <w:r w:rsidR="00BE3D9F" w:rsidRPr="00951A5A">
        <w:t>annemari.vene@kliimaministeerium.ee</w:t>
      </w:r>
      <w:r w:rsidRPr="00951A5A">
        <w:t>)</w:t>
      </w:r>
      <w:r w:rsidR="003A677D" w:rsidRPr="00951A5A">
        <w:t>,</w:t>
      </w:r>
      <w:r w:rsidR="00BE3D9F" w:rsidRPr="00951A5A">
        <w:rPr>
          <w:szCs w:val="24"/>
        </w:rPr>
        <w:t xml:space="preserve"> </w:t>
      </w:r>
      <w:r w:rsidR="00CA04D7" w:rsidRPr="00951A5A">
        <w:rPr>
          <w:szCs w:val="24"/>
        </w:rPr>
        <w:t>Elina Lehestik (elina.lehestik</w:t>
      </w:r>
      <w:r w:rsidR="00CA04D7" w:rsidRPr="00951A5A">
        <w:t>@kliimaministeerium.ee</w:t>
      </w:r>
      <w:r w:rsidR="00CA04D7" w:rsidRPr="00951A5A">
        <w:rPr>
          <w:szCs w:val="24"/>
        </w:rPr>
        <w:t xml:space="preserve">), Helen </w:t>
      </w:r>
      <w:proofErr w:type="spellStart"/>
      <w:r w:rsidR="00CA04D7" w:rsidRPr="00951A5A">
        <w:rPr>
          <w:szCs w:val="24"/>
        </w:rPr>
        <w:t>Holtsman</w:t>
      </w:r>
      <w:proofErr w:type="spellEnd"/>
      <w:r w:rsidR="00CA04D7" w:rsidRPr="00951A5A">
        <w:rPr>
          <w:szCs w:val="24"/>
        </w:rPr>
        <w:t xml:space="preserve"> (helen.holtsman</w:t>
      </w:r>
      <w:r w:rsidR="00CA04D7" w:rsidRPr="00951A5A">
        <w:t>@kliimaministeerium.ee</w:t>
      </w:r>
      <w:r w:rsidR="00CA04D7" w:rsidRPr="00951A5A">
        <w:rPr>
          <w:szCs w:val="24"/>
        </w:rPr>
        <w:t>)</w:t>
      </w:r>
      <w:r w:rsidR="00D80C54" w:rsidRPr="00951A5A">
        <w:rPr>
          <w:szCs w:val="24"/>
        </w:rPr>
        <w:t xml:space="preserve">, Käthlin </w:t>
      </w:r>
      <w:proofErr w:type="spellStart"/>
      <w:r w:rsidR="00D80C54" w:rsidRPr="00951A5A">
        <w:rPr>
          <w:szCs w:val="24"/>
        </w:rPr>
        <w:t>Oeselg</w:t>
      </w:r>
      <w:proofErr w:type="spellEnd"/>
      <w:r w:rsidR="00D80C54" w:rsidRPr="00951A5A">
        <w:rPr>
          <w:szCs w:val="24"/>
        </w:rPr>
        <w:t xml:space="preserve"> (</w:t>
      </w:r>
      <w:r w:rsidR="00EA355E" w:rsidRPr="00EA355E">
        <w:rPr>
          <w:szCs w:val="24"/>
        </w:rPr>
        <w:t>kathlin.oeselg@kliimaministeerium.ee</w:t>
      </w:r>
      <w:r w:rsidR="00D80C54" w:rsidRPr="00951A5A">
        <w:rPr>
          <w:szCs w:val="24"/>
        </w:rPr>
        <w:t>)</w:t>
      </w:r>
      <w:r w:rsidR="00EA355E">
        <w:rPr>
          <w:szCs w:val="24"/>
        </w:rPr>
        <w:t xml:space="preserve"> ja Elin Liik (elin.liik@kliimaministeerium.ee)</w:t>
      </w:r>
      <w:r w:rsidR="00D80C54" w:rsidRPr="00951A5A">
        <w:rPr>
          <w:szCs w:val="24"/>
        </w:rPr>
        <w:t>.</w:t>
      </w:r>
    </w:p>
    <w:p w14:paraId="1162B071" w14:textId="77777777" w:rsidR="0002232C" w:rsidRDefault="0002232C" w:rsidP="00CA04D7">
      <w:pPr>
        <w:ind w:left="-5" w:right="0"/>
        <w:rPr>
          <w:szCs w:val="24"/>
        </w:rPr>
      </w:pPr>
    </w:p>
    <w:p w14:paraId="2DEC17F2" w14:textId="65DC7324" w:rsidR="00C313E4" w:rsidRPr="00567D8A" w:rsidRDefault="00AD0E72" w:rsidP="00CA04D7">
      <w:pPr>
        <w:ind w:left="-5" w:right="0"/>
        <w:rPr>
          <w:szCs w:val="24"/>
        </w:rPr>
      </w:pPr>
      <w:r w:rsidRPr="00974FF2">
        <w:t>Keeletoimetaja oli</w:t>
      </w:r>
      <w:r w:rsidR="00974FF2">
        <w:t xml:space="preserve"> Justiitsministeeriumi</w:t>
      </w:r>
      <w:r w:rsidRPr="00974FF2">
        <w:t xml:space="preserve"> </w:t>
      </w:r>
      <w:r w:rsidR="00567D8A" w:rsidRPr="008B61D6">
        <w:t xml:space="preserve">õigusloome korralduse talituse keeletoimetaja </w:t>
      </w:r>
      <w:r w:rsidR="00567D8A" w:rsidRPr="009902B4">
        <w:t>Aili Sandre (aili.sandre@just.ee).</w:t>
      </w:r>
    </w:p>
    <w:p w14:paraId="4FD545CD" w14:textId="77777777" w:rsidR="003B0728" w:rsidRPr="003B0728" w:rsidRDefault="003B0728" w:rsidP="00CA04D7">
      <w:pPr>
        <w:ind w:left="-5" w:right="0"/>
        <w:rPr>
          <w:i/>
          <w:iCs/>
        </w:rPr>
      </w:pPr>
    </w:p>
    <w:p w14:paraId="555F7C33" w14:textId="4BB3F59E" w:rsidR="00C313E4" w:rsidRDefault="00AD0E72" w:rsidP="00CA04D7">
      <w:pPr>
        <w:pStyle w:val="Pealkiri2"/>
        <w:spacing w:line="240" w:lineRule="auto"/>
        <w:ind w:left="-5"/>
      </w:pPr>
      <w:bookmarkStart w:id="6" w:name="_Toc176346678"/>
      <w:commentRangeStart w:id="7"/>
      <w:r>
        <w:t>1.3 Märkused</w:t>
      </w:r>
      <w:bookmarkEnd w:id="6"/>
      <w:commentRangeEnd w:id="7"/>
      <w:r w:rsidR="00114992">
        <w:rPr>
          <w:rStyle w:val="Kommentaariviide"/>
          <w:b w:val="0"/>
        </w:rPr>
        <w:commentReference w:id="7"/>
      </w:r>
    </w:p>
    <w:p w14:paraId="4B2C8FD6" w14:textId="51E29221" w:rsidR="00C313E4" w:rsidRDefault="00C313E4" w:rsidP="009902B4">
      <w:pPr>
        <w:ind w:left="0" w:right="0" w:firstLine="0"/>
        <w:jc w:val="left"/>
      </w:pPr>
    </w:p>
    <w:p w14:paraId="45A6A484" w14:textId="77777777" w:rsidR="00F04C77" w:rsidRDefault="00F04C77" w:rsidP="00F04C77">
      <w:r>
        <w:t>Eelnõu on seotud järgmiste eelnõudega:</w:t>
      </w:r>
    </w:p>
    <w:p w14:paraId="25022A55" w14:textId="586FBDBC" w:rsidR="00F04C77" w:rsidRDefault="00F04C77" w:rsidP="00F04C77">
      <w:r>
        <w:lastRenderedPageBreak/>
        <w:t>1. kooskõlastamiseks esitatud jäätmeseaduse muutmise seaduse eelnõuga (EIS dokumendi number 24-1105/01), millega täiendatakse keskkonnaotsuste infosüsteemi eesmärke keskkonnaseadustiku üldosa seaduse §-s 40</w:t>
      </w:r>
      <w:r w:rsidRPr="007209A1">
        <w:rPr>
          <w:vertAlign w:val="superscript"/>
        </w:rPr>
        <w:t>1</w:t>
      </w:r>
      <w:r>
        <w:t>. Eelnõuga lisatakse punkt 8</w:t>
      </w:r>
      <w:r w:rsidR="00B65A4C">
        <w:t xml:space="preserve"> (kehtiva numeratsiooni alusel);</w:t>
      </w:r>
    </w:p>
    <w:p w14:paraId="5F1EB234" w14:textId="5F0E353C" w:rsidR="00F04C77" w:rsidRDefault="00F04C77" w:rsidP="00F04C77">
      <w:r>
        <w:t>2. kooskõlastamisele esitatava kiirgusseaduse muutmise ja sellega seonduvalt teiste seaduste muutmise seaduse eelnõuga, millega täiendatakse keskkonnaotsuste infosüsteemi eesmärke keskkonnaseadustiku üldosa seaduse §-s 40</w:t>
      </w:r>
      <w:r w:rsidRPr="007209A1">
        <w:rPr>
          <w:vertAlign w:val="superscript"/>
        </w:rPr>
        <w:t>1</w:t>
      </w:r>
      <w:r>
        <w:t xml:space="preserve">. Eelnõuga täiendatakse </w:t>
      </w:r>
      <w:r w:rsidR="00B65A4C">
        <w:t xml:space="preserve">kehtivat </w:t>
      </w:r>
      <w:r>
        <w:t>punkti 1</w:t>
      </w:r>
      <w:r w:rsidRPr="00B65A4C">
        <w:rPr>
          <w:vertAlign w:val="superscript"/>
        </w:rPr>
        <w:t>1</w:t>
      </w:r>
      <w:r w:rsidR="00B65A4C">
        <w:t>;</w:t>
      </w:r>
    </w:p>
    <w:p w14:paraId="0796E062" w14:textId="49D181E1" w:rsidR="00C313E4" w:rsidRPr="005E407E" w:rsidRDefault="00F04C77" w:rsidP="00F04C77">
      <w:r>
        <w:t>3. kooskõlastamisele esitatava atmosfääriõhukaitse ja sellega seonduvalt teiste seaduste muutmise seaduse eelnõuga, millega täiendatakse keskkonnaotsuste infosüsteemi eesmärke keskkonnaseadustiku üldosa seaduse §-s 40</w:t>
      </w:r>
      <w:r w:rsidRPr="00B65A4C">
        <w:rPr>
          <w:vertAlign w:val="superscript"/>
        </w:rPr>
        <w:t>1</w:t>
      </w:r>
      <w:r>
        <w:t>. Eelnõuga lisatakse punkt 9</w:t>
      </w:r>
      <w:r w:rsidR="00B65A4C">
        <w:t xml:space="preserve"> </w:t>
      </w:r>
      <w:r w:rsidR="00B65A4C" w:rsidRPr="00B65A4C">
        <w:t>(kehtiva numeratsiooni alusel)</w:t>
      </w:r>
      <w:r>
        <w:t>.</w:t>
      </w:r>
    </w:p>
    <w:p w14:paraId="49185BD3" w14:textId="77777777" w:rsidR="00F04C77" w:rsidRDefault="00F04C77" w:rsidP="009902B4">
      <w:pPr>
        <w:ind w:left="0" w:right="0" w:firstLine="0"/>
        <w:jc w:val="left"/>
      </w:pPr>
    </w:p>
    <w:p w14:paraId="422AC8B2" w14:textId="47A4A570" w:rsidR="00C313E4" w:rsidRPr="00F04C77" w:rsidRDefault="00F04C77" w:rsidP="00B65A4C">
      <w:pPr>
        <w:ind w:left="0" w:right="0" w:firstLine="0"/>
      </w:pPr>
      <w:r w:rsidRPr="00F04C77">
        <w:t>Kuna eelnõukohase seadusega muudetakse § 40</w:t>
      </w:r>
      <w:r w:rsidRPr="00F04C77">
        <w:rPr>
          <w:vertAlign w:val="superscript"/>
        </w:rPr>
        <w:t>1</w:t>
      </w:r>
      <w:r w:rsidRPr="00F04C77">
        <w:t xml:space="preserve"> sõnastust, tuleb eelviidatud eelnõudes teha vastavad korrektuurid, sõltuvalt, millises </w:t>
      </w:r>
      <w:r w:rsidR="00B65A4C">
        <w:t>ajakavas</w:t>
      </w:r>
      <w:r w:rsidR="00B65A4C" w:rsidRPr="00F04C77">
        <w:t xml:space="preserve"> </w:t>
      </w:r>
      <w:r w:rsidRPr="00F04C77">
        <w:t>erinevad eelnõud liiguvad.</w:t>
      </w:r>
    </w:p>
    <w:p w14:paraId="20ACA242" w14:textId="77777777" w:rsidR="00F04C77" w:rsidRDefault="00F04C77" w:rsidP="00BC117A">
      <w:pPr>
        <w:ind w:left="-5" w:right="0"/>
      </w:pPr>
    </w:p>
    <w:p w14:paraId="07145D1A" w14:textId="16CF102F" w:rsidR="00C313E4" w:rsidRPr="00E17ADB" w:rsidRDefault="00AD0E72" w:rsidP="00BC117A">
      <w:pPr>
        <w:ind w:left="-5" w:right="0"/>
      </w:pPr>
      <w:r w:rsidRPr="0060618F">
        <w:t xml:space="preserve">Eelnõu </w:t>
      </w:r>
      <w:r w:rsidR="005E407E" w:rsidRPr="0060618F">
        <w:t>on</w:t>
      </w:r>
      <w:r w:rsidRPr="0060618F">
        <w:t xml:space="preserve"> </w:t>
      </w:r>
      <w:r w:rsidR="002B729C" w:rsidRPr="0060618F">
        <w:t xml:space="preserve">seotud </w:t>
      </w:r>
      <w:commentRangeStart w:id="8"/>
      <w:r w:rsidRPr="0060618F">
        <w:t>Vabariigi Valitsuse tegevusprogrammi 202</w:t>
      </w:r>
      <w:r w:rsidR="005E407E" w:rsidRPr="0060618F">
        <w:t>4</w:t>
      </w:r>
      <w:r w:rsidRPr="0060618F">
        <w:t>–202</w:t>
      </w:r>
      <w:r w:rsidR="005E407E" w:rsidRPr="0060618F">
        <w:t>7</w:t>
      </w:r>
      <w:r w:rsidR="00E26015">
        <w:t xml:space="preserve"> </w:t>
      </w:r>
      <w:r w:rsidR="00951A5A">
        <w:t xml:space="preserve">põhimõtetega </w:t>
      </w:r>
      <w:commentRangeEnd w:id="8"/>
      <w:r w:rsidR="00114992">
        <w:rPr>
          <w:rStyle w:val="Kommentaariviide"/>
        </w:rPr>
        <w:commentReference w:id="8"/>
      </w:r>
      <w:r w:rsidR="00951A5A">
        <w:t>vähendada bürokraatiat ning kiirendada a</w:t>
      </w:r>
      <w:r w:rsidR="00A80971" w:rsidRPr="00E17ADB">
        <w:t>sjaajamis</w:t>
      </w:r>
      <w:r w:rsidR="00951A5A">
        <w:t>t</w:t>
      </w:r>
      <w:r w:rsidR="00A80971" w:rsidRPr="00E17ADB">
        <w:t xml:space="preserve"> </w:t>
      </w:r>
      <w:r w:rsidR="00951A5A">
        <w:t xml:space="preserve">ja </w:t>
      </w:r>
      <w:r w:rsidR="00A80971" w:rsidRPr="00E17ADB">
        <w:t>vähenda</w:t>
      </w:r>
      <w:r w:rsidR="00951A5A">
        <w:t>da</w:t>
      </w:r>
      <w:r w:rsidR="00A80971" w:rsidRPr="00E17ADB">
        <w:t xml:space="preserve"> tegevuslubade arvu</w:t>
      </w:r>
      <w:r w:rsidR="00951A5A">
        <w:t>.</w:t>
      </w:r>
    </w:p>
    <w:p w14:paraId="7A667EF8" w14:textId="77777777" w:rsidR="00A80971" w:rsidRPr="00E17ADB" w:rsidRDefault="00A80971" w:rsidP="009902B4">
      <w:pPr>
        <w:ind w:left="0" w:right="0" w:firstLine="0"/>
      </w:pPr>
    </w:p>
    <w:p w14:paraId="33445D81" w14:textId="21BA9B08" w:rsidR="00C313E4" w:rsidRPr="00082E4A" w:rsidRDefault="00AD0E72" w:rsidP="009902B4">
      <w:pPr>
        <w:ind w:left="-5" w:right="0"/>
      </w:pPr>
      <w:r w:rsidRPr="00E17ADB">
        <w:t>E</w:t>
      </w:r>
      <w:r w:rsidRPr="00082E4A">
        <w:t>elnõukohase seadusega muudetakse:</w:t>
      </w:r>
    </w:p>
    <w:p w14:paraId="60C3DF89" w14:textId="0EDA35D6" w:rsidR="00C313E4" w:rsidRPr="00373570" w:rsidRDefault="00156546" w:rsidP="009902B4">
      <w:pPr>
        <w:ind w:left="0" w:right="0" w:firstLine="0"/>
        <w:rPr>
          <w:i/>
          <w:iCs/>
        </w:rPr>
      </w:pPr>
      <w:r>
        <w:t xml:space="preserve">- </w:t>
      </w:r>
      <w:r w:rsidR="00AD0E72" w:rsidRPr="00C74A4B">
        <w:t>atmosfääriõhu</w:t>
      </w:r>
      <w:r w:rsidR="009902B4">
        <w:t xml:space="preserve"> </w:t>
      </w:r>
      <w:r w:rsidR="00AD0E72" w:rsidRPr="00C74A4B">
        <w:t>kaitse seadust redaktsioonis</w:t>
      </w:r>
      <w:r w:rsidR="00AD0E72" w:rsidRPr="00373570">
        <w:rPr>
          <w:i/>
          <w:iCs/>
        </w:rPr>
        <w:t xml:space="preserve"> </w:t>
      </w:r>
      <w:r w:rsidR="005432D4" w:rsidRPr="005432D4">
        <w:t xml:space="preserve">RT I, 11.06.2024, 2 </w:t>
      </w:r>
      <w:r w:rsidR="00AD0E72" w:rsidRPr="005432D4">
        <w:t xml:space="preserve">(jõustus </w:t>
      </w:r>
      <w:r w:rsidR="005432D4">
        <w:t>21.06.2024</w:t>
      </w:r>
      <w:r w:rsidR="00AD0E72" w:rsidRPr="005432D4">
        <w:t>);</w:t>
      </w:r>
    </w:p>
    <w:p w14:paraId="6529876C" w14:textId="6450017F" w:rsidR="00C313E4" w:rsidRPr="00373570" w:rsidRDefault="00156546" w:rsidP="009902B4">
      <w:pPr>
        <w:ind w:right="0"/>
        <w:rPr>
          <w:i/>
          <w:iCs/>
        </w:rPr>
      </w:pPr>
      <w:r>
        <w:t xml:space="preserve">- </w:t>
      </w:r>
      <w:r w:rsidR="00AD0E72" w:rsidRPr="009B16BC">
        <w:t xml:space="preserve">jäätmeseadust </w:t>
      </w:r>
      <w:r w:rsidR="00AD0E72" w:rsidRPr="00C95805">
        <w:t xml:space="preserve">redaktsioonis </w:t>
      </w:r>
      <w:r w:rsidR="00C95805" w:rsidRPr="00C95805">
        <w:t xml:space="preserve">RT I, 17.03.2023, 37 </w:t>
      </w:r>
      <w:r w:rsidR="00AD0E72" w:rsidRPr="00C95805">
        <w:t>(jõustus 0</w:t>
      </w:r>
      <w:r w:rsidR="002D7BDA">
        <w:t>1</w:t>
      </w:r>
      <w:r w:rsidR="00AD0E72" w:rsidRPr="00C95805">
        <w:t>.0</w:t>
      </w:r>
      <w:r w:rsidR="002D7BDA">
        <w:t>1</w:t>
      </w:r>
      <w:r w:rsidR="00AD0E72" w:rsidRPr="00C95805">
        <w:t>.202</w:t>
      </w:r>
      <w:r w:rsidR="002D7BDA">
        <w:t>4</w:t>
      </w:r>
      <w:r w:rsidR="00AD0E72" w:rsidRPr="00C95805">
        <w:t>);</w:t>
      </w:r>
    </w:p>
    <w:p w14:paraId="053D38CB" w14:textId="6C564C29" w:rsidR="00C313E4" w:rsidRPr="00373570" w:rsidRDefault="00156546" w:rsidP="009902B4">
      <w:pPr>
        <w:ind w:right="0"/>
        <w:rPr>
          <w:i/>
          <w:iCs/>
        </w:rPr>
      </w:pPr>
      <w:r>
        <w:t xml:space="preserve">- </w:t>
      </w:r>
      <w:r w:rsidR="00AD0E72" w:rsidRPr="009B16BC">
        <w:t xml:space="preserve">keskkonnaseadustiku üldosa seadust </w:t>
      </w:r>
      <w:r w:rsidR="00AD0E72" w:rsidRPr="0001691B">
        <w:t xml:space="preserve">redaktsioonis </w:t>
      </w:r>
      <w:commentRangeStart w:id="9"/>
      <w:r w:rsidR="0001691B" w:rsidRPr="0001691B">
        <w:t xml:space="preserve">RT I, 30.12.2023, 11 </w:t>
      </w:r>
      <w:r w:rsidR="00AD0E72" w:rsidRPr="0001691B">
        <w:t>(jõustus 0</w:t>
      </w:r>
      <w:r w:rsidR="0001691B" w:rsidRPr="0001691B">
        <w:t>1</w:t>
      </w:r>
      <w:r w:rsidR="00AD0E72" w:rsidRPr="0001691B">
        <w:t>.0</w:t>
      </w:r>
      <w:r w:rsidR="0001691B" w:rsidRPr="0001691B">
        <w:t>7</w:t>
      </w:r>
      <w:r w:rsidR="00AD0E72" w:rsidRPr="0001691B">
        <w:t>.202</w:t>
      </w:r>
      <w:r w:rsidR="0001691B" w:rsidRPr="0001691B">
        <w:t>3</w:t>
      </w:r>
      <w:r w:rsidR="00AD0E72" w:rsidRPr="0001691B">
        <w:t>);</w:t>
      </w:r>
      <w:commentRangeEnd w:id="9"/>
      <w:r w:rsidR="00A13E91">
        <w:rPr>
          <w:rStyle w:val="Kommentaariviide"/>
        </w:rPr>
        <w:commentReference w:id="9"/>
      </w:r>
    </w:p>
    <w:p w14:paraId="2352E06A" w14:textId="541E4667" w:rsidR="0088464C" w:rsidRPr="0088464C" w:rsidRDefault="00156546" w:rsidP="009902B4">
      <w:pPr>
        <w:spacing w:after="3"/>
        <w:ind w:right="0"/>
      </w:pPr>
      <w:r>
        <w:t xml:space="preserve">- </w:t>
      </w:r>
      <w:r w:rsidR="0088464C" w:rsidRPr="0088464C">
        <w:t>keskkonnamõju</w:t>
      </w:r>
      <w:r w:rsidR="0088464C">
        <w:t xml:space="preserve"> hindamise ja keskkonnajuhtimissüsteemi seadust redaktsioonis </w:t>
      </w:r>
      <w:commentRangeStart w:id="10"/>
      <w:r w:rsidR="00741F20" w:rsidRPr="00741F20">
        <w:t>RT I, 11.06.2024, 7</w:t>
      </w:r>
      <w:r w:rsidR="0088464C">
        <w:t xml:space="preserve"> (</w:t>
      </w:r>
      <w:r w:rsidR="00741F20">
        <w:t>jõustus 21.06.2024</w:t>
      </w:r>
      <w:r w:rsidR="0088464C">
        <w:t>)</w:t>
      </w:r>
      <w:r w:rsidR="00741F20">
        <w:t>;</w:t>
      </w:r>
      <w:commentRangeEnd w:id="10"/>
      <w:r w:rsidR="00AD276F">
        <w:rPr>
          <w:rStyle w:val="Kommentaariviide"/>
        </w:rPr>
        <w:commentReference w:id="10"/>
      </w:r>
    </w:p>
    <w:p w14:paraId="3874DF20" w14:textId="0A6B4AE7" w:rsidR="00373570" w:rsidRPr="00373570" w:rsidRDefault="0073512A" w:rsidP="009902B4">
      <w:pPr>
        <w:spacing w:after="3"/>
        <w:ind w:right="0"/>
        <w:rPr>
          <w:i/>
          <w:iCs/>
        </w:rPr>
      </w:pPr>
      <w:r>
        <w:t xml:space="preserve">- </w:t>
      </w:r>
      <w:r w:rsidR="00AD0E72" w:rsidRPr="0088464C">
        <w:t>maapõueseadust</w:t>
      </w:r>
      <w:r w:rsidR="00AD0E72" w:rsidRPr="00373570">
        <w:rPr>
          <w:i/>
          <w:iCs/>
        </w:rPr>
        <w:t xml:space="preserve"> </w:t>
      </w:r>
      <w:r w:rsidR="00AD0E72" w:rsidRPr="0088464C">
        <w:t>redaktsioonis</w:t>
      </w:r>
      <w:r w:rsidR="00AD0E72" w:rsidRPr="00373570">
        <w:rPr>
          <w:i/>
          <w:iCs/>
        </w:rPr>
        <w:t xml:space="preserve"> </w:t>
      </w:r>
      <w:commentRangeStart w:id="11"/>
      <w:r w:rsidR="00AE3963" w:rsidRPr="00AE3963">
        <w:t xml:space="preserve">RT I, 21.12.2023, 2 </w:t>
      </w:r>
      <w:r w:rsidR="00AD0E72" w:rsidRPr="00AE3963">
        <w:t>(jõustus 01.0</w:t>
      </w:r>
      <w:r w:rsidR="00AE3963">
        <w:t>1</w:t>
      </w:r>
      <w:r w:rsidR="00AD0E72" w:rsidRPr="00AE3963">
        <w:t>.202</w:t>
      </w:r>
      <w:r w:rsidR="00AE3963">
        <w:t>4</w:t>
      </w:r>
      <w:r w:rsidR="00AD0E72" w:rsidRPr="00AE3963">
        <w:t>)</w:t>
      </w:r>
      <w:commentRangeEnd w:id="11"/>
      <w:r w:rsidR="00AD276F">
        <w:rPr>
          <w:rStyle w:val="Kommentaariviide"/>
        </w:rPr>
        <w:commentReference w:id="11"/>
      </w:r>
      <w:r w:rsidR="00AD0E72" w:rsidRPr="00AE3963">
        <w:t>;</w:t>
      </w:r>
    </w:p>
    <w:p w14:paraId="7431DE53" w14:textId="1BB8954A" w:rsidR="00536115" w:rsidRPr="00536115" w:rsidRDefault="0073512A" w:rsidP="009902B4">
      <w:pPr>
        <w:spacing w:after="3"/>
        <w:ind w:right="0"/>
      </w:pPr>
      <w:r>
        <w:t xml:space="preserve">- </w:t>
      </w:r>
      <w:r w:rsidR="00536115" w:rsidRPr="00536115">
        <w:t xml:space="preserve">riigilõivuseadust redaktsioonis </w:t>
      </w:r>
      <w:commentRangeStart w:id="12"/>
      <w:r w:rsidR="00082E4A" w:rsidRPr="00082E4A">
        <w:t>RT I, 21.06.2024, 22</w:t>
      </w:r>
      <w:r w:rsidR="00536115" w:rsidRPr="00536115">
        <w:t xml:space="preserve"> (</w:t>
      </w:r>
      <w:r w:rsidR="00082E4A">
        <w:t>jõustus 01.07.2024</w:t>
      </w:r>
      <w:r w:rsidR="00536115" w:rsidRPr="00536115">
        <w:t>)</w:t>
      </w:r>
      <w:r w:rsidR="00156546">
        <w:t>;</w:t>
      </w:r>
      <w:commentRangeEnd w:id="12"/>
      <w:r w:rsidR="00AD276F">
        <w:rPr>
          <w:rStyle w:val="Kommentaariviide"/>
        </w:rPr>
        <w:commentReference w:id="12"/>
      </w:r>
    </w:p>
    <w:p w14:paraId="6B260BAC" w14:textId="2F4FDE1B" w:rsidR="00373570" w:rsidRPr="00373570" w:rsidRDefault="0073512A" w:rsidP="009902B4">
      <w:pPr>
        <w:spacing w:after="3"/>
        <w:ind w:right="0"/>
        <w:rPr>
          <w:i/>
          <w:iCs/>
        </w:rPr>
      </w:pPr>
      <w:r>
        <w:t xml:space="preserve">- </w:t>
      </w:r>
      <w:r w:rsidR="00AD0E72" w:rsidRPr="0088464C">
        <w:t xml:space="preserve">tööstusheite </w:t>
      </w:r>
      <w:r w:rsidR="00AD0E72" w:rsidRPr="00710DDA">
        <w:t xml:space="preserve">seadust </w:t>
      </w:r>
      <w:r w:rsidR="00710DDA">
        <w:t xml:space="preserve">redaktsioonis </w:t>
      </w:r>
      <w:r w:rsidR="00710DDA" w:rsidRPr="00710DDA">
        <w:t xml:space="preserve">RT I, 05.01.2024, 5 </w:t>
      </w:r>
      <w:r w:rsidR="00AD0E72" w:rsidRPr="00710DDA">
        <w:t xml:space="preserve">(jõustus </w:t>
      </w:r>
      <w:r w:rsidR="00710DDA">
        <w:t>15</w:t>
      </w:r>
      <w:r w:rsidR="00AD0E72" w:rsidRPr="00710DDA">
        <w:t>.0</w:t>
      </w:r>
      <w:r w:rsidR="00710DDA">
        <w:t>1</w:t>
      </w:r>
      <w:r w:rsidR="00AD0E72" w:rsidRPr="00710DDA">
        <w:t>.202</w:t>
      </w:r>
      <w:r w:rsidR="00710DDA">
        <w:t>4</w:t>
      </w:r>
      <w:r w:rsidR="00AD0E72" w:rsidRPr="00710DDA">
        <w:t>);</w:t>
      </w:r>
    </w:p>
    <w:p w14:paraId="67C7FB53" w14:textId="6A5447BD" w:rsidR="00C313E4" w:rsidRPr="00373570" w:rsidRDefault="0073512A" w:rsidP="009902B4">
      <w:pPr>
        <w:spacing w:after="3"/>
        <w:ind w:right="0"/>
        <w:rPr>
          <w:i/>
          <w:iCs/>
        </w:rPr>
      </w:pPr>
      <w:r>
        <w:t xml:space="preserve">- </w:t>
      </w:r>
      <w:r w:rsidR="00AD0E72" w:rsidRPr="00536115">
        <w:t xml:space="preserve">veeseadust </w:t>
      </w:r>
      <w:r w:rsidR="00AD0E72" w:rsidRPr="00260B28">
        <w:t xml:space="preserve">redaktsioonis </w:t>
      </w:r>
      <w:r w:rsidR="00260B28" w:rsidRPr="00260B28">
        <w:t>RT I, 11.06.2024, 1</w:t>
      </w:r>
      <w:r w:rsidR="00065AFC">
        <w:t>8</w:t>
      </w:r>
      <w:r w:rsidR="00260B28" w:rsidRPr="00260B28">
        <w:t xml:space="preserve"> </w:t>
      </w:r>
      <w:r w:rsidR="00AD0E72" w:rsidRPr="00260B28">
        <w:t>(jõustu</w:t>
      </w:r>
      <w:r w:rsidR="00EA57E4">
        <w:t>s</w:t>
      </w:r>
      <w:r w:rsidR="00AD0E72" w:rsidRPr="00260B28">
        <w:t xml:space="preserve"> 0</w:t>
      </w:r>
      <w:r w:rsidR="00260B28">
        <w:t>1</w:t>
      </w:r>
      <w:r w:rsidR="00AD0E72" w:rsidRPr="00260B28">
        <w:t>.</w:t>
      </w:r>
      <w:r w:rsidR="00065AFC">
        <w:t>11</w:t>
      </w:r>
      <w:r w:rsidR="00AD0E72" w:rsidRPr="00260B28">
        <w:t>.202</w:t>
      </w:r>
      <w:r w:rsidR="00260B28">
        <w:t>4</w:t>
      </w:r>
      <w:r w:rsidR="00AD0E72" w:rsidRPr="00260B28">
        <w:t>).</w:t>
      </w:r>
    </w:p>
    <w:p w14:paraId="7E01922A" w14:textId="3DC63304" w:rsidR="00C313E4" w:rsidRPr="00594A6A" w:rsidRDefault="00C313E4" w:rsidP="009902B4">
      <w:pPr>
        <w:ind w:left="0" w:right="0" w:firstLine="0"/>
      </w:pPr>
    </w:p>
    <w:p w14:paraId="1D514E7F" w14:textId="40F95E12" w:rsidR="00C313E4" w:rsidRPr="00082E4A" w:rsidRDefault="00AD0E72" w:rsidP="00BC117A">
      <w:pPr>
        <w:ind w:left="-5" w:right="0"/>
      </w:pPr>
      <w:r w:rsidRPr="00082E4A">
        <w:t>Eelnõukohase seaduse vastuvõtmiseks on vaja</w:t>
      </w:r>
      <w:r w:rsidR="009436DF">
        <w:t>lik</w:t>
      </w:r>
      <w:r w:rsidRPr="00082E4A">
        <w:t xml:space="preserve"> Riigikogu poolthäälte enamus.</w:t>
      </w:r>
    </w:p>
    <w:p w14:paraId="533D0DB7" w14:textId="15BAE3EA" w:rsidR="00C313E4" w:rsidRDefault="00C313E4" w:rsidP="009902B4">
      <w:pPr>
        <w:ind w:left="0" w:right="0" w:firstLine="0"/>
        <w:jc w:val="left"/>
      </w:pPr>
    </w:p>
    <w:p w14:paraId="68440C6E" w14:textId="66962E7A" w:rsidR="00C313E4" w:rsidRDefault="00AD0E72" w:rsidP="009902B4">
      <w:pPr>
        <w:pStyle w:val="Pealkiri1"/>
        <w:spacing w:line="240" w:lineRule="auto"/>
        <w:ind w:left="-5"/>
      </w:pPr>
      <w:bookmarkStart w:id="13" w:name="_Toc176346679"/>
      <w:r>
        <w:t>2. Seaduse eesmärk</w:t>
      </w:r>
      <w:bookmarkEnd w:id="13"/>
    </w:p>
    <w:p w14:paraId="7A72D568" w14:textId="77777777" w:rsidR="00D76B8C" w:rsidRDefault="00D76B8C" w:rsidP="009902B4">
      <w:pPr>
        <w:ind w:left="0" w:right="0" w:firstLine="0"/>
        <w:jc w:val="left"/>
      </w:pPr>
    </w:p>
    <w:p w14:paraId="3D9B3FE4" w14:textId="77777777" w:rsidR="00F31EE0" w:rsidRDefault="00581DF8">
      <w:pPr>
        <w:ind w:left="0" w:right="0" w:firstLine="0"/>
      </w:pPr>
      <w:r>
        <w:t xml:space="preserve">Eelnõu on osa Kliimaministeeriumi eesmärgist korrastada keskkonnakaitselubade süsteemi. </w:t>
      </w:r>
      <w:r w:rsidR="7DFBA291">
        <w:t xml:space="preserve">Eelnõus kirjeldatud seaduste muutmine on oluline, et </w:t>
      </w:r>
      <w:commentRangeStart w:id="14"/>
      <w:r w:rsidR="746E2230">
        <w:t>vähendada keskkonnakaitselubade teenustega seotud</w:t>
      </w:r>
      <w:r w:rsidR="7FF5D88B">
        <w:t xml:space="preserve"> </w:t>
      </w:r>
      <w:r w:rsidR="00CD5279">
        <w:t>koormust haldusprotsessides</w:t>
      </w:r>
      <w:r w:rsidR="00FC0F29">
        <w:t>.</w:t>
      </w:r>
      <w:r w:rsidR="00CD5279">
        <w:t xml:space="preserve"> </w:t>
      </w:r>
      <w:r w:rsidR="00F31EE0">
        <w:t>Eelnõu eesmärk on vähendada bürokraatiat.</w:t>
      </w:r>
      <w:commentRangeEnd w:id="14"/>
      <w:r w:rsidR="00114992">
        <w:rPr>
          <w:rStyle w:val="Kommentaariviide"/>
        </w:rPr>
        <w:commentReference w:id="14"/>
      </w:r>
    </w:p>
    <w:p w14:paraId="32317710" w14:textId="44604DF3" w:rsidR="00C313E4" w:rsidRDefault="00895B4D" w:rsidP="009902B4">
      <w:pPr>
        <w:ind w:left="0" w:right="0" w:firstLine="0"/>
      </w:pPr>
      <w:commentRangeStart w:id="15"/>
      <w:r>
        <w:t>Ülevaade peamistest muudatustest:</w:t>
      </w:r>
      <w:commentRangeEnd w:id="15"/>
      <w:r w:rsidR="00114992">
        <w:rPr>
          <w:rStyle w:val="Kommentaariviide"/>
        </w:rPr>
        <w:commentReference w:id="15"/>
      </w:r>
    </w:p>
    <w:p w14:paraId="2DFB2733" w14:textId="77777777" w:rsidR="008977EE" w:rsidRPr="008977EE" w:rsidRDefault="008977EE" w:rsidP="009902B4">
      <w:pPr>
        <w:ind w:left="0" w:firstLine="0"/>
      </w:pPr>
    </w:p>
    <w:p w14:paraId="7B34E6C2" w14:textId="4A16033F" w:rsidR="00F919BF" w:rsidRDefault="00F919BF" w:rsidP="007C62A5">
      <w:r>
        <w:t xml:space="preserve">1. </w:t>
      </w:r>
      <w:proofErr w:type="spellStart"/>
      <w:r>
        <w:t>Ke</w:t>
      </w:r>
      <w:r w:rsidR="00F31EE0">
        <w:t>ÜS</w:t>
      </w:r>
      <w:r w:rsidR="00907028">
        <w:t>-</w:t>
      </w:r>
      <w:r w:rsidR="00F31EE0">
        <w:t>i</w:t>
      </w:r>
      <w:proofErr w:type="spellEnd"/>
      <w:r>
        <w:t xml:space="preserve"> muudatus</w:t>
      </w:r>
      <w:r w:rsidR="00907028">
        <w:t>t</w:t>
      </w:r>
      <w:r>
        <w:t xml:space="preserve">ega täpsustatakse keskkonnaotsuste infosüsteemi (edaspidi ka </w:t>
      </w:r>
      <w:r w:rsidRPr="003F3BB8">
        <w:rPr>
          <w:i/>
          <w:iCs/>
        </w:rPr>
        <w:t>KOTKAS</w:t>
      </w:r>
      <w:r>
        <w:t xml:space="preserve">) eesmärke ning täiendatakse selle pidamise aluseid. </w:t>
      </w:r>
      <w:r w:rsidR="00907028">
        <w:t>S</w:t>
      </w:r>
      <w:r>
        <w:t xml:space="preserve">ätestatakse, milliseid isikuandmeid töödeldakse ja milline on andmete säilitamise tähtaeg. </w:t>
      </w:r>
      <w:r w:rsidR="00907028">
        <w:t>K</w:t>
      </w:r>
      <w:r>
        <w:t xml:space="preserve">orrastatakse ka loamenetluse ja järelevalve protsesse. Muudatuse kohaselt teeb Keskkonnaamet (edaspidi ka </w:t>
      </w:r>
      <w:r w:rsidRPr="003F3BB8">
        <w:rPr>
          <w:i/>
          <w:iCs/>
        </w:rPr>
        <w:t>loa andja</w:t>
      </w:r>
      <w:r>
        <w:t>) keskkonnaloa taotluse ja selle kohta antava haldusakti eelnõu</w:t>
      </w:r>
      <w:r w:rsidR="00E90590">
        <w:t xml:space="preserve"> füüsiliselt</w:t>
      </w:r>
      <w:r>
        <w:t xml:space="preserve"> kättesaadavaks ainult tegevuskohale lähimas Keskkonnaameti kontoris. Lisaks muudetakse keskkonnaloa menetluses avaliku arutelu korraldamise korda. </w:t>
      </w:r>
      <w:commentRangeStart w:id="16"/>
      <w:r>
        <w:t>Edaspidi korraldatakse avalik istung juhul, kui menetluse vastu on suur avalik huvi</w:t>
      </w:r>
      <w:r w:rsidR="00E90590">
        <w:t xml:space="preserve"> või menetlusosalised on selleks soovi avaldanud</w:t>
      </w:r>
      <w:r>
        <w:t xml:space="preserve">, mitte iga kord, kui on avaldatud seisukohti ja arvamusi. </w:t>
      </w:r>
      <w:commentRangeEnd w:id="16"/>
      <w:r w:rsidR="00114992">
        <w:rPr>
          <w:rStyle w:val="Kommentaariviide"/>
        </w:rPr>
        <w:commentReference w:id="16"/>
      </w:r>
      <w:r>
        <w:t>Lisaks täiendatakse ka keskkonnaloa muutmise sätteid, täpsustades olukorda, mil loa omaja algatab loa tingimuste muutmise</w:t>
      </w:r>
      <w:r w:rsidR="00A039A7">
        <w:t>,</w:t>
      </w:r>
      <w:r>
        <w:t xml:space="preserve"> ning täiendades sättega, mis seab loa omajale </w:t>
      </w:r>
      <w:r w:rsidR="00A039A7">
        <w:t>kohustuse viia oma muutuv tegevus</w:t>
      </w:r>
      <w:r>
        <w:t xml:space="preserve"> loaga vastavusse. </w:t>
      </w:r>
      <w:r w:rsidR="00A039A7">
        <w:t>K</w:t>
      </w:r>
      <w:r>
        <w:t>eskkonnaloa muutmise sätete täienduste</w:t>
      </w:r>
      <w:r w:rsidR="00A039A7">
        <w:t xml:space="preserve"> alusel</w:t>
      </w:r>
      <w:r>
        <w:t xml:space="preserve"> täiendatakse ka keskkonnaloa peatamise ja kehtetuks tunnistamise aluseid.</w:t>
      </w:r>
    </w:p>
    <w:p w14:paraId="37859C2F" w14:textId="77777777" w:rsidR="00F919BF" w:rsidRPr="003F3BB8" w:rsidRDefault="00F919BF" w:rsidP="009902B4"/>
    <w:p w14:paraId="1BC58CB8" w14:textId="0E05DD01" w:rsidR="00F919BF" w:rsidRDefault="00F919BF" w:rsidP="00F44560">
      <w:pPr>
        <w:rPr>
          <w:szCs w:val="24"/>
        </w:rPr>
      </w:pPr>
      <w:r>
        <w:rPr>
          <w:szCs w:val="24"/>
        </w:rPr>
        <w:lastRenderedPageBreak/>
        <w:t xml:space="preserve">2. </w:t>
      </w:r>
      <w:r w:rsidRPr="31397CDC">
        <w:rPr>
          <w:szCs w:val="24"/>
        </w:rPr>
        <w:t>A</w:t>
      </w:r>
      <w:r w:rsidR="00F31EE0">
        <w:rPr>
          <w:szCs w:val="24"/>
        </w:rPr>
        <w:t>ÕKS</w:t>
      </w:r>
      <w:r w:rsidR="00907028">
        <w:rPr>
          <w:szCs w:val="24"/>
        </w:rPr>
        <w:t>-</w:t>
      </w:r>
      <w:proofErr w:type="spellStart"/>
      <w:r w:rsidR="00F31EE0">
        <w:rPr>
          <w:szCs w:val="24"/>
        </w:rPr>
        <w:t>is</w:t>
      </w:r>
      <w:proofErr w:type="spellEnd"/>
      <w:r w:rsidRPr="31397CDC">
        <w:rPr>
          <w:szCs w:val="24"/>
        </w:rPr>
        <w:t xml:space="preserve"> sätestatakse </w:t>
      </w:r>
      <w:r w:rsidRPr="00726B47">
        <w:rPr>
          <w:szCs w:val="24"/>
        </w:rPr>
        <w:t>konkreetsed olukorrad, mil õhusaasteloa või keskkonnakompleksloa</w:t>
      </w:r>
      <w:r w:rsidR="001A0975">
        <w:rPr>
          <w:szCs w:val="24"/>
        </w:rPr>
        <w:t xml:space="preserve"> (edaspidi </w:t>
      </w:r>
      <w:r w:rsidR="001A0975" w:rsidRPr="001A0975">
        <w:rPr>
          <w:i/>
          <w:iCs/>
          <w:szCs w:val="24"/>
        </w:rPr>
        <w:t>kompleksluba</w:t>
      </w:r>
      <w:r w:rsidR="001A0975">
        <w:rPr>
          <w:szCs w:val="24"/>
        </w:rPr>
        <w:t>)</w:t>
      </w:r>
      <w:r w:rsidRPr="00726B47">
        <w:rPr>
          <w:szCs w:val="24"/>
        </w:rPr>
        <w:t xml:space="preserve"> omajal on kohustus </w:t>
      </w:r>
      <w:r w:rsidR="00A039A7">
        <w:rPr>
          <w:szCs w:val="24"/>
        </w:rPr>
        <w:t xml:space="preserve">viia </w:t>
      </w:r>
      <w:r>
        <w:rPr>
          <w:szCs w:val="24"/>
        </w:rPr>
        <w:t xml:space="preserve">oma tegevus </w:t>
      </w:r>
      <w:r w:rsidR="00A039A7">
        <w:rPr>
          <w:szCs w:val="24"/>
        </w:rPr>
        <w:t xml:space="preserve">vastavusse </w:t>
      </w:r>
      <w:r>
        <w:rPr>
          <w:szCs w:val="24"/>
        </w:rPr>
        <w:t>loaga lubatud tegevus</w:t>
      </w:r>
      <w:r w:rsidR="00A039A7">
        <w:rPr>
          <w:szCs w:val="24"/>
        </w:rPr>
        <w:t>ega,</w:t>
      </w:r>
      <w:r>
        <w:rPr>
          <w:szCs w:val="24"/>
        </w:rPr>
        <w:t xml:space="preserve"> </w:t>
      </w:r>
      <w:r w:rsidRPr="00726B47">
        <w:rPr>
          <w:szCs w:val="24"/>
        </w:rPr>
        <w:t>esitad</w:t>
      </w:r>
      <w:r>
        <w:rPr>
          <w:szCs w:val="24"/>
        </w:rPr>
        <w:t>es</w:t>
      </w:r>
      <w:r w:rsidRPr="00726B47">
        <w:rPr>
          <w:szCs w:val="24"/>
        </w:rPr>
        <w:t xml:space="preserve"> </w:t>
      </w:r>
      <w:proofErr w:type="spellStart"/>
      <w:r w:rsidR="008B46AE">
        <w:rPr>
          <w:szCs w:val="24"/>
        </w:rPr>
        <w:t>KOTKAS-e</w:t>
      </w:r>
      <w:proofErr w:type="spellEnd"/>
      <w:r w:rsidRPr="00726B47">
        <w:rPr>
          <w:szCs w:val="24"/>
        </w:rPr>
        <w:t xml:space="preserve"> kaudu loa muutmise taotlus</w:t>
      </w:r>
      <w:r w:rsidR="00F31EE0">
        <w:rPr>
          <w:szCs w:val="24"/>
        </w:rPr>
        <w:t>e</w:t>
      </w:r>
      <w:r w:rsidRPr="00726B47">
        <w:rPr>
          <w:szCs w:val="24"/>
        </w:rPr>
        <w:t>.</w:t>
      </w:r>
      <w:r w:rsidR="008B46AE" w:rsidRPr="008B46AE">
        <w:t xml:space="preserve"> </w:t>
      </w:r>
      <w:r w:rsidR="008B46AE">
        <w:t>Lisaks ei</w:t>
      </w:r>
      <w:r w:rsidR="008B46AE" w:rsidRPr="008B46AE">
        <w:rPr>
          <w:szCs w:val="24"/>
        </w:rPr>
        <w:t xml:space="preserve"> pea</w:t>
      </w:r>
      <w:r w:rsidR="008B46AE">
        <w:rPr>
          <w:szCs w:val="24"/>
        </w:rPr>
        <w:t xml:space="preserve"> edaspidi</w:t>
      </w:r>
      <w:r w:rsidR="008B46AE" w:rsidRPr="008B46AE">
        <w:rPr>
          <w:szCs w:val="24"/>
        </w:rPr>
        <w:t xml:space="preserve"> </w:t>
      </w:r>
      <w:r w:rsidR="008B46AE">
        <w:rPr>
          <w:szCs w:val="24"/>
        </w:rPr>
        <w:t xml:space="preserve">lubatud heitkoguste projektis (edaspidi </w:t>
      </w:r>
      <w:r w:rsidR="008B46AE" w:rsidRPr="008B46AE">
        <w:rPr>
          <w:i/>
          <w:iCs/>
          <w:szCs w:val="24"/>
        </w:rPr>
        <w:t>LHK</w:t>
      </w:r>
      <w:r w:rsidR="008B46AE">
        <w:rPr>
          <w:szCs w:val="24"/>
        </w:rPr>
        <w:t xml:space="preserve">) </w:t>
      </w:r>
      <w:r w:rsidR="008B46AE" w:rsidRPr="008B46AE">
        <w:rPr>
          <w:szCs w:val="24"/>
        </w:rPr>
        <w:t>eraldi esitama väikese soojusvõimsusega põletusseadmete andmei</w:t>
      </w:r>
      <w:r w:rsidR="008B46AE">
        <w:rPr>
          <w:szCs w:val="24"/>
        </w:rPr>
        <w:t>d</w:t>
      </w:r>
      <w:r w:rsidR="008B46AE" w:rsidRPr="008B46AE">
        <w:rPr>
          <w:szCs w:val="24"/>
        </w:rPr>
        <w:t xml:space="preserve">. See tähendab, et seadmete, mille nimisoojusvõimsus on väiksem kui 1 </w:t>
      </w:r>
      <w:proofErr w:type="spellStart"/>
      <w:r w:rsidR="008B46AE" w:rsidRPr="008B46AE">
        <w:rPr>
          <w:szCs w:val="24"/>
        </w:rPr>
        <w:t>MWth</w:t>
      </w:r>
      <w:proofErr w:type="spellEnd"/>
      <w:r w:rsidR="008B46AE" w:rsidRPr="008B46AE">
        <w:rPr>
          <w:szCs w:val="24"/>
        </w:rPr>
        <w:t>, andmed lisatakse ainult summaarses nimisoojusvõimuses.</w:t>
      </w:r>
    </w:p>
    <w:p w14:paraId="04B439ED" w14:textId="77777777" w:rsidR="00F919BF" w:rsidRDefault="00F919BF" w:rsidP="009902B4">
      <w:pPr>
        <w:rPr>
          <w:szCs w:val="24"/>
        </w:rPr>
      </w:pPr>
    </w:p>
    <w:p w14:paraId="111EECBA" w14:textId="7B385D85" w:rsidR="00F919BF" w:rsidRDefault="00F919BF" w:rsidP="00F44560">
      <w:pPr>
        <w:rPr>
          <w:color w:val="000000" w:themeColor="text1"/>
        </w:rPr>
      </w:pPr>
      <w:r>
        <w:t xml:space="preserve">3. </w:t>
      </w:r>
      <w:proofErr w:type="spellStart"/>
      <w:r>
        <w:t>Jäät</w:t>
      </w:r>
      <w:r w:rsidR="00F31EE0">
        <w:t>S</w:t>
      </w:r>
      <w:r w:rsidR="00907028">
        <w:t>-</w:t>
      </w:r>
      <w:r w:rsidR="00F31EE0">
        <w:t>is</w:t>
      </w:r>
      <w:proofErr w:type="spellEnd"/>
      <w:r>
        <w:t xml:space="preserve"> loobutakse nõudest, mille kohaselt peavad kohaliku omavalit</w:t>
      </w:r>
      <w:r w:rsidR="00A039A7">
        <w:t>s</w:t>
      </w:r>
      <w:r>
        <w:t xml:space="preserve">use üksuse (edaspidi </w:t>
      </w:r>
      <w:r w:rsidRPr="3B44308E">
        <w:rPr>
          <w:i/>
          <w:iCs/>
        </w:rPr>
        <w:t>KOV</w:t>
      </w:r>
      <w:r>
        <w:t>) korraldatud jäätmeveo teenust osutava</w:t>
      </w:r>
      <w:r w:rsidR="00A039A7">
        <w:t>tel</w:t>
      </w:r>
      <w:r>
        <w:t xml:space="preserve"> jäätmevedaja</w:t>
      </w:r>
      <w:r w:rsidR="00A039A7">
        <w:t>tel olema</w:t>
      </w:r>
      <w:r>
        <w:t xml:space="preserve"> lisaks üldisele jäätmeveo registreeringule ka registreering </w:t>
      </w:r>
      <w:proofErr w:type="spellStart"/>
      <w:r>
        <w:t>KOV-i</w:t>
      </w:r>
      <w:proofErr w:type="spellEnd"/>
      <w:r>
        <w:t xml:space="preserve"> korraldatud jäätmeveoks konkreetses jäätmeveopiirkonnas. Lisaks ei kanta edaspidi üldisele jäätmeveo registreeringule veetavaid jäätmekoguseid. Samuti luuakse juriidilistele isikutele võimalus kuni üks tonn </w:t>
      </w:r>
      <w:r w:rsidR="00A039A7">
        <w:t>oma</w:t>
      </w:r>
      <w:r>
        <w:t xml:space="preserve"> tegevuses tekkivaid </w:t>
      </w:r>
      <w:proofErr w:type="spellStart"/>
      <w:r>
        <w:t>biojäätmeid</w:t>
      </w:r>
      <w:proofErr w:type="spellEnd"/>
      <w:r>
        <w:t xml:space="preserve"> ise ringlusse võtta ilma jäätmekäitleja registreeringuta ja jäätmeloata. Samuti täpsustatakse jäätmeseaduses, millistel tingimustel võib jäätmevaldaja saada </w:t>
      </w:r>
      <w:proofErr w:type="spellStart"/>
      <w:r>
        <w:t>KOV-ilt</w:t>
      </w:r>
      <w:proofErr w:type="spellEnd"/>
      <w:r>
        <w:t xml:space="preserve"> vabastuse </w:t>
      </w:r>
      <w:proofErr w:type="spellStart"/>
      <w:r>
        <w:t>biojäätmete</w:t>
      </w:r>
      <w:proofErr w:type="spellEnd"/>
      <w:r>
        <w:t xml:space="preserve"> konteineriga kogumisest ja lubatakse kohtkompostimist. </w:t>
      </w:r>
      <w:r w:rsidR="0052515A">
        <w:t>Tegemist on toimiva tegevuse sätestamisega seaduse tasandil</w:t>
      </w:r>
      <w:r>
        <w:t xml:space="preserve">. </w:t>
      </w:r>
      <w:proofErr w:type="spellStart"/>
      <w:r>
        <w:t>Jäät</w:t>
      </w:r>
      <w:r w:rsidR="008B46AE">
        <w:t>S-is</w:t>
      </w:r>
      <w:proofErr w:type="spellEnd"/>
      <w:r>
        <w:t xml:space="preserve"> ei ole selgelt reguleeritud eri asutuste </w:t>
      </w:r>
      <w:r w:rsidR="1FEEDEBF">
        <w:t xml:space="preserve">järelevalve </w:t>
      </w:r>
      <w:r>
        <w:t xml:space="preserve">menetluspädevus, nagu on seda tehtud </w:t>
      </w:r>
      <w:r w:rsidR="00FD6397">
        <w:t>THS-</w:t>
      </w:r>
      <w:proofErr w:type="spellStart"/>
      <w:r w:rsidR="00FD6397">
        <w:t>is</w:t>
      </w:r>
      <w:proofErr w:type="spellEnd"/>
      <w:r w:rsidRPr="3B44308E">
        <w:rPr>
          <w:color w:val="000000" w:themeColor="text1"/>
        </w:rPr>
        <w:t xml:space="preserve">, </w:t>
      </w:r>
      <w:r w:rsidR="00FD6397">
        <w:rPr>
          <w:color w:val="000000" w:themeColor="text1"/>
        </w:rPr>
        <w:t>AÕKS-</w:t>
      </w:r>
      <w:proofErr w:type="spellStart"/>
      <w:r w:rsidR="00FD6397">
        <w:rPr>
          <w:color w:val="000000" w:themeColor="text1"/>
        </w:rPr>
        <w:t>is</w:t>
      </w:r>
      <w:proofErr w:type="spellEnd"/>
      <w:r w:rsidRPr="3B44308E">
        <w:rPr>
          <w:color w:val="000000" w:themeColor="text1"/>
        </w:rPr>
        <w:t xml:space="preserve">, kiirgusseaduses, </w:t>
      </w:r>
      <w:proofErr w:type="spellStart"/>
      <w:r w:rsidR="00FD6397">
        <w:rPr>
          <w:color w:val="000000" w:themeColor="text1"/>
        </w:rPr>
        <w:t>MaaPS-is</w:t>
      </w:r>
      <w:proofErr w:type="spellEnd"/>
      <w:r w:rsidR="00FD6397" w:rsidRPr="3B44308E">
        <w:rPr>
          <w:color w:val="000000" w:themeColor="text1"/>
        </w:rPr>
        <w:t xml:space="preserve"> </w:t>
      </w:r>
      <w:r w:rsidRPr="3B44308E">
        <w:rPr>
          <w:color w:val="000000" w:themeColor="text1"/>
        </w:rPr>
        <w:t xml:space="preserve">ja </w:t>
      </w:r>
      <w:proofErr w:type="spellStart"/>
      <w:r w:rsidR="00FD6397">
        <w:rPr>
          <w:color w:val="000000" w:themeColor="text1"/>
        </w:rPr>
        <w:t>VeeS-is</w:t>
      </w:r>
      <w:proofErr w:type="spellEnd"/>
      <w:r w:rsidRPr="3B44308E">
        <w:rPr>
          <w:color w:val="000000" w:themeColor="text1"/>
        </w:rPr>
        <w:t xml:space="preserve">. </w:t>
      </w:r>
      <w:r w:rsidR="00907028">
        <w:rPr>
          <w:color w:val="000000" w:themeColor="text1"/>
        </w:rPr>
        <w:t>T</w:t>
      </w:r>
      <w:r w:rsidRPr="3B44308E">
        <w:rPr>
          <w:color w:val="000000" w:themeColor="text1"/>
        </w:rPr>
        <w:t xml:space="preserve">äpsustatakse ja sõnastatakse selgemalt eri asutuste pädevus ning vähendatakse </w:t>
      </w:r>
      <w:proofErr w:type="spellStart"/>
      <w:r w:rsidRPr="3B44308E">
        <w:rPr>
          <w:color w:val="000000" w:themeColor="text1"/>
        </w:rPr>
        <w:t>KOV-ide</w:t>
      </w:r>
      <w:proofErr w:type="spellEnd"/>
      <w:r w:rsidRPr="3B44308E">
        <w:rPr>
          <w:color w:val="000000" w:themeColor="text1"/>
        </w:rPr>
        <w:t xml:space="preserve"> ja Politsei- ja Piirivalveameti väärteomenetluse õigusi.</w:t>
      </w:r>
    </w:p>
    <w:p w14:paraId="6A6C54D0" w14:textId="77777777" w:rsidR="00F919BF" w:rsidRDefault="00F919BF" w:rsidP="008B46AE">
      <w:pPr>
        <w:ind w:left="0"/>
      </w:pPr>
    </w:p>
    <w:p w14:paraId="58FEA712" w14:textId="2CFCBA4B" w:rsidR="00F919BF" w:rsidRDefault="00ED1D2F" w:rsidP="008B46AE">
      <w:pPr>
        <w:ind w:left="0"/>
      </w:pPr>
      <w:r>
        <w:t xml:space="preserve">4. </w:t>
      </w:r>
      <w:r w:rsidR="00F919BF">
        <w:t xml:space="preserve">Keskkonnamõju hindamise ja keskkonnajuhtimissüsteemi seaduses </w:t>
      </w:r>
      <w:r w:rsidR="00F919BF" w:rsidRPr="00777168">
        <w:t xml:space="preserve">ühtlustatakse veevaldkonnaga seotud tegevuste mõisted </w:t>
      </w:r>
      <w:proofErr w:type="spellStart"/>
      <w:r w:rsidR="00FD6397">
        <w:t>VeeS-is</w:t>
      </w:r>
      <w:proofErr w:type="spellEnd"/>
      <w:r w:rsidR="00F919BF" w:rsidRPr="00777168">
        <w:t xml:space="preserve"> kasutatavate mõistetega.</w:t>
      </w:r>
    </w:p>
    <w:p w14:paraId="1C6F72E9" w14:textId="77777777" w:rsidR="00F919BF" w:rsidRDefault="00F919BF" w:rsidP="008B46AE">
      <w:pPr>
        <w:ind w:left="0" w:firstLine="0"/>
      </w:pPr>
    </w:p>
    <w:p w14:paraId="7A9812E8" w14:textId="0F93EC42" w:rsidR="00F919BF" w:rsidRDefault="00C81D19" w:rsidP="00083106">
      <w:pPr>
        <w:rPr>
          <w:szCs w:val="24"/>
        </w:rPr>
      </w:pPr>
      <w:r>
        <w:rPr>
          <w:szCs w:val="24"/>
        </w:rPr>
        <w:t>5</w:t>
      </w:r>
      <w:r w:rsidR="00ED1D2F">
        <w:rPr>
          <w:szCs w:val="24"/>
        </w:rPr>
        <w:t xml:space="preserve">. </w:t>
      </w:r>
      <w:proofErr w:type="spellStart"/>
      <w:r w:rsidR="00F919BF" w:rsidRPr="00B0282B">
        <w:rPr>
          <w:szCs w:val="24"/>
        </w:rPr>
        <w:t>Maa</w:t>
      </w:r>
      <w:r w:rsidR="00C81105">
        <w:rPr>
          <w:szCs w:val="24"/>
        </w:rPr>
        <w:t>P</w:t>
      </w:r>
      <w:r w:rsidR="00907028">
        <w:rPr>
          <w:szCs w:val="24"/>
        </w:rPr>
        <w:t>S-ist</w:t>
      </w:r>
      <w:proofErr w:type="spellEnd"/>
      <w:r w:rsidR="00907028">
        <w:rPr>
          <w:szCs w:val="24"/>
        </w:rPr>
        <w:t xml:space="preserve"> jäetakse välja</w:t>
      </w:r>
      <w:r w:rsidR="00F919BF" w:rsidRPr="00B0282B">
        <w:rPr>
          <w:szCs w:val="24"/>
        </w:rPr>
        <w:t xml:space="preserve"> nõue saata kaevandamisloa taotluse </w:t>
      </w:r>
      <w:r w:rsidR="00FA309E">
        <w:rPr>
          <w:szCs w:val="24"/>
        </w:rPr>
        <w:t xml:space="preserve">kohta antava haldusakti </w:t>
      </w:r>
      <w:r w:rsidR="00F919BF" w:rsidRPr="00B0282B">
        <w:rPr>
          <w:szCs w:val="24"/>
        </w:rPr>
        <w:t xml:space="preserve">eelnõu ministrile kooskõlastamiseks, välja arvatud </w:t>
      </w:r>
      <w:r w:rsidR="0052515A">
        <w:rPr>
          <w:szCs w:val="24"/>
        </w:rPr>
        <w:t>mõningate</w:t>
      </w:r>
      <w:r w:rsidR="00F919BF" w:rsidRPr="00B0282B">
        <w:rPr>
          <w:szCs w:val="24"/>
        </w:rPr>
        <w:t xml:space="preserve"> maavarade puhul. Lisaks pikendatakse kaevise võõrandamise loa kehtivusaega, et see vastaks paremini suuremahuliste ehitusprojektide vajadustele.</w:t>
      </w:r>
    </w:p>
    <w:p w14:paraId="371A4C50" w14:textId="77777777" w:rsidR="00F919BF" w:rsidRDefault="00F919BF" w:rsidP="008B46AE">
      <w:pPr>
        <w:rPr>
          <w:szCs w:val="24"/>
        </w:rPr>
      </w:pPr>
    </w:p>
    <w:p w14:paraId="06EE609F" w14:textId="4BA4D1D2" w:rsidR="00F919BF" w:rsidRDefault="00C81D19" w:rsidP="00083106">
      <w:r>
        <w:t>6</w:t>
      </w:r>
      <w:r w:rsidR="00ED1D2F">
        <w:t xml:space="preserve">. </w:t>
      </w:r>
      <w:r w:rsidR="008B46AE">
        <w:t>Riigilõivuseaduses</w:t>
      </w:r>
      <w:r w:rsidR="00F919BF">
        <w:t xml:space="preserve"> tehakse parandus kasutatavas mõistes, viies se</w:t>
      </w:r>
      <w:r w:rsidR="0052515A">
        <w:t>ll</w:t>
      </w:r>
      <w:r w:rsidR="00F919BF">
        <w:t xml:space="preserve">e kooskõlla </w:t>
      </w:r>
      <w:r w:rsidR="008B46AE">
        <w:t>AÕKS</w:t>
      </w:r>
      <w:r w:rsidR="00951A5A">
        <w:noBreakHyphen/>
      </w:r>
      <w:proofErr w:type="spellStart"/>
      <w:r w:rsidR="008B46AE">
        <w:t>is</w:t>
      </w:r>
      <w:proofErr w:type="spellEnd"/>
      <w:r w:rsidR="00F919BF">
        <w:t xml:space="preserve"> kasutatava mõistega.</w:t>
      </w:r>
    </w:p>
    <w:p w14:paraId="01FD7926" w14:textId="77777777" w:rsidR="00F919BF" w:rsidRDefault="00F919BF" w:rsidP="008B46AE">
      <w:pPr>
        <w:rPr>
          <w:szCs w:val="24"/>
        </w:rPr>
      </w:pPr>
    </w:p>
    <w:p w14:paraId="741D61EC" w14:textId="7BA8B8D6" w:rsidR="00F919BF" w:rsidRDefault="00C81D19" w:rsidP="00083106">
      <w:pPr>
        <w:rPr>
          <w:szCs w:val="24"/>
        </w:rPr>
      </w:pPr>
      <w:r>
        <w:rPr>
          <w:szCs w:val="24"/>
        </w:rPr>
        <w:t>7</w:t>
      </w:r>
      <w:r w:rsidR="00ED1D2F">
        <w:rPr>
          <w:szCs w:val="24"/>
        </w:rPr>
        <w:t xml:space="preserve">. </w:t>
      </w:r>
      <w:r w:rsidR="00F919BF" w:rsidRPr="31397CDC">
        <w:rPr>
          <w:szCs w:val="24"/>
        </w:rPr>
        <w:t>T</w:t>
      </w:r>
      <w:r w:rsidR="00907028">
        <w:rPr>
          <w:szCs w:val="24"/>
        </w:rPr>
        <w:t>HS-</w:t>
      </w:r>
      <w:proofErr w:type="spellStart"/>
      <w:r w:rsidR="00907028">
        <w:rPr>
          <w:szCs w:val="24"/>
        </w:rPr>
        <w:t>is</w:t>
      </w:r>
      <w:proofErr w:type="spellEnd"/>
      <w:r w:rsidR="00F919BF">
        <w:rPr>
          <w:szCs w:val="24"/>
        </w:rPr>
        <w:t xml:space="preserve"> loobutakse kompleksloa kohustusest </w:t>
      </w:r>
      <w:r w:rsidR="00F919BF" w:rsidRPr="005554CF">
        <w:rPr>
          <w:szCs w:val="24"/>
        </w:rPr>
        <w:t>vineeri tootmi</w:t>
      </w:r>
      <w:r w:rsidR="00F919BF">
        <w:rPr>
          <w:szCs w:val="24"/>
        </w:rPr>
        <w:t xml:space="preserve">sel. Veel tehakse muudatus, et kompleksluba </w:t>
      </w:r>
      <w:r w:rsidR="00F919BF" w:rsidRPr="00792540">
        <w:rPr>
          <w:szCs w:val="24"/>
        </w:rPr>
        <w:t xml:space="preserve">ei saa </w:t>
      </w:r>
      <w:r w:rsidR="00792540" w:rsidRPr="00083106">
        <w:rPr>
          <w:szCs w:val="24"/>
        </w:rPr>
        <w:t xml:space="preserve">ise </w:t>
      </w:r>
      <w:r w:rsidR="00F919BF" w:rsidRPr="00792540">
        <w:rPr>
          <w:szCs w:val="24"/>
        </w:rPr>
        <w:t xml:space="preserve">vabatahtlikult </w:t>
      </w:r>
      <w:r w:rsidR="00792540" w:rsidRPr="00083106">
        <w:rPr>
          <w:szCs w:val="24"/>
        </w:rPr>
        <w:t xml:space="preserve">taotleda ega </w:t>
      </w:r>
      <w:r w:rsidR="00F919BF" w:rsidRPr="00792540">
        <w:rPr>
          <w:szCs w:val="24"/>
        </w:rPr>
        <w:t>omada</w:t>
      </w:r>
      <w:r w:rsidR="0052515A" w:rsidRPr="00792540">
        <w:rPr>
          <w:szCs w:val="24"/>
        </w:rPr>
        <w:t>,</w:t>
      </w:r>
      <w:r w:rsidR="00F919BF">
        <w:rPr>
          <w:szCs w:val="24"/>
        </w:rPr>
        <w:t xml:space="preserve"> kui käitise tegevus ei ületa loa künnist. Lisaks sõnastatakse selgelt, et väärtegude aegumise tähtaeg on karistusseadustiku</w:t>
      </w:r>
      <w:r w:rsidR="0052515A">
        <w:rPr>
          <w:szCs w:val="24"/>
        </w:rPr>
        <w:t xml:space="preserve"> alusel</w:t>
      </w:r>
      <w:r w:rsidR="00F919BF">
        <w:rPr>
          <w:szCs w:val="24"/>
        </w:rPr>
        <w:t xml:space="preserve"> viis aastat. Sätetes tehakse ka väiksemaid muudatusi, et parandada nende ühes</w:t>
      </w:r>
      <w:r w:rsidR="0052515A">
        <w:rPr>
          <w:szCs w:val="24"/>
        </w:rPr>
        <w:t>t</w:t>
      </w:r>
      <w:r w:rsidR="00F919BF">
        <w:rPr>
          <w:szCs w:val="24"/>
        </w:rPr>
        <w:t xml:space="preserve"> arusaadavust.</w:t>
      </w:r>
    </w:p>
    <w:p w14:paraId="264280A4" w14:textId="77777777" w:rsidR="00F919BF" w:rsidRDefault="00F919BF" w:rsidP="008B46AE">
      <w:pPr>
        <w:rPr>
          <w:szCs w:val="24"/>
        </w:rPr>
      </w:pPr>
    </w:p>
    <w:p w14:paraId="604DDF54" w14:textId="1A2425CB" w:rsidR="00F919BF" w:rsidRDefault="00C81D19" w:rsidP="00C80CCA">
      <w:pPr>
        <w:rPr>
          <w:szCs w:val="24"/>
        </w:rPr>
      </w:pPr>
      <w:r>
        <w:rPr>
          <w:szCs w:val="24"/>
        </w:rPr>
        <w:t>8</w:t>
      </w:r>
      <w:r w:rsidR="00ED1D2F" w:rsidRPr="0005057C">
        <w:rPr>
          <w:szCs w:val="24"/>
        </w:rPr>
        <w:t xml:space="preserve">. </w:t>
      </w:r>
      <w:proofErr w:type="spellStart"/>
      <w:r w:rsidR="00F919BF" w:rsidRPr="0005057C">
        <w:rPr>
          <w:szCs w:val="24"/>
        </w:rPr>
        <w:t>Vee</w:t>
      </w:r>
      <w:r w:rsidR="00907028">
        <w:rPr>
          <w:szCs w:val="24"/>
        </w:rPr>
        <w:t>S-i</w:t>
      </w:r>
      <w:proofErr w:type="spellEnd"/>
      <w:r w:rsidR="00F919BF" w:rsidRPr="0005057C">
        <w:rPr>
          <w:szCs w:val="24"/>
        </w:rPr>
        <w:t xml:space="preserve"> </w:t>
      </w:r>
      <w:r w:rsidR="00707180" w:rsidRPr="0005057C">
        <w:rPr>
          <w:szCs w:val="24"/>
        </w:rPr>
        <w:t>muudatuste</w:t>
      </w:r>
      <w:r w:rsidR="0052515A">
        <w:rPr>
          <w:szCs w:val="24"/>
        </w:rPr>
        <w:t xml:space="preserve"> kohaselt</w:t>
      </w:r>
      <w:r w:rsidR="00707180">
        <w:rPr>
          <w:szCs w:val="24"/>
        </w:rPr>
        <w:t xml:space="preserve"> </w:t>
      </w:r>
      <w:r w:rsidR="00D97D01">
        <w:rPr>
          <w:szCs w:val="24"/>
        </w:rPr>
        <w:t xml:space="preserve">tuleb edaspidi </w:t>
      </w:r>
      <w:r w:rsidR="00707180">
        <w:rPr>
          <w:szCs w:val="24"/>
        </w:rPr>
        <w:t>m</w:t>
      </w:r>
      <w:r w:rsidR="00707180" w:rsidRPr="00707180">
        <w:rPr>
          <w:szCs w:val="24"/>
        </w:rPr>
        <w:t xml:space="preserve">aismaa veekogudes süvendamise ja tahkete ainete paigutamise puhul </w:t>
      </w:r>
      <w:proofErr w:type="spellStart"/>
      <w:r w:rsidR="00707180" w:rsidRPr="00707180">
        <w:rPr>
          <w:szCs w:val="24"/>
        </w:rPr>
        <w:t>veeloa</w:t>
      </w:r>
      <w:proofErr w:type="spellEnd"/>
      <w:r w:rsidR="0005057C">
        <w:rPr>
          <w:szCs w:val="24"/>
        </w:rPr>
        <w:t xml:space="preserve"> asemel taotleda</w:t>
      </w:r>
      <w:r w:rsidR="00707180" w:rsidRPr="00707180">
        <w:rPr>
          <w:szCs w:val="24"/>
        </w:rPr>
        <w:t xml:space="preserve"> </w:t>
      </w:r>
      <w:r w:rsidR="00D97D01">
        <w:rPr>
          <w:szCs w:val="24"/>
        </w:rPr>
        <w:t>registreering</w:t>
      </w:r>
      <w:r w:rsidR="00707180" w:rsidRPr="00707180">
        <w:rPr>
          <w:szCs w:val="24"/>
        </w:rPr>
        <w:t xml:space="preserve">. </w:t>
      </w:r>
      <w:r w:rsidR="004739AD" w:rsidRPr="004739AD">
        <w:rPr>
          <w:szCs w:val="24"/>
        </w:rPr>
        <w:t>Vesiviljeluse puhul diferentseeritakse eri organismitüüpide kasvatust toodangu juurdekasvu ja asukoha järgi. Kala- ja muu vee-elusressursi kasvatuse puhul jääb loakohustus kehtima, kuid vetika</w:t>
      </w:r>
      <w:r w:rsidR="0044772E">
        <w:rPr>
          <w:szCs w:val="24"/>
        </w:rPr>
        <w:t>- ja karbi</w:t>
      </w:r>
      <w:r w:rsidR="004739AD" w:rsidRPr="004739AD">
        <w:rPr>
          <w:szCs w:val="24"/>
        </w:rPr>
        <w:t>kasvatuse puhul tõstetakse loa künnist, eriti meres kasvatamise korral.</w:t>
      </w:r>
      <w:r w:rsidR="004739AD">
        <w:rPr>
          <w:szCs w:val="24"/>
        </w:rPr>
        <w:t xml:space="preserve"> </w:t>
      </w:r>
      <w:r w:rsidR="004739AD" w:rsidRPr="004739AD">
        <w:rPr>
          <w:szCs w:val="24"/>
        </w:rPr>
        <w:t>Veekeskkonnariskiga tegevuste puhul, nagu vesiviljelus toodangu juurdekasvuga kuni 1 tonn aastas, tuleb taotleda registreering, kui vesiviljeluse veesüsteem on pinnaveekoguga ühenduses.</w:t>
      </w:r>
      <w:r w:rsidR="00671442" w:rsidRPr="00671442">
        <w:t xml:space="preserve"> </w:t>
      </w:r>
      <w:r w:rsidR="00907028">
        <w:t>Edaspidi ei ole</w:t>
      </w:r>
      <w:r w:rsidR="00907028">
        <w:rPr>
          <w:szCs w:val="24"/>
        </w:rPr>
        <w:t xml:space="preserve"> ka vaja</w:t>
      </w:r>
      <w:r w:rsidR="00671442" w:rsidRPr="00671442">
        <w:rPr>
          <w:szCs w:val="24"/>
        </w:rPr>
        <w:t xml:space="preserve"> taotleda registreeringut silla või truubi ehitamiseks veekogu</w:t>
      </w:r>
      <w:r w:rsidR="00C4473C">
        <w:rPr>
          <w:szCs w:val="24"/>
        </w:rPr>
        <w:t>de</w:t>
      </w:r>
      <w:r w:rsidR="00671442" w:rsidRPr="00671442">
        <w:rPr>
          <w:szCs w:val="24"/>
        </w:rPr>
        <w:t>l</w:t>
      </w:r>
      <w:r w:rsidR="0005057C">
        <w:rPr>
          <w:szCs w:val="24"/>
        </w:rPr>
        <w:t>.</w:t>
      </w:r>
    </w:p>
    <w:p w14:paraId="33EF379A" w14:textId="77777777" w:rsidR="00F919BF" w:rsidRPr="008977EE" w:rsidRDefault="00F919BF" w:rsidP="008B46AE">
      <w:pPr>
        <w:ind w:left="0" w:firstLine="0"/>
      </w:pPr>
    </w:p>
    <w:p w14:paraId="2EB17149" w14:textId="45441CAF" w:rsidR="00C313E4" w:rsidRPr="00004AF6" w:rsidRDefault="00AD0E72" w:rsidP="00C80CCA">
      <w:pPr>
        <w:ind w:left="-5" w:right="0"/>
      </w:pPr>
      <w:r w:rsidRPr="00004AF6">
        <w:t xml:space="preserve">Arvestades Vabariigi Valitsuse 22. novembri 2011. aasta määruse nr 180 „Hea õigusloome ja normitehnika eeskiri“ (edaspidi </w:t>
      </w:r>
      <w:r w:rsidRPr="001C33E4">
        <w:rPr>
          <w:i/>
          <w:iCs/>
        </w:rPr>
        <w:t>HÕNTE</w:t>
      </w:r>
      <w:r w:rsidRPr="00004AF6">
        <w:t xml:space="preserve">) </w:t>
      </w:r>
      <w:commentRangeStart w:id="17"/>
      <w:r w:rsidRPr="00004AF6">
        <w:t>§ 1 lõike 2 punkti 5</w:t>
      </w:r>
      <w:commentRangeEnd w:id="17"/>
      <w:r w:rsidR="000F3D12">
        <w:rPr>
          <w:rStyle w:val="Kommentaariviide"/>
        </w:rPr>
        <w:commentReference w:id="17"/>
      </w:r>
      <w:r w:rsidRPr="00004AF6">
        <w:t>, ei koostatud enne seaduseelnõu ja seletuskirja koostamist eelnõu vajaduse kooskõlastamiseks ja õiguslike valikute selgitamiseks väljatöötamiskavatsust.</w:t>
      </w:r>
    </w:p>
    <w:p w14:paraId="6853DA81" w14:textId="610D4302" w:rsidR="00C313E4" w:rsidRPr="00004AF6" w:rsidRDefault="00C313E4" w:rsidP="008B46AE">
      <w:pPr>
        <w:ind w:left="0" w:right="0" w:firstLine="0"/>
      </w:pPr>
    </w:p>
    <w:p w14:paraId="73F270A9" w14:textId="10C4B2AD" w:rsidR="00C313E4" w:rsidRPr="00004AF6" w:rsidRDefault="00907028" w:rsidP="008B46AE">
      <w:pPr>
        <w:ind w:left="-5" w:right="0"/>
      </w:pPr>
      <w:commentRangeStart w:id="18"/>
      <w:r>
        <w:lastRenderedPageBreak/>
        <w:t>S</w:t>
      </w:r>
      <w:r w:rsidR="00AD0E72" w:rsidRPr="00004AF6">
        <w:t xml:space="preserve">eaduse rakendamisega ei kaasne olulist õiguslikku muudatust ega muud olulist mõju. Muudatused on vajalikud </w:t>
      </w:r>
      <w:r w:rsidR="0EE9E3A7">
        <w:t>haldus</w:t>
      </w:r>
      <w:r w:rsidR="095435C3">
        <w:t>- ja töö</w:t>
      </w:r>
      <w:r w:rsidR="0EE9E3A7">
        <w:t>koormuse</w:t>
      </w:r>
      <w:r w:rsidR="00C75FAC">
        <w:t xml:space="preserve"> vähendamiseks </w:t>
      </w:r>
      <w:r w:rsidR="00AA227E">
        <w:t xml:space="preserve">piiratud ressursi </w:t>
      </w:r>
      <w:r w:rsidR="00BD3CAD">
        <w:t>tingimustes</w:t>
      </w:r>
      <w:r w:rsidR="00AA227E">
        <w:t xml:space="preserve"> ning </w:t>
      </w:r>
      <w:r w:rsidR="00BD3CAD">
        <w:t>selle</w:t>
      </w:r>
      <w:r w:rsidR="00AD0E72" w:rsidRPr="00004AF6">
        <w:t xml:space="preserve"> paremaks juhtimiseks ja keskkonnakaitselubade süsteemi selgemaks reguleerimiseks.</w:t>
      </w:r>
      <w:commentRangeEnd w:id="18"/>
      <w:r w:rsidR="006D7D1C">
        <w:rPr>
          <w:rStyle w:val="Kommentaariviide"/>
        </w:rPr>
        <w:commentReference w:id="18"/>
      </w:r>
    </w:p>
    <w:p w14:paraId="3B6978FD" w14:textId="0491870E" w:rsidR="00C313E4" w:rsidRPr="00004AF6" w:rsidRDefault="00AD0E72" w:rsidP="008B46AE">
      <w:pPr>
        <w:ind w:left="0" w:right="0" w:firstLine="0"/>
      </w:pPr>
      <w:r w:rsidRPr="00004AF6">
        <w:t>Tegemist ei ole õiguskorras põhimõttelist tähendust omavate muudatustega ning seetõttu ei</w:t>
      </w:r>
      <w:r w:rsidR="008B46AE">
        <w:t xml:space="preserve"> </w:t>
      </w:r>
      <w:r w:rsidRPr="00004AF6">
        <w:t>koostatud eelnõu ettevalmistamisel HÕNTE § 1 lõikes 3 nimetatud kontseptsiooni.</w:t>
      </w:r>
    </w:p>
    <w:p w14:paraId="58535A2D" w14:textId="77A00454" w:rsidR="00C313E4" w:rsidRDefault="00C313E4" w:rsidP="008B46AE">
      <w:pPr>
        <w:ind w:left="0" w:right="0" w:firstLine="0"/>
        <w:jc w:val="left"/>
      </w:pPr>
    </w:p>
    <w:p w14:paraId="10B74924" w14:textId="6434DDA7" w:rsidR="00C313E4" w:rsidRDefault="00AD0E72" w:rsidP="008B46AE">
      <w:pPr>
        <w:pStyle w:val="Pealkiri1"/>
        <w:spacing w:line="240" w:lineRule="auto"/>
        <w:ind w:left="-5"/>
      </w:pPr>
      <w:bookmarkStart w:id="19" w:name="_Toc176346680"/>
      <w:r>
        <w:t>3. Eelnõu sisu ja võrdlev analüüs</w:t>
      </w:r>
      <w:bookmarkEnd w:id="19"/>
    </w:p>
    <w:p w14:paraId="627DA6EB" w14:textId="5B283E30" w:rsidR="00C313E4" w:rsidRDefault="00C313E4" w:rsidP="008B46AE">
      <w:pPr>
        <w:keepNext/>
        <w:ind w:left="0" w:right="0" w:firstLine="0"/>
        <w:jc w:val="left"/>
      </w:pPr>
    </w:p>
    <w:p w14:paraId="285CB468" w14:textId="4689E938" w:rsidR="00A1669B" w:rsidRDefault="00AD0E72" w:rsidP="008B46AE">
      <w:pPr>
        <w:ind w:left="-5" w:right="0"/>
      </w:pPr>
      <w:r>
        <w:t xml:space="preserve">Eelnõukohane seadus koosneb </w:t>
      </w:r>
      <w:r w:rsidR="008B46AE">
        <w:t>üheksast</w:t>
      </w:r>
      <w:r>
        <w:t xml:space="preserve"> paragrahvist</w:t>
      </w:r>
      <w:r w:rsidR="004F3AC7">
        <w:t>.</w:t>
      </w:r>
    </w:p>
    <w:p w14:paraId="131ACBB4" w14:textId="72392329" w:rsidR="00C313E4" w:rsidRDefault="00C313E4" w:rsidP="008B46AE">
      <w:pPr>
        <w:ind w:left="0" w:right="0" w:firstLine="0"/>
        <w:jc w:val="left"/>
      </w:pPr>
    </w:p>
    <w:p w14:paraId="060568B9" w14:textId="7665BE03" w:rsidR="00C313E4" w:rsidRDefault="354AE9BC" w:rsidP="008B46AE">
      <w:pPr>
        <w:pStyle w:val="Pealkiri2"/>
        <w:spacing w:line="240" w:lineRule="auto"/>
      </w:pPr>
      <w:bookmarkStart w:id="20" w:name="_Toc176346681"/>
      <w:commentRangeStart w:id="21"/>
      <w:r w:rsidRPr="6304C6F5">
        <w:rPr>
          <w:u w:val="single"/>
        </w:rPr>
        <w:t>Eelnõu §-ga</w:t>
      </w:r>
      <w:r w:rsidR="00926DC3">
        <w:rPr>
          <w:u w:val="single"/>
        </w:rPr>
        <w:t xml:space="preserve"> </w:t>
      </w:r>
      <w:r w:rsidR="00AD0E72" w:rsidRPr="6304C6F5">
        <w:rPr>
          <w:u w:val="single"/>
        </w:rPr>
        <w:t>1</w:t>
      </w:r>
      <w:r w:rsidR="00AD0E72">
        <w:t xml:space="preserve"> </w:t>
      </w:r>
      <w:commentRangeEnd w:id="21"/>
      <w:r w:rsidR="001244FD">
        <w:rPr>
          <w:rStyle w:val="Kommentaariviide"/>
          <w:b w:val="0"/>
        </w:rPr>
        <w:commentReference w:id="21"/>
      </w:r>
      <w:r w:rsidR="1FDC6363">
        <w:t>muudetakse</w:t>
      </w:r>
      <w:r w:rsidR="00926DC3">
        <w:t xml:space="preserve"> </w:t>
      </w:r>
      <w:r w:rsidR="00AD0E72">
        <w:t>keskkonnaseadustiku üldosa seadus</w:t>
      </w:r>
      <w:r w:rsidR="2AC4D2D8">
        <w:t>t</w:t>
      </w:r>
      <w:r w:rsidR="00AD0E72">
        <w:t>.</w:t>
      </w:r>
      <w:bookmarkEnd w:id="20"/>
    </w:p>
    <w:p w14:paraId="188F3AC1" w14:textId="1506DCC6" w:rsidR="00C313E4" w:rsidRDefault="00C313E4" w:rsidP="008B46AE">
      <w:pPr>
        <w:ind w:left="0" w:right="0" w:firstLine="0"/>
        <w:jc w:val="left"/>
      </w:pPr>
    </w:p>
    <w:p w14:paraId="49CDC4C5" w14:textId="6B2951F7" w:rsidR="00C313E4" w:rsidRDefault="00AD0E72" w:rsidP="008B46AE">
      <w:pPr>
        <w:ind w:left="-5" w:right="0"/>
      </w:pPr>
      <w:r>
        <w:t xml:space="preserve">Paragrahv koosneb </w:t>
      </w:r>
      <w:r w:rsidR="00895B4D">
        <w:t>kümnest</w:t>
      </w:r>
      <w:r>
        <w:t xml:space="preserve"> punktist.</w:t>
      </w:r>
    </w:p>
    <w:p w14:paraId="1F5F93BD" w14:textId="59BEBC11" w:rsidR="00C313E4" w:rsidRDefault="00C313E4" w:rsidP="008B46AE">
      <w:pPr>
        <w:ind w:left="0" w:right="0" w:firstLine="0"/>
        <w:jc w:val="left"/>
      </w:pPr>
    </w:p>
    <w:p w14:paraId="1914B0BD" w14:textId="3D92FDD2" w:rsidR="00C313E4" w:rsidRDefault="6C45F034" w:rsidP="008B46AE">
      <w:pPr>
        <w:ind w:left="0" w:right="0" w:firstLine="0"/>
      </w:pPr>
      <w:r w:rsidRPr="6304C6F5">
        <w:rPr>
          <w:b/>
          <w:bCs/>
        </w:rPr>
        <w:t>Eelnõu §</w:t>
      </w:r>
      <w:r w:rsidR="1421CC99" w:rsidRPr="6304C6F5">
        <w:rPr>
          <w:b/>
          <w:bCs/>
        </w:rPr>
        <w:t xml:space="preserve"> </w:t>
      </w:r>
      <w:r w:rsidRPr="6304C6F5">
        <w:rPr>
          <w:b/>
          <w:bCs/>
        </w:rPr>
        <w:t xml:space="preserve">1 </w:t>
      </w:r>
      <w:r w:rsidR="2F6980EB" w:rsidRPr="6304C6F5">
        <w:rPr>
          <w:b/>
          <w:bCs/>
        </w:rPr>
        <w:t>p</w:t>
      </w:r>
      <w:r w:rsidR="7281DF3A" w:rsidRPr="6304C6F5">
        <w:rPr>
          <w:b/>
          <w:bCs/>
        </w:rPr>
        <w:t xml:space="preserve">unktiga </w:t>
      </w:r>
      <w:r w:rsidR="3F0D61AB" w:rsidRPr="6304C6F5">
        <w:rPr>
          <w:b/>
          <w:bCs/>
        </w:rPr>
        <w:t>1</w:t>
      </w:r>
      <w:r w:rsidR="18E783B3" w:rsidRPr="6304C6F5">
        <w:rPr>
          <w:b/>
          <w:bCs/>
        </w:rPr>
        <w:t xml:space="preserve"> </w:t>
      </w:r>
      <w:r w:rsidR="6A17FFFA">
        <w:t>muudetakse</w:t>
      </w:r>
      <w:r w:rsidR="44AC163E">
        <w:t xml:space="preserve"> § 40</w:t>
      </w:r>
      <w:r w:rsidR="44AC163E" w:rsidRPr="6304C6F5">
        <w:rPr>
          <w:vertAlign w:val="superscript"/>
        </w:rPr>
        <w:t>1</w:t>
      </w:r>
      <w:r w:rsidR="44AC163E">
        <w:t xml:space="preserve"> </w:t>
      </w:r>
      <w:r w:rsidR="4B540C0D">
        <w:t>lõikeid 1</w:t>
      </w:r>
      <w:r w:rsidR="0058692A">
        <w:t>–3</w:t>
      </w:r>
      <w:r w:rsidR="4B540C0D">
        <w:t>.</w:t>
      </w:r>
    </w:p>
    <w:p w14:paraId="586FE9DA" w14:textId="1F1544B9" w:rsidR="009B447B" w:rsidRDefault="009B447B" w:rsidP="008B46AE">
      <w:pPr>
        <w:ind w:left="0" w:right="0" w:firstLine="0"/>
      </w:pPr>
    </w:p>
    <w:p w14:paraId="1B21487C" w14:textId="2355FF91" w:rsidR="00901506" w:rsidRPr="00AB6182" w:rsidRDefault="1816DBC8" w:rsidP="008B46AE">
      <w:pPr>
        <w:ind w:left="0" w:right="0" w:firstLine="0"/>
      </w:pPr>
      <w:r>
        <w:t>Lõikega 1 muudetakse</w:t>
      </w:r>
      <w:r w:rsidR="00926DC3">
        <w:t xml:space="preserve"> </w:t>
      </w:r>
      <w:r>
        <w:t xml:space="preserve">keskkonnaotsuste infosüsteemi eesmärke ning korrastatakse lõike struktuuri. </w:t>
      </w:r>
      <w:r w:rsidR="00901506">
        <w:t>Keskkonnaotsuste infosüsteem asutati 2017. aastal, mil andmekogu eesmärk oli l</w:t>
      </w:r>
      <w:r w:rsidR="00901506" w:rsidRPr="0078369E">
        <w:t>ihtsustada kompleksl</w:t>
      </w:r>
      <w:r w:rsidR="00901506">
        <w:t>o</w:t>
      </w:r>
      <w:r w:rsidR="00901506" w:rsidRPr="0078369E">
        <w:t>a taotlemist ja menetlemist, loaga seotud seire-, aruandlus- ja muude kohustuste täitmist ning kogutud andmete säilitamist, kasutamist ja kättesaadavust.</w:t>
      </w:r>
      <w:r w:rsidR="00901506">
        <w:t xml:space="preserve"> </w:t>
      </w:r>
      <w:r w:rsidR="00BD3CAD">
        <w:t>I</w:t>
      </w:r>
      <w:r w:rsidR="00901506">
        <w:t xml:space="preserve">nfosüsteemi asutamisest </w:t>
      </w:r>
      <w:r w:rsidR="00BD3CAD">
        <w:t>praeguseni</w:t>
      </w:r>
      <w:r w:rsidR="00901506">
        <w:t xml:space="preserve"> on andmekogu eesmärke oluliselt lisandund</w:t>
      </w:r>
      <w:r w:rsidR="003500CC">
        <w:t xml:space="preserve"> ning </w:t>
      </w:r>
      <w:r w:rsidR="00AB6182">
        <w:t>pidevalt on täiendatud eesmärkide loetelu §-s 40</w:t>
      </w:r>
      <w:r w:rsidR="00AB6182" w:rsidRPr="77A1E135">
        <w:rPr>
          <w:vertAlign w:val="superscript"/>
        </w:rPr>
        <w:t>1</w:t>
      </w:r>
      <w:r w:rsidR="00AB6182">
        <w:t>.</w:t>
      </w:r>
      <w:r w:rsidR="00D8406A">
        <w:t xml:space="preserve"> </w:t>
      </w:r>
      <w:r w:rsidR="00352035">
        <w:t xml:space="preserve">Lähitulevikus ei ole ette näha </w:t>
      </w:r>
      <w:r w:rsidR="00B57639">
        <w:t xml:space="preserve">andmekogu </w:t>
      </w:r>
      <w:r w:rsidR="00AB252C">
        <w:t>ülesannete</w:t>
      </w:r>
      <w:r w:rsidR="00B57639">
        <w:t xml:space="preserve"> </w:t>
      </w:r>
      <w:r w:rsidR="175A463F">
        <w:t xml:space="preserve">olulist </w:t>
      </w:r>
      <w:r w:rsidR="00B57639">
        <w:t>täiendamist</w:t>
      </w:r>
      <w:r w:rsidR="00DB0D19">
        <w:t>.</w:t>
      </w:r>
      <w:r w:rsidR="00B57639">
        <w:t xml:space="preserve"> </w:t>
      </w:r>
      <w:r w:rsidR="00907028">
        <w:t>P</w:t>
      </w:r>
      <w:r w:rsidR="007E225A">
        <w:t xml:space="preserve">aragrahvi struktuur </w:t>
      </w:r>
      <w:r w:rsidR="00907028">
        <w:t>korrastatakse</w:t>
      </w:r>
      <w:r w:rsidR="00390378">
        <w:t xml:space="preserve"> selgemaks</w:t>
      </w:r>
      <w:r w:rsidR="007640FF">
        <w:t xml:space="preserve">, </w:t>
      </w:r>
      <w:r w:rsidR="793102FD">
        <w:t>sh mõnes punktis muu</w:t>
      </w:r>
      <w:r w:rsidR="00907028">
        <w:t xml:space="preserve">detakse </w:t>
      </w:r>
      <w:r w:rsidR="793102FD">
        <w:t>sõnastu</w:t>
      </w:r>
      <w:r w:rsidR="00A81C9D">
        <w:t>s</w:t>
      </w:r>
      <w:r w:rsidR="793102FD">
        <w:t>t täpsemaks ning</w:t>
      </w:r>
      <w:r w:rsidR="007640FF">
        <w:t xml:space="preserve"> </w:t>
      </w:r>
      <w:r w:rsidR="7F2940C6">
        <w:t>eesmärkidesse</w:t>
      </w:r>
      <w:r w:rsidR="00A81C9D">
        <w:t xml:space="preserve"> lisatakse</w:t>
      </w:r>
      <w:r w:rsidR="7F2940C6">
        <w:t xml:space="preserve"> </w:t>
      </w:r>
      <w:r w:rsidR="00A81C9D">
        <w:t>uued</w:t>
      </w:r>
      <w:r w:rsidR="006A7773">
        <w:t xml:space="preserve"> funktsio</w:t>
      </w:r>
      <w:r w:rsidR="00BD3CAD">
        <w:t>onid</w:t>
      </w:r>
      <w:r w:rsidR="006351DD">
        <w:t>.</w:t>
      </w:r>
    </w:p>
    <w:p w14:paraId="6155129B" w14:textId="77777777" w:rsidR="00B45312" w:rsidRDefault="00B45312" w:rsidP="003624BD">
      <w:pPr>
        <w:ind w:left="0" w:right="0" w:firstLine="0"/>
      </w:pPr>
    </w:p>
    <w:p w14:paraId="7BAAD8EB" w14:textId="69B9E065" w:rsidR="00B45312" w:rsidRPr="00155FB2" w:rsidRDefault="7E525D8A" w:rsidP="003624BD">
      <w:pPr>
        <w:ind w:left="-5" w:right="0"/>
      </w:pPr>
      <w:r w:rsidRPr="00907028">
        <w:t xml:space="preserve">Lõike </w:t>
      </w:r>
      <w:r w:rsidR="00BD3CAD" w:rsidRPr="00907028">
        <w:t xml:space="preserve">1 </w:t>
      </w:r>
      <w:r w:rsidR="26184809" w:rsidRPr="00907028">
        <w:t>p</w:t>
      </w:r>
      <w:r w:rsidR="00C40F6B" w:rsidRPr="00907028">
        <w:t>unktiga</w:t>
      </w:r>
      <w:r w:rsidR="00C40F6B">
        <w:t xml:space="preserve"> 1 </w:t>
      </w:r>
      <w:r w:rsidR="00B14693">
        <w:t xml:space="preserve">kehtestatakse uuesti kehtiv punkt 1, </w:t>
      </w:r>
      <w:r w:rsidR="00BD3CAD">
        <w:t>jättes</w:t>
      </w:r>
      <w:r w:rsidR="00B14693">
        <w:t xml:space="preserve"> punktist välja </w:t>
      </w:r>
      <w:r w:rsidR="00E059EA">
        <w:t>eesmär</w:t>
      </w:r>
      <w:r w:rsidR="00A81C9D">
        <w:t>gi</w:t>
      </w:r>
      <w:r w:rsidR="00F84CCD">
        <w:t xml:space="preserve"> lihtsustada</w:t>
      </w:r>
      <w:r w:rsidR="00E059EA">
        <w:t xml:space="preserve"> </w:t>
      </w:r>
      <w:proofErr w:type="spellStart"/>
      <w:r w:rsidR="00F84CCD">
        <w:t>üldgeoloogilise</w:t>
      </w:r>
      <w:proofErr w:type="spellEnd"/>
      <w:r w:rsidR="00F84CCD">
        <w:t xml:space="preserve"> uurimistöö lubade ja geoloogilise uuringu lubade taotlemist ja menetlemist, loaga seotud seire-, aruandlus- ja muude kohustuste täitmist ning kogutud andmete säilitamist, kasutamist ja kättesaadavust</w:t>
      </w:r>
      <w:r w:rsidR="00A81C9D">
        <w:t>. See esitatakse</w:t>
      </w:r>
      <w:r w:rsidR="00F84CCD">
        <w:t xml:space="preserve"> uuesti punktis 2</w:t>
      </w:r>
      <w:r w:rsidR="00A81C9D">
        <w:t xml:space="preserve"> ning lisatakse</w:t>
      </w:r>
      <w:r w:rsidR="00B45312">
        <w:t xml:space="preserve"> </w:t>
      </w:r>
      <w:r w:rsidR="00AE16B6">
        <w:t xml:space="preserve">eesmärk lihtsustada </w:t>
      </w:r>
      <w:r w:rsidR="00B45312">
        <w:t>maavarade valdkonna väikelubade</w:t>
      </w:r>
      <w:r w:rsidR="00AE16B6">
        <w:t xml:space="preserve"> (</w:t>
      </w:r>
      <w:proofErr w:type="spellStart"/>
      <w:r w:rsidR="00B73806">
        <w:t>üldgeoloogilise</w:t>
      </w:r>
      <w:proofErr w:type="spellEnd"/>
      <w:r w:rsidR="00B73806">
        <w:t xml:space="preserve"> uurimistöö luba, geoloogilise uuringu luba, kaevise tarbimise või võõrandamise luba ja maavara või maavarana arvele võtmata kivimi ja </w:t>
      </w:r>
      <w:proofErr w:type="spellStart"/>
      <w:r w:rsidR="00B73806">
        <w:t>setendi</w:t>
      </w:r>
      <w:proofErr w:type="spellEnd"/>
      <w:r w:rsidR="00B73806">
        <w:t xml:space="preserve"> võtmise luba</w:t>
      </w:r>
      <w:r w:rsidR="00AE16B6">
        <w:t>) taotlemist ja menetlemist ning loaga seotud andmete säilitamist, kasutamist ja kättesaadavus</w:t>
      </w:r>
      <w:r w:rsidR="00B73806">
        <w:t xml:space="preserve">t. </w:t>
      </w:r>
      <w:r w:rsidR="00CC5754">
        <w:t xml:space="preserve">Need load on sarnase olemusega ning täidavad sarnast eesmärki, mistõttu </w:t>
      </w:r>
      <w:r w:rsidR="00BD3CAD">
        <w:t xml:space="preserve">on põhjendatud </w:t>
      </w:r>
      <w:r w:rsidR="00CC5754">
        <w:t xml:space="preserve">nende </w:t>
      </w:r>
      <w:r w:rsidR="00BD3CAD">
        <w:t>sätestamine samas</w:t>
      </w:r>
      <w:r w:rsidR="00CC5754">
        <w:t xml:space="preserve"> punkti</w:t>
      </w:r>
      <w:r w:rsidR="00BD3CAD">
        <w:t>s.</w:t>
      </w:r>
    </w:p>
    <w:p w14:paraId="29707B89" w14:textId="77777777" w:rsidR="00F77682" w:rsidRDefault="00F77682" w:rsidP="003624BD">
      <w:pPr>
        <w:ind w:left="-5" w:right="0"/>
      </w:pPr>
    </w:p>
    <w:p w14:paraId="6EEA97C6" w14:textId="7722F62F" w:rsidR="00A743C3" w:rsidRPr="005D46CF" w:rsidRDefault="6959CA56" w:rsidP="00CF0897">
      <w:pPr>
        <w:ind w:left="-5" w:right="0"/>
      </w:pPr>
      <w:r w:rsidRPr="00A81C9D">
        <w:t xml:space="preserve">Lõike </w:t>
      </w:r>
      <w:r w:rsidR="00BD3CAD" w:rsidRPr="00A81C9D">
        <w:t xml:space="preserve">1 </w:t>
      </w:r>
      <w:r w:rsidRPr="00A81C9D">
        <w:t>p</w:t>
      </w:r>
      <w:r w:rsidR="00F77682" w:rsidRPr="00A81C9D">
        <w:t>unkti</w:t>
      </w:r>
      <w:r w:rsidR="00A81C9D">
        <w:t>s</w:t>
      </w:r>
      <w:r w:rsidR="00F77682">
        <w:t xml:space="preserve"> </w:t>
      </w:r>
      <w:r w:rsidR="00A743C3">
        <w:t xml:space="preserve">3 </w:t>
      </w:r>
      <w:r w:rsidR="00A81C9D">
        <w:t>sätestatakse</w:t>
      </w:r>
      <w:r w:rsidR="005D46CF">
        <w:t xml:space="preserve"> uuesti kehtiv punkt </w:t>
      </w:r>
      <w:r w:rsidR="009B01C4">
        <w:t>1</w:t>
      </w:r>
      <w:r w:rsidR="005D46CF" w:rsidRPr="6304C6F5">
        <w:rPr>
          <w:vertAlign w:val="superscript"/>
        </w:rPr>
        <w:t>1</w:t>
      </w:r>
      <w:r w:rsidR="005D46CF">
        <w:t>.</w:t>
      </w:r>
    </w:p>
    <w:p w14:paraId="3D4D918D" w14:textId="77777777" w:rsidR="00A743C3" w:rsidRDefault="00A743C3" w:rsidP="00CF0897">
      <w:pPr>
        <w:ind w:left="-5" w:right="0"/>
      </w:pPr>
    </w:p>
    <w:p w14:paraId="3C268947" w14:textId="1A306E09" w:rsidR="000F6A0F" w:rsidRDefault="6F493613" w:rsidP="00CF0897">
      <w:pPr>
        <w:ind w:left="-5" w:right="0"/>
      </w:pPr>
      <w:r w:rsidRPr="00A81C9D">
        <w:t xml:space="preserve">Lõike </w:t>
      </w:r>
      <w:r w:rsidR="00BD3CAD" w:rsidRPr="00A81C9D">
        <w:t xml:space="preserve">1 </w:t>
      </w:r>
      <w:r w:rsidR="1B5018C2" w:rsidRPr="00A81C9D">
        <w:t>p</w:t>
      </w:r>
      <w:r w:rsidR="000F6A0F" w:rsidRPr="00A81C9D">
        <w:t>unkti</w:t>
      </w:r>
      <w:r w:rsidR="00A81C9D">
        <w:t>s</w:t>
      </w:r>
      <w:r w:rsidR="000F6A0F">
        <w:t xml:space="preserve"> 4 </w:t>
      </w:r>
      <w:r w:rsidR="00A81C9D">
        <w:t>sätestatakse</w:t>
      </w:r>
      <w:r w:rsidR="002F05E8">
        <w:t xml:space="preserve"> uuesti kehtiv</w:t>
      </w:r>
      <w:r w:rsidR="000F6A0F">
        <w:t xml:space="preserve"> punkt </w:t>
      </w:r>
      <w:r w:rsidR="0095176A">
        <w:t>6</w:t>
      </w:r>
      <w:r w:rsidR="002F05E8">
        <w:t>.</w:t>
      </w:r>
    </w:p>
    <w:p w14:paraId="1C757B30" w14:textId="269B0E37" w:rsidR="008D770B" w:rsidRDefault="008D770B" w:rsidP="001C33E4">
      <w:pPr>
        <w:ind w:left="0" w:right="0" w:firstLine="0"/>
      </w:pPr>
    </w:p>
    <w:p w14:paraId="7285F747" w14:textId="156775D5" w:rsidR="00484075" w:rsidRDefault="7702F849" w:rsidP="00CF0897">
      <w:pPr>
        <w:ind w:left="-5" w:right="0"/>
      </w:pPr>
      <w:r w:rsidRPr="00A81C9D">
        <w:t xml:space="preserve">Lõike </w:t>
      </w:r>
      <w:r w:rsidR="00A81C9D">
        <w:t xml:space="preserve">1 </w:t>
      </w:r>
      <w:r w:rsidR="58BA9A36" w:rsidRPr="00A81C9D">
        <w:t>p</w:t>
      </w:r>
      <w:r w:rsidR="00CE5CF8" w:rsidRPr="00A81C9D">
        <w:t xml:space="preserve">unktiga </w:t>
      </w:r>
      <w:r w:rsidR="001C33E4">
        <w:t>5</w:t>
      </w:r>
      <w:r w:rsidR="00CE5CF8">
        <w:t xml:space="preserve"> </w:t>
      </w:r>
      <w:r w:rsidR="002F05E8">
        <w:t>muudetakse</w:t>
      </w:r>
      <w:r w:rsidR="00CE5CF8">
        <w:t xml:space="preserve"> kehtiv</w:t>
      </w:r>
      <w:r w:rsidR="00A022E0">
        <w:t>at</w:t>
      </w:r>
      <w:r w:rsidR="00CE5CF8">
        <w:t xml:space="preserve"> punkt</w:t>
      </w:r>
      <w:r w:rsidR="00AD3798">
        <w:t>i</w:t>
      </w:r>
      <w:r w:rsidR="00CE5CF8">
        <w:t xml:space="preserve"> </w:t>
      </w:r>
      <w:r w:rsidR="00261F9B">
        <w:t>7</w:t>
      </w:r>
      <w:r w:rsidR="004F3AC7">
        <w:t>, e</w:t>
      </w:r>
      <w:r w:rsidR="006E6F00">
        <w:t>t</w:t>
      </w:r>
      <w:r w:rsidR="004F3AC7">
        <w:t xml:space="preserve"> sõnastada selgemalt</w:t>
      </w:r>
      <w:r w:rsidR="008729E8">
        <w:t xml:space="preserve"> andmekogu eesmärk, mis on seotud riikidevahelise jäätmevedude veolubade taotlemise ja menetlemisega ning saatedokumentide esitamisega.</w:t>
      </w:r>
    </w:p>
    <w:p w14:paraId="07827514" w14:textId="77777777" w:rsidR="004A6C01" w:rsidRDefault="004A6C01" w:rsidP="003624BD">
      <w:pPr>
        <w:tabs>
          <w:tab w:val="left" w:pos="6048"/>
        </w:tabs>
        <w:ind w:left="-5" w:right="0"/>
        <w:rPr>
          <w:szCs w:val="24"/>
        </w:rPr>
      </w:pPr>
    </w:p>
    <w:p w14:paraId="685B3C60" w14:textId="05A39C75" w:rsidR="004A6C01" w:rsidRDefault="1B596C1B" w:rsidP="00CF0897">
      <w:pPr>
        <w:tabs>
          <w:tab w:val="left" w:pos="6048"/>
        </w:tabs>
        <w:ind w:left="-5" w:right="0"/>
      </w:pPr>
      <w:r w:rsidRPr="00A81C9D">
        <w:t xml:space="preserve">Lõike </w:t>
      </w:r>
      <w:r w:rsidR="00A81C9D">
        <w:t xml:space="preserve">1 </w:t>
      </w:r>
      <w:r w:rsidR="11C4DCE8" w:rsidRPr="00A81C9D">
        <w:t>p</w:t>
      </w:r>
      <w:r w:rsidR="004A6C01" w:rsidRPr="00A81C9D">
        <w:t>unkti</w:t>
      </w:r>
      <w:r w:rsidR="00A81C9D">
        <w:t>s</w:t>
      </w:r>
      <w:r w:rsidR="004A6C01" w:rsidRPr="00A81C9D">
        <w:t xml:space="preserve"> </w:t>
      </w:r>
      <w:r w:rsidR="001C33E4">
        <w:t>6</w:t>
      </w:r>
      <w:r w:rsidR="004A6C01">
        <w:t xml:space="preserve"> </w:t>
      </w:r>
      <w:r w:rsidR="00A81C9D">
        <w:t>sätestatakse</w:t>
      </w:r>
      <w:r w:rsidR="004A6C01">
        <w:t xml:space="preserve"> uuesti kehtiv punkt 4.</w:t>
      </w:r>
    </w:p>
    <w:p w14:paraId="3FA73A29" w14:textId="090BD5A6" w:rsidR="008D770B" w:rsidRDefault="008D770B" w:rsidP="003624BD">
      <w:pPr>
        <w:ind w:left="-5" w:right="0"/>
      </w:pPr>
    </w:p>
    <w:p w14:paraId="4087A77D" w14:textId="29EAC20D" w:rsidR="00484075" w:rsidRDefault="513F55DF" w:rsidP="00CF0897">
      <w:pPr>
        <w:tabs>
          <w:tab w:val="left" w:pos="6048"/>
        </w:tabs>
        <w:ind w:left="-5" w:right="0"/>
      </w:pPr>
      <w:r w:rsidRPr="00A81C9D">
        <w:t xml:space="preserve">Lõike </w:t>
      </w:r>
      <w:r w:rsidR="00A81C9D">
        <w:t xml:space="preserve">1 </w:t>
      </w:r>
      <w:r w:rsidR="46D7B10B" w:rsidRPr="00A81C9D">
        <w:t>p</w:t>
      </w:r>
      <w:r w:rsidR="00F77682" w:rsidRPr="00A81C9D">
        <w:t>unkti</w:t>
      </w:r>
      <w:r w:rsidR="00A81C9D">
        <w:t>s</w:t>
      </w:r>
      <w:r w:rsidR="00F77682" w:rsidRPr="00A81C9D">
        <w:t xml:space="preserve"> </w:t>
      </w:r>
      <w:r w:rsidR="001C33E4">
        <w:t>7</w:t>
      </w:r>
      <w:r w:rsidR="00F77682">
        <w:t xml:space="preserve"> </w:t>
      </w:r>
      <w:r w:rsidR="00A81C9D">
        <w:t>sätestatakse</w:t>
      </w:r>
      <w:r w:rsidR="00F77682">
        <w:t xml:space="preserve"> </w:t>
      </w:r>
      <w:r w:rsidR="00D71CE8">
        <w:t>andmekogu</w:t>
      </w:r>
      <w:r w:rsidR="00F77682">
        <w:t xml:space="preserve"> eesmär</w:t>
      </w:r>
      <w:r w:rsidR="00A81C9D">
        <w:t>k</w:t>
      </w:r>
      <w:r w:rsidR="00F77682">
        <w:t xml:space="preserve"> lihtsustada </w:t>
      </w:r>
      <w:r w:rsidR="001A3AD6">
        <w:t xml:space="preserve">sügavallapanusõnniku </w:t>
      </w:r>
      <w:proofErr w:type="spellStart"/>
      <w:r w:rsidR="001A3AD6">
        <w:t>aunastamise</w:t>
      </w:r>
      <w:proofErr w:type="spellEnd"/>
      <w:r w:rsidR="001A3AD6">
        <w:t xml:space="preserve"> alustamise teatise esitamist ning kogutud andmete säilitamist, kasutamist ja kättesaadavust</w:t>
      </w:r>
      <w:r w:rsidR="00484075">
        <w:t>.</w:t>
      </w:r>
      <w:r w:rsidR="007825C6">
        <w:t xml:space="preserve"> </w:t>
      </w:r>
      <w:r w:rsidR="00872B07">
        <w:t xml:space="preserve">Enne </w:t>
      </w:r>
      <w:r w:rsidR="003624BD">
        <w:t xml:space="preserve">keskkonnaotsuste </w:t>
      </w:r>
      <w:r w:rsidR="00A022E0">
        <w:t>infosüsteemis selleks</w:t>
      </w:r>
      <w:r w:rsidR="00872B07">
        <w:t xml:space="preserve"> funktsio</w:t>
      </w:r>
      <w:r w:rsidR="00A022E0">
        <w:t>oni</w:t>
      </w:r>
      <w:r w:rsidR="00872B07">
        <w:t xml:space="preserve"> loomist tuli s</w:t>
      </w:r>
      <w:r w:rsidR="00F0313F">
        <w:t>ügavallapanusõnniku au</w:t>
      </w:r>
      <w:r w:rsidR="00C35F95">
        <w:t>na</w:t>
      </w:r>
      <w:r w:rsidR="00A27C24">
        <w:t xml:space="preserve"> rajamisest Keskkonnaametit teavitada</w:t>
      </w:r>
      <w:r w:rsidR="00E279A7">
        <w:t xml:space="preserve"> kirjalikult</w:t>
      </w:r>
      <w:r w:rsidR="00006D0F">
        <w:t xml:space="preserve">, </w:t>
      </w:r>
      <w:r w:rsidR="002D2EE1">
        <w:t xml:space="preserve">edaspidi toimub see </w:t>
      </w:r>
      <w:r w:rsidR="003624BD">
        <w:t>keskkonnaotsuste infosüsteemi</w:t>
      </w:r>
      <w:r w:rsidR="002D2EE1">
        <w:t xml:space="preserve"> kaudu</w:t>
      </w:r>
      <w:r w:rsidR="00A81C9D">
        <w:t xml:space="preserve"> (</w:t>
      </w:r>
      <w:r w:rsidR="00A022E0">
        <w:t xml:space="preserve">praegu </w:t>
      </w:r>
      <w:r w:rsidR="001C33E4">
        <w:t xml:space="preserve">andmeid </w:t>
      </w:r>
      <w:r w:rsidR="00956183">
        <w:t xml:space="preserve">juba </w:t>
      </w:r>
      <w:r w:rsidR="00A81C9D">
        <w:t>esitatakse)</w:t>
      </w:r>
      <w:r w:rsidR="002D2EE1">
        <w:t>.</w:t>
      </w:r>
      <w:r w:rsidR="00524D4C">
        <w:t xml:space="preserve"> Muudatus </w:t>
      </w:r>
      <w:r w:rsidR="003205CE">
        <w:t xml:space="preserve">tähendab </w:t>
      </w:r>
      <w:r w:rsidR="00725E1A">
        <w:t>kliendi jaoks kiiremat suhtlust loa andjaga, info koondumist ühte süsteemi ning Keskkonnaametile paremat ülevaadet kliendi tegevusest.</w:t>
      </w:r>
    </w:p>
    <w:p w14:paraId="7C34F5BB" w14:textId="77777777" w:rsidR="00484075" w:rsidRDefault="00484075" w:rsidP="003624BD">
      <w:pPr>
        <w:tabs>
          <w:tab w:val="left" w:pos="6048"/>
        </w:tabs>
        <w:ind w:left="0" w:right="0" w:firstLine="0"/>
        <w:rPr>
          <w:szCs w:val="24"/>
        </w:rPr>
      </w:pPr>
    </w:p>
    <w:p w14:paraId="3ED666E1" w14:textId="68E7321C" w:rsidR="00F77682" w:rsidRDefault="6520CA4C" w:rsidP="00EA57E4">
      <w:pPr>
        <w:tabs>
          <w:tab w:val="left" w:pos="6048"/>
        </w:tabs>
        <w:ind w:left="6" w:right="0"/>
      </w:pPr>
      <w:r w:rsidRPr="00A81C9D">
        <w:t>Lõike</w:t>
      </w:r>
      <w:r w:rsidR="00A81C9D">
        <w:t xml:space="preserve"> 1</w:t>
      </w:r>
      <w:r w:rsidRPr="00A81C9D">
        <w:t xml:space="preserve"> </w:t>
      </w:r>
      <w:r w:rsidR="432CE55A" w:rsidRPr="00A81C9D">
        <w:t>p</w:t>
      </w:r>
      <w:r w:rsidR="00125B7C" w:rsidRPr="00A81C9D">
        <w:t>unktiga</w:t>
      </w:r>
      <w:r w:rsidR="00F56064" w:rsidRPr="00A81C9D">
        <w:t> </w:t>
      </w:r>
      <w:r w:rsidR="001C33E4">
        <w:t>8</w:t>
      </w:r>
      <w:r w:rsidR="00125B7C">
        <w:t xml:space="preserve"> lisatakse </w:t>
      </w:r>
      <w:r w:rsidR="004A6C01">
        <w:t xml:space="preserve">andmekogu </w:t>
      </w:r>
      <w:r w:rsidR="00125B7C">
        <w:t>eesmär</w:t>
      </w:r>
      <w:r w:rsidR="004A6C01">
        <w:t>giks</w:t>
      </w:r>
      <w:r w:rsidR="00125B7C">
        <w:t xml:space="preserve"> lihtsustada </w:t>
      </w:r>
      <w:proofErr w:type="spellStart"/>
      <w:r w:rsidR="00883874">
        <w:t>biomassi</w:t>
      </w:r>
      <w:proofErr w:type="spellEnd"/>
      <w:r w:rsidR="00883874">
        <w:t xml:space="preserve"> säästlikkuse nõuete ja kriteeriumide täitmise tõendamise auditi aruande esitamist ning kogutud andmete säilitamist, kasutamist ja kättesaadavust.</w:t>
      </w:r>
      <w:r w:rsidR="00EA57E4">
        <w:t xml:space="preserve"> B</w:t>
      </w:r>
      <w:r w:rsidR="00EA57E4" w:rsidRPr="00EA57E4">
        <w:t>iomassi säästlikkuse nõuete ja kriteeriumide</w:t>
      </w:r>
      <w:r w:rsidR="001C33E4">
        <w:t xml:space="preserve"> </w:t>
      </w:r>
      <w:r w:rsidR="00EA57E4" w:rsidRPr="00EA57E4">
        <w:t>täitmise tõendamise auditi aruande</w:t>
      </w:r>
      <w:r w:rsidR="00EA57E4">
        <w:t xml:space="preserve"> esitamise võimalus </w:t>
      </w:r>
      <w:proofErr w:type="spellStart"/>
      <w:r w:rsidR="00EA57E4">
        <w:t>KOTKAS-e</w:t>
      </w:r>
      <w:proofErr w:type="spellEnd"/>
      <w:r w:rsidR="00EA57E4">
        <w:t xml:space="preserve"> kaudu on juba välja arendatud ning kohustus</w:t>
      </w:r>
      <w:r w:rsidR="001C33E4">
        <w:t xml:space="preserve"> on</w:t>
      </w:r>
      <w:r w:rsidR="00EA57E4">
        <w:t xml:space="preserve"> sätestatud</w:t>
      </w:r>
      <w:r w:rsidR="00EA57E4" w:rsidRPr="00EA57E4">
        <w:t xml:space="preserve"> kliimaministri 30.</w:t>
      </w:r>
      <w:r w:rsidR="001C33E4">
        <w:t xml:space="preserve"> juuni </w:t>
      </w:r>
      <w:r w:rsidR="00EA57E4" w:rsidRPr="00EA57E4">
        <w:t>2023</w:t>
      </w:r>
      <w:r w:rsidR="001C33E4">
        <w:t>. a</w:t>
      </w:r>
      <w:r w:rsidR="00EA57E4" w:rsidRPr="00EA57E4">
        <w:t xml:space="preserve"> määruse</w:t>
      </w:r>
      <w:r w:rsidR="00EA57E4">
        <w:t>s</w:t>
      </w:r>
      <w:r w:rsidR="00EA57E4" w:rsidRPr="00EA57E4">
        <w:t xml:space="preserve"> nr 35 „Biomasskütusest toodetud taastuvenergia osakaalu arvutamise põhimõtete ning </w:t>
      </w:r>
      <w:proofErr w:type="spellStart"/>
      <w:r w:rsidR="00EA57E4" w:rsidRPr="00EA57E4">
        <w:t>biomassi</w:t>
      </w:r>
      <w:proofErr w:type="spellEnd"/>
      <w:r w:rsidR="00EA57E4" w:rsidRPr="00EA57E4">
        <w:t xml:space="preserve"> säästlikkuse nõuetele ja kriteeriumidele vastavuse tõendamise täpsemad nõuded“</w:t>
      </w:r>
      <w:r w:rsidR="00EA57E4">
        <w:t>.</w:t>
      </w:r>
    </w:p>
    <w:p w14:paraId="1210F496" w14:textId="77777777" w:rsidR="00C132F1" w:rsidRDefault="00C132F1" w:rsidP="003624BD">
      <w:pPr>
        <w:tabs>
          <w:tab w:val="left" w:pos="6048"/>
        </w:tabs>
        <w:ind w:left="-5" w:right="0"/>
        <w:rPr>
          <w:szCs w:val="24"/>
        </w:rPr>
      </w:pPr>
    </w:p>
    <w:p w14:paraId="3470532B" w14:textId="72F2DE48" w:rsidR="00C132F1" w:rsidRDefault="2E22F963" w:rsidP="00CF0897">
      <w:pPr>
        <w:tabs>
          <w:tab w:val="left" w:pos="6048"/>
        </w:tabs>
        <w:ind w:left="-5" w:right="0"/>
      </w:pPr>
      <w:r w:rsidRPr="00A81C9D">
        <w:t xml:space="preserve">Lõike </w:t>
      </w:r>
      <w:r w:rsidR="00A81C9D">
        <w:t xml:space="preserve">1 </w:t>
      </w:r>
      <w:r w:rsidR="690DE4F5" w:rsidRPr="00A81C9D">
        <w:t>p</w:t>
      </w:r>
      <w:r w:rsidR="00C132F1" w:rsidRPr="00A81C9D">
        <w:t xml:space="preserve">unktiga </w:t>
      </w:r>
      <w:r w:rsidR="001C33E4">
        <w:t>9</w:t>
      </w:r>
      <w:r w:rsidR="00C132F1">
        <w:t xml:space="preserve"> kehtestatakse uuesti kehtiv punkt 5</w:t>
      </w:r>
      <w:r w:rsidR="001C33E4">
        <w:t>, mille sõnastust on kohendatud tulenevalt sellest, et lõike sissejuhatav lauseosa on sõnastatud teisiti</w:t>
      </w:r>
      <w:r w:rsidR="00C132F1">
        <w:t>.</w:t>
      </w:r>
    </w:p>
    <w:p w14:paraId="7B9E85A8" w14:textId="77777777" w:rsidR="000B50C2" w:rsidRDefault="000B50C2" w:rsidP="003624BD">
      <w:pPr>
        <w:tabs>
          <w:tab w:val="left" w:pos="6048"/>
        </w:tabs>
        <w:ind w:left="0" w:right="0" w:firstLine="0"/>
        <w:rPr>
          <w:szCs w:val="24"/>
        </w:rPr>
      </w:pPr>
    </w:p>
    <w:p w14:paraId="47F47017" w14:textId="1DEBABA4" w:rsidR="001C33E4" w:rsidRDefault="001C33E4" w:rsidP="003624BD">
      <w:pPr>
        <w:tabs>
          <w:tab w:val="left" w:pos="6048"/>
        </w:tabs>
        <w:ind w:left="0" w:right="0" w:firstLine="0"/>
        <w:rPr>
          <w:szCs w:val="24"/>
        </w:rPr>
      </w:pPr>
      <w:r w:rsidRPr="001C33E4">
        <w:rPr>
          <w:szCs w:val="24"/>
        </w:rPr>
        <w:t>Kehtiv punkt 2 on loetelust välja jäetud, kuna kiirgustegevusluba, taotlust ja registreeringuid puudutavaid andmeid nimetavad juba punktid 1 ja 3. Samuti arvestades, et muudetakse lõike 3 sõnastust, kus on edaspidi sätestatud kiirgusallikate ja tuumamaterjali andmetele juurdepääsu piiramise eesmärk, mis oli varasemalt esitatud andmete infosüsteemi kandmise eesmärgina. Keskkonnaotsuste infosüsteem iseseisvalt ei täida eesmärki tagada kiirgusallikate ja tuumamaterjali ohutus ning füüsiline kaitse. Seda eesmärki täidab eelkõige asjaolu, et infosüsteem lihtsustab kiirgusallikate ja tuumamaterjali kohta käiva teabe esitamist, säilitamist, kasutamist ja kättesaadavust.</w:t>
      </w:r>
    </w:p>
    <w:p w14:paraId="7B939D66" w14:textId="77777777" w:rsidR="001C33E4" w:rsidRDefault="001C33E4" w:rsidP="003624BD">
      <w:pPr>
        <w:tabs>
          <w:tab w:val="left" w:pos="6048"/>
        </w:tabs>
        <w:ind w:left="0" w:right="0" w:firstLine="0"/>
        <w:rPr>
          <w:szCs w:val="24"/>
        </w:rPr>
      </w:pPr>
    </w:p>
    <w:p w14:paraId="4734F193" w14:textId="0325DF45" w:rsidR="00BA3D17" w:rsidRDefault="75AD7909" w:rsidP="00803F0A">
      <w:r>
        <w:t>Lõikega</w:t>
      </w:r>
      <w:r w:rsidR="565CACF8">
        <w:t xml:space="preserve"> 2</w:t>
      </w:r>
      <w:r w:rsidR="3186B8F8">
        <w:t xml:space="preserve"> täienda</w:t>
      </w:r>
      <w:r w:rsidR="10848C18">
        <w:t>takse</w:t>
      </w:r>
      <w:r w:rsidR="3186B8F8">
        <w:t xml:space="preserve"> </w:t>
      </w:r>
      <w:r w:rsidR="5A0CCE84">
        <w:t xml:space="preserve">keskkonnaministri kehtestatud </w:t>
      </w:r>
      <w:r w:rsidR="3186B8F8">
        <w:t xml:space="preserve">volitusnormi, </w:t>
      </w:r>
      <w:r w:rsidR="118B61AE">
        <w:t>millega on kehtestatud</w:t>
      </w:r>
      <w:r w:rsidR="385F5129">
        <w:t xml:space="preserve"> infosüsteemi asutamine ja andmekogu pidamise</w:t>
      </w:r>
      <w:r w:rsidR="0967D7AA">
        <w:t xml:space="preserve"> põhimäärus</w:t>
      </w:r>
      <w:r w:rsidR="7D41D9CA">
        <w:t xml:space="preserve">. </w:t>
      </w:r>
      <w:r w:rsidR="00A022E0">
        <w:t>S</w:t>
      </w:r>
      <w:r w:rsidR="113F4120">
        <w:t>eaduses</w:t>
      </w:r>
      <w:r w:rsidR="0967D7AA">
        <w:t xml:space="preserve"> </w:t>
      </w:r>
      <w:r w:rsidR="00A022E0">
        <w:t>sätesta</w:t>
      </w:r>
      <w:r w:rsidR="00AD3798">
        <w:t>ta</w:t>
      </w:r>
      <w:r w:rsidR="00A022E0">
        <w:t xml:space="preserve">kse </w:t>
      </w:r>
      <w:r w:rsidR="7D41D9CA">
        <w:t>infosüsteemi pidamise alused, sealhu</w:t>
      </w:r>
      <w:r w:rsidR="36BB2629">
        <w:t xml:space="preserve">lgas </w:t>
      </w:r>
      <w:r w:rsidR="0967D7AA">
        <w:t>andmekogu pidamise kord</w:t>
      </w:r>
      <w:r w:rsidR="00A022E0">
        <w:t>,</w:t>
      </w:r>
      <w:r w:rsidR="0967D7AA">
        <w:t xml:space="preserve"> andmekogu vastutav </w:t>
      </w:r>
      <w:r w:rsidR="00942BF5">
        <w:t xml:space="preserve">ja volitatud </w:t>
      </w:r>
      <w:r w:rsidR="0967D7AA">
        <w:t>töötleja, andmekogusse kogutavate andmete koosseis, kohustuslik</w:t>
      </w:r>
      <w:r w:rsidR="728B5BC2">
        <w:t>e</w:t>
      </w:r>
      <w:r w:rsidR="0967D7AA">
        <w:t xml:space="preserve"> andmeandja</w:t>
      </w:r>
      <w:r w:rsidR="728B5BC2">
        <w:t>te</w:t>
      </w:r>
      <w:r w:rsidR="0967D7AA">
        <w:t xml:space="preserve"> </w:t>
      </w:r>
      <w:r w:rsidR="728B5BC2">
        <w:t>ning</w:t>
      </w:r>
      <w:r w:rsidR="0967D7AA">
        <w:t xml:space="preserve"> vajaduse korral muud andmekogu pidamisega seotud korralduslik</w:t>
      </w:r>
      <w:r w:rsidR="00A022E0">
        <w:t>ud</w:t>
      </w:r>
      <w:r w:rsidR="0967D7AA">
        <w:t xml:space="preserve"> küsimus</w:t>
      </w:r>
      <w:r w:rsidR="00A022E0">
        <w:t>ed</w:t>
      </w:r>
      <w:r w:rsidR="0967D7AA">
        <w:t>.</w:t>
      </w:r>
      <w:r w:rsidR="4F789D3B">
        <w:t xml:space="preserve"> </w:t>
      </w:r>
      <w:r w:rsidR="095D6677">
        <w:t>A</w:t>
      </w:r>
      <w:r w:rsidR="4F789D3B">
        <w:t>ndmekogu pidamise asjaolud</w:t>
      </w:r>
      <w:r w:rsidR="095D6677">
        <w:t xml:space="preserve"> on täpsemalt reguleeritud</w:t>
      </w:r>
      <w:r w:rsidR="681CE0AE">
        <w:t xml:space="preserve"> keskkonnaministri 29. juuni 2017. aasta määruses nr 30 „Keskkonnaotsuste infosüsteemi asutamine ja andmekogu pidamise põhimäärus“</w:t>
      </w:r>
      <w:r w:rsidR="00803F0A">
        <w:t xml:space="preserve"> </w:t>
      </w:r>
      <w:r w:rsidR="003624BD">
        <w:t xml:space="preserve">(edaspidi </w:t>
      </w:r>
      <w:r w:rsidR="003624BD" w:rsidRPr="003624BD">
        <w:rPr>
          <w:i/>
          <w:iCs/>
        </w:rPr>
        <w:t>keskkonnaotsuste infosüsteemi</w:t>
      </w:r>
      <w:r w:rsidR="003624BD">
        <w:t xml:space="preserve"> </w:t>
      </w:r>
      <w:r w:rsidR="681CE0AE" w:rsidRPr="3E5658B7">
        <w:rPr>
          <w:i/>
          <w:iCs/>
        </w:rPr>
        <w:t>põhimäärus</w:t>
      </w:r>
      <w:r w:rsidR="681CE0AE">
        <w:t>).</w:t>
      </w:r>
    </w:p>
    <w:p w14:paraId="4B6424F7" w14:textId="77777777" w:rsidR="0058692A" w:rsidRDefault="0058692A" w:rsidP="00803F0A"/>
    <w:p w14:paraId="088B07D1" w14:textId="77777777" w:rsidR="00445B5B" w:rsidRDefault="00C80370" w:rsidP="00C80370">
      <w:r>
        <w:t xml:space="preserve">Lõikega 3 täpsustatakse millised kiirgusallikate ja tuumamaterjaliga seotud andmed on mõeldud keskkonnaotsuste infosüsteemis asutusesiseseks kasutamiseks. </w:t>
      </w:r>
    </w:p>
    <w:p w14:paraId="14317C58" w14:textId="77777777" w:rsidR="00445B5B" w:rsidRDefault="00445B5B" w:rsidP="00F33235"/>
    <w:p w14:paraId="15E6E92B" w14:textId="453B65F6" w:rsidR="00445B5B" w:rsidRDefault="00445B5B" w:rsidP="00F33235">
      <w:r>
        <w:t>Kehtiva lõike 3 kohaselt on k</w:t>
      </w:r>
      <w:r w:rsidRPr="00445B5B">
        <w:t xml:space="preserve">iirgusallikate ja tuumamaterjali kohta käivad andmed </w:t>
      </w:r>
      <w:proofErr w:type="spellStart"/>
      <w:r>
        <w:t>KOTKAS</w:t>
      </w:r>
      <w:r w:rsidR="007209A1">
        <w:noBreakHyphen/>
      </w:r>
      <w:r>
        <w:t>es</w:t>
      </w:r>
      <w:proofErr w:type="spellEnd"/>
      <w:r>
        <w:t xml:space="preserve"> </w:t>
      </w:r>
      <w:r w:rsidRPr="00445B5B">
        <w:t>mõeldud asutusesiseseks kasutamiseks.</w:t>
      </w:r>
      <w:r>
        <w:t xml:space="preserve"> Säte on üldine ja vajab täpsustamist, et oleks üheselt mõistetav, millised andmed on juurdepääsupiiranguga ja millisel eesmärgil. </w:t>
      </w:r>
    </w:p>
    <w:p w14:paraId="1B841DBF" w14:textId="77777777" w:rsidR="00445B5B" w:rsidRDefault="00445B5B" w:rsidP="00F33235"/>
    <w:p w14:paraId="348943F9" w14:textId="322D2D36" w:rsidR="00445B5B" w:rsidRDefault="00445B5B" w:rsidP="00F33235">
      <w:proofErr w:type="spellStart"/>
      <w:r>
        <w:t>KOTKAS</w:t>
      </w:r>
      <w:r w:rsidR="007209A1">
        <w:t>-</w:t>
      </w:r>
      <w:r>
        <w:t>es</w:t>
      </w:r>
      <w:proofErr w:type="spellEnd"/>
      <w:r>
        <w:t xml:space="preserve"> hoitakse kiirgustegevusloa ja selle taotlusega seotud andmeid</w:t>
      </w:r>
      <w:r w:rsidR="00FF76BF">
        <w:t xml:space="preserve"> ning hakatakse hoidma kiirgustegevuse registreeringute andmeid</w:t>
      </w:r>
      <w:r>
        <w:t xml:space="preserve"> </w:t>
      </w:r>
      <w:r w:rsidR="00FF76BF">
        <w:t>(osa praegu luba nõudvaid tegevusi on kavas viia registreeringu alla – vt seletuskirja osas „Märkused“ viidatud eelnõu).</w:t>
      </w:r>
    </w:p>
    <w:p w14:paraId="132CA25C" w14:textId="77777777" w:rsidR="00445B5B" w:rsidRDefault="00445B5B" w:rsidP="00942BF5"/>
    <w:p w14:paraId="7F073FEF" w14:textId="3E322E5E" w:rsidR="00445B5B" w:rsidRDefault="00942BF5" w:rsidP="00F33235">
      <w:r>
        <w:t>Kiirgusseaduse § 68 lõike 1 kohaselt on kiirgustegevusluba vaja:</w:t>
      </w:r>
    </w:p>
    <w:p w14:paraId="05B46A54" w14:textId="77777777" w:rsidR="00942BF5" w:rsidRDefault="00942BF5" w:rsidP="00942BF5">
      <w:r>
        <w:t>Kiirgustegevusluba on vaja:</w:t>
      </w:r>
    </w:p>
    <w:p w14:paraId="755FBC41" w14:textId="0DB6267C" w:rsidR="00942BF5" w:rsidRDefault="00942BF5" w:rsidP="00942BF5">
      <w:r>
        <w:t xml:space="preserve">1) tuumkütusetsükli mis tahes rajatise ekspluateerimiseks, sulgemiseks ja </w:t>
      </w:r>
      <w:proofErr w:type="spellStart"/>
      <w:r>
        <w:t>dekomissioneerimiseks</w:t>
      </w:r>
      <w:proofErr w:type="spellEnd"/>
      <w:r>
        <w:t>;</w:t>
      </w:r>
    </w:p>
    <w:p w14:paraId="74C5FC1A" w14:textId="64BFAD51" w:rsidR="00942BF5" w:rsidRDefault="00942BF5" w:rsidP="00942BF5">
      <w:r>
        <w:t>2) radioaktiivse aine ja seda sisaldavate toodete tootmiseks, kasutamiseks, hoidmiseks ning veoks, sealhulgas sisse- ja väljaveoks;</w:t>
      </w:r>
    </w:p>
    <w:p w14:paraId="6A656043" w14:textId="1379C961" w:rsidR="00942BF5" w:rsidRDefault="00942BF5" w:rsidP="00942BF5">
      <w:r>
        <w:t>3) elektrikiirgusseadmete kasutamiseks ja hoidmiseks;</w:t>
      </w:r>
    </w:p>
    <w:p w14:paraId="4E2ADD0E" w14:textId="2754A667" w:rsidR="00942BF5" w:rsidRDefault="00942BF5" w:rsidP="00942BF5">
      <w:r>
        <w:t>4) radioaktiivsete jäätmete käitlemiseks ja veoks;</w:t>
      </w:r>
    </w:p>
    <w:p w14:paraId="28A5E024" w14:textId="05DB6FD6" w:rsidR="00942BF5" w:rsidRDefault="00942BF5" w:rsidP="00942BF5">
      <w:r>
        <w:t xml:space="preserve">5) suurenenud looduskiiritusega seotud tegevuseks, mille korral looduslikest </w:t>
      </w:r>
      <w:proofErr w:type="spellStart"/>
      <w:r>
        <w:t>radionukliididest</w:t>
      </w:r>
      <w:proofErr w:type="spellEnd"/>
      <w:r>
        <w:t xml:space="preserve"> põhjustatud kiirgus on kiirgusohutuse seisukohalt oluline.</w:t>
      </w:r>
    </w:p>
    <w:p w14:paraId="14EA7BA2" w14:textId="77777777" w:rsidR="00942BF5" w:rsidRDefault="00942BF5" w:rsidP="00F33235"/>
    <w:p w14:paraId="7E4E322E" w14:textId="3FA3AB33" w:rsidR="00946667" w:rsidRDefault="009F1F30" w:rsidP="00F33235">
      <w:r>
        <w:lastRenderedPageBreak/>
        <w:t xml:space="preserve">Kiirgustegevusloa taotlusel ja loal sisalduvaid andmeid täpsustab keskkonnaministri </w:t>
      </w:r>
      <w:r w:rsidRPr="009F1F30">
        <w:t>24.</w:t>
      </w:r>
      <w:r w:rsidR="007209A1">
        <w:t> </w:t>
      </w:r>
      <w:r>
        <w:t xml:space="preserve">novembri </w:t>
      </w:r>
      <w:r w:rsidRPr="009F1F30">
        <w:t>2016</w:t>
      </w:r>
      <w:r>
        <w:t>. a määrus</w:t>
      </w:r>
      <w:r w:rsidRPr="009F1F30">
        <w:t xml:space="preserve"> nr 60 </w:t>
      </w:r>
      <w:r>
        <w:t>„</w:t>
      </w:r>
      <w:r w:rsidRPr="009F1F30">
        <w:t>Kiirgustegevusloa taotlusele esitatavad täpsustatud nõuded, taotluse ja kiirgustegevusloa andmete loetelud ning tuumamaterjali arvestuse pidamiseks kasutatavate kiirgusallikaid iseloomustavate andmete loetelud</w:t>
      </w:r>
      <w:r>
        <w:t xml:space="preserve">“. </w:t>
      </w:r>
    </w:p>
    <w:p w14:paraId="129835BE" w14:textId="77777777" w:rsidR="00946667" w:rsidRDefault="00946667" w:rsidP="00F33235"/>
    <w:p w14:paraId="189368B0" w14:textId="53BB4384" w:rsidR="00445B5B" w:rsidRDefault="009F1F30" w:rsidP="00F33235">
      <w:r>
        <w:t>Taotluse</w:t>
      </w:r>
      <w:r w:rsidR="00946667">
        <w:t>s</w:t>
      </w:r>
      <w:r>
        <w:t xml:space="preserve"> esitatakse andmed kiirgustegevuse kohta (iseloomustus, alternatiivid, etapid, kasutatav tehnoloogia, seadmed, sh nende kasutusjuhendid, andmed seadmete hoolduse ja paigalduse</w:t>
      </w:r>
      <w:r w:rsidR="00946667">
        <w:t>, kalibreerimise</w:t>
      </w:r>
      <w:r>
        <w:t xml:space="preserve"> kohta</w:t>
      </w:r>
      <w:r w:rsidR="00946667">
        <w:t xml:space="preserve"> jne</w:t>
      </w:r>
      <w:r>
        <w:t>), kiirgustegevuse asukohta (</w:t>
      </w:r>
      <w:r w:rsidR="00946667">
        <w:t xml:space="preserve">sh </w:t>
      </w:r>
      <w:r>
        <w:t xml:space="preserve">asendiplaan), radioaktiivsete jäätmete ja heidete käitlemise kohta (tekkeviis, iseloomustus, </w:t>
      </w:r>
      <w:r w:rsidR="00946667">
        <w:t xml:space="preserve">käitlemisviisid, füüsilise kaitse meetmed, loa taotlemisel radioaktiivsete jäätmete ja heidete käitlemiseks – andmed ka vahe- ja lõppladustuskoha kohta, jne), kiirgusallika </w:t>
      </w:r>
      <w:proofErr w:type="spellStart"/>
      <w:r w:rsidR="00946667">
        <w:t>ohutustamise</w:t>
      </w:r>
      <w:proofErr w:type="spellEnd"/>
      <w:r w:rsidR="00946667">
        <w:t xml:space="preserve"> kohta, kiirgusseire kohta (seiramise aeg, meetodid, andmete säili</w:t>
      </w:r>
      <w:r w:rsidR="001F0423">
        <w:t>t</w:t>
      </w:r>
      <w:r w:rsidR="00946667">
        <w:t xml:space="preserve">amise kord jne), </w:t>
      </w:r>
      <w:proofErr w:type="spellStart"/>
      <w:r w:rsidR="00946667">
        <w:t>kiirgusohustushinnang</w:t>
      </w:r>
      <w:proofErr w:type="spellEnd"/>
      <w:r w:rsidR="00946667">
        <w:t xml:space="preserve"> (sh</w:t>
      </w:r>
      <w:r w:rsidR="00F33235">
        <w:t> </w:t>
      </w:r>
      <w:r w:rsidR="00445B5B">
        <w:t>turvameetmed, plaan</w:t>
      </w:r>
      <w:r w:rsidR="00946667">
        <w:t>id</w:t>
      </w:r>
      <w:r w:rsidR="00445B5B">
        <w:t xml:space="preserve">, </w:t>
      </w:r>
      <w:r w:rsidR="00946667">
        <w:t>kiirgus</w:t>
      </w:r>
      <w:r w:rsidR="00445B5B">
        <w:t>allika andmed ja asukoht, tööprotsess</w:t>
      </w:r>
      <w:r w:rsidR="00946667">
        <w:t xml:space="preserve">), meetmed kiirgusohutuse tagamiseks (töötajate koolituskava, katsemeetmete ja -vahendite loetelu, </w:t>
      </w:r>
      <w:r w:rsidR="00946667" w:rsidRPr="00946667">
        <w:t>lubatud doosikiirus kiirgusallika mõjupiirkonnas ja doosikiiruse ületamisel rakendatavad meetmed</w:t>
      </w:r>
      <w:r w:rsidR="00946667">
        <w:t xml:space="preserve"> jne),</w:t>
      </w:r>
      <w:r w:rsidR="00445B5B">
        <w:t xml:space="preserve"> suure ohuga kiirgustegevuse korral avariikiirituse olukorras tegutsemise plaan </w:t>
      </w:r>
      <w:r w:rsidR="00946667">
        <w:t>(kiirgustegevuse iseloomustus,</w:t>
      </w:r>
      <w:r w:rsidR="00445B5B">
        <w:t xml:space="preserve"> avariikiirituse olukorras tegutsemise eest vastutava juhi nimi ja tema kontaktandmed; avariikiirituse olukorras tegutsemise kirjeldus</w:t>
      </w:r>
      <w:r w:rsidR="00946667">
        <w:t xml:space="preserve"> jne), </w:t>
      </w:r>
      <w:r w:rsidR="00445B5B">
        <w:t xml:space="preserve">kiirgustöötajate ja kiirgusohutuse spetsialisti andmed </w:t>
      </w:r>
      <w:r w:rsidR="001F0423">
        <w:t>(</w:t>
      </w:r>
      <w:r w:rsidR="00376443">
        <w:t xml:space="preserve">sh </w:t>
      </w:r>
      <w:r w:rsidR="00445B5B">
        <w:t>nt koolituse ja tervisekontrolli andmed</w:t>
      </w:r>
      <w:r w:rsidR="001F0423">
        <w:t>)</w:t>
      </w:r>
      <w:r w:rsidR="00946667">
        <w:t>,</w:t>
      </w:r>
      <w:r w:rsidR="00445B5B">
        <w:t xml:space="preserve"> kiirgustöö eeskiri</w:t>
      </w:r>
      <w:r w:rsidR="00946667">
        <w:t xml:space="preserve"> (sisaldab mh andmeid kiirgusallika kasutamise, avarii korral tegutsemise, kiirgusallika veo jms kohta, sh erinevaid turva- ja ohutuslahendusi), </w:t>
      </w:r>
      <w:r w:rsidR="00445B5B">
        <w:t>kiirgusohutuse kvaliteedijuhtimise süsteemi kirjeldus</w:t>
      </w:r>
      <w:r w:rsidR="00946667">
        <w:t xml:space="preserve">, </w:t>
      </w:r>
      <w:r w:rsidR="00445B5B">
        <w:t>kiirgustegevusloa taotlemisel kõrgaktiivse kiirgusallika kasutamiseks turvaplaan</w:t>
      </w:r>
      <w:r w:rsidR="001F0423">
        <w:t xml:space="preserve">, </w:t>
      </w:r>
      <w:r w:rsidR="00946667">
        <w:t>jms.</w:t>
      </w:r>
    </w:p>
    <w:p w14:paraId="7D8E778D" w14:textId="77777777" w:rsidR="00445B5B" w:rsidRDefault="00445B5B" w:rsidP="00942BF5"/>
    <w:p w14:paraId="7F998B7F" w14:textId="4566B6BF" w:rsidR="00445B5B" w:rsidRDefault="001F0423" w:rsidP="00942BF5">
      <w:r>
        <w:t>Taotlus ja sellele lisatud dokumendid</w:t>
      </w:r>
      <w:r w:rsidR="00576F8B">
        <w:t xml:space="preserve"> on </w:t>
      </w:r>
      <w:r>
        <w:t xml:space="preserve">tervikuna </w:t>
      </w:r>
      <w:r w:rsidR="00576F8B">
        <w:t xml:space="preserve">asutusesiseseks kasutamiseks, seejuures, sõltuvalt andmetest, kasutatakse </w:t>
      </w:r>
      <w:r>
        <w:t xml:space="preserve">juurdepääsupiirangu alusena </w:t>
      </w:r>
      <w:r w:rsidR="00576F8B">
        <w:t>avaliku teabe seaduse (</w:t>
      </w:r>
      <w:r w:rsidR="00F33235">
        <w:t xml:space="preserve">edaspidi </w:t>
      </w:r>
      <w:proofErr w:type="spellStart"/>
      <w:r w:rsidR="00576F8B" w:rsidRPr="00942BF5">
        <w:rPr>
          <w:i/>
          <w:iCs/>
        </w:rPr>
        <w:t>AvTS</w:t>
      </w:r>
      <w:proofErr w:type="spellEnd"/>
      <w:r w:rsidR="00576F8B">
        <w:t>)</w:t>
      </w:r>
      <w:r w:rsidR="00445B5B">
        <w:t xml:space="preserve"> §</w:t>
      </w:r>
      <w:r w:rsidR="00F33235">
        <w:t> </w:t>
      </w:r>
      <w:r w:rsidR="00445B5B">
        <w:t>35 l</w:t>
      </w:r>
      <w:r w:rsidR="00576F8B">
        <w:t>õike</w:t>
      </w:r>
      <w:r w:rsidR="00445B5B">
        <w:t xml:space="preserve"> 1 p</w:t>
      </w:r>
      <w:r w:rsidR="00576F8B">
        <w:t>unkt</w:t>
      </w:r>
      <w:r>
        <w:t>e</w:t>
      </w:r>
      <w:r w:rsidR="00445B5B">
        <w:t xml:space="preserve"> 9</w:t>
      </w:r>
      <w:r w:rsidR="00576F8B">
        <w:t xml:space="preserve"> (</w:t>
      </w:r>
      <w:r w:rsidR="00576F8B" w:rsidRPr="00576F8B">
        <w:t>teabe turvasüsteemide, turvaorganisatsiooni või turvameetmete kirjelduse kohta</w:t>
      </w:r>
      <w:r w:rsidR="00576F8B">
        <w:t>)</w:t>
      </w:r>
      <w:r w:rsidR="00445B5B">
        <w:t>,</w:t>
      </w:r>
      <w:r w:rsidR="00576F8B">
        <w:t xml:space="preserve"> </w:t>
      </w:r>
      <w:r w:rsidR="00445B5B">
        <w:t>10</w:t>
      </w:r>
      <w:r w:rsidR="00576F8B">
        <w:t xml:space="preserve"> (</w:t>
      </w:r>
      <w:r w:rsidR="00576F8B" w:rsidRPr="00576F8B">
        <w:t>teabe tehnoloogiliste lahenduste kohta, kui sellise teabe avalikuks tulek kahjustaks teabevaldaja huve või sellise teabe asutusesiseseks kasutamiseks tunnistamine on ette nähtud eraõigusliku isikuga sõlmitud lepingus</w:t>
      </w:r>
      <w:r w:rsidR="00576F8B">
        <w:t>)</w:t>
      </w:r>
      <w:r w:rsidR="00445B5B">
        <w:t>,</w:t>
      </w:r>
      <w:r w:rsidR="00576F8B">
        <w:t xml:space="preserve"> </w:t>
      </w:r>
      <w:r w:rsidR="00445B5B">
        <w:t>11</w:t>
      </w:r>
      <w:r w:rsidR="00576F8B">
        <w:t xml:space="preserve"> (</w:t>
      </w:r>
      <w:r w:rsidR="00576F8B" w:rsidRPr="00576F8B">
        <w:t>teabe, mis sisaldab eriliiki isikuandmeid või andmeid süüteo toimepanemise või selle ohvriks langemise kohta enne avalikku kohtuistungit või õigusrikkumise asjas otsuse langetamist või asja menetluse lõpetamist</w:t>
      </w:r>
      <w:r w:rsidR="00576F8B">
        <w:t>) ja 17 (</w:t>
      </w:r>
      <w:r w:rsidR="00576F8B" w:rsidRPr="00576F8B">
        <w:t>teabe, mille avalikustamine võib kahjustada ärisaladust</w:t>
      </w:r>
      <w:r w:rsidR="00576F8B">
        <w:t>) ning</w:t>
      </w:r>
      <w:r w:rsidR="00445B5B">
        <w:t xml:space="preserve"> </w:t>
      </w:r>
      <w:proofErr w:type="spellStart"/>
      <w:r w:rsidR="00445B5B">
        <w:t>KeÜS</w:t>
      </w:r>
      <w:r w:rsidR="00576F8B">
        <w:t>i</w:t>
      </w:r>
      <w:proofErr w:type="spellEnd"/>
      <w:r w:rsidR="00445B5B">
        <w:t xml:space="preserve"> §</w:t>
      </w:r>
      <w:r w:rsidR="00F33235">
        <w:t> </w:t>
      </w:r>
      <w:r w:rsidR="00445B5B">
        <w:t>40</w:t>
      </w:r>
      <w:r w:rsidR="00576F8B" w:rsidRPr="00576F8B">
        <w:rPr>
          <w:vertAlign w:val="superscript"/>
        </w:rPr>
        <w:t>1</w:t>
      </w:r>
      <w:r w:rsidR="00445B5B">
        <w:t xml:space="preserve"> l</w:t>
      </w:r>
      <w:r w:rsidR="00576F8B">
        <w:t>õi</w:t>
      </w:r>
      <w:r>
        <w:t>get</w:t>
      </w:r>
      <w:r w:rsidR="00445B5B">
        <w:t xml:space="preserve"> 3. </w:t>
      </w:r>
    </w:p>
    <w:p w14:paraId="76BB0AB1" w14:textId="77777777" w:rsidR="00445B5B" w:rsidRDefault="00445B5B" w:rsidP="00F33235"/>
    <w:p w14:paraId="47DFA01E" w14:textId="5454CDF0" w:rsidR="009F1F30" w:rsidRDefault="001F0423" w:rsidP="00F33235">
      <w:r w:rsidRPr="001F0423">
        <w:t xml:space="preserve">Kiirgustegevusloa andmetest on avalikud </w:t>
      </w:r>
      <w:r w:rsidR="009F1F30" w:rsidRPr="001F0423">
        <w:t>loa omaja andmed ning tegevusala, milleks luba antakse (nt röntgendiagnostikaseadme kasutamine veterinaarmeditsiinis, hambaröntgenseadme kasutamine, radioaktiivset ainet tseesium-137 (Cs-137) ja koobalt-60 (Co-60) sisaldava mõõteseadme kasutamine jms).</w:t>
      </w:r>
      <w:r>
        <w:t xml:space="preserve"> </w:t>
      </w:r>
      <w:r w:rsidRPr="001F0423">
        <w:t xml:space="preserve">Lisaks on avalik loa number, loa liik (kiirgustegevusluba ja </w:t>
      </w:r>
      <w:r>
        <w:t>edaspidi</w:t>
      </w:r>
      <w:r w:rsidRPr="001F0423">
        <w:t xml:space="preserve"> ka kiirgustegevusregistreering), loa halduri nimi, loa esmane välja andmise kuupäev, loa kehtivuse periood ning loa viimase kehtiva versiooni kuupäev.</w:t>
      </w:r>
      <w:r>
        <w:t xml:space="preserve"> Muud loa andmed on juurdepääsupiiranguga, analoogselt taotlusele märgitud andmetega.</w:t>
      </w:r>
    </w:p>
    <w:p w14:paraId="45687699" w14:textId="77777777" w:rsidR="001F0423" w:rsidRDefault="001F0423" w:rsidP="00F33235"/>
    <w:p w14:paraId="42ABE90F" w14:textId="3DE64D4F" w:rsidR="00BB1CAF" w:rsidRDefault="001F0423" w:rsidP="00F33235">
      <w:r>
        <w:t>Seega on avalikud andmed kiirgustegevuse toimumise kohta, kuid mitte selle</w:t>
      </w:r>
      <w:r w:rsidR="00BB1CAF">
        <w:t xml:space="preserve"> täpsem kirjeldus. Selle kaudu on huvitatud isikutel võimalik pöörduda päringuga loa andja poole, kes </w:t>
      </w:r>
      <w:proofErr w:type="spellStart"/>
      <w:r w:rsidR="00BB1CAF">
        <w:t>AvTSi</w:t>
      </w:r>
      <w:proofErr w:type="spellEnd"/>
      <w:r w:rsidR="00BB1CAF">
        <w:t xml:space="preserve"> §</w:t>
      </w:r>
      <w:r w:rsidR="00F33235">
        <w:t> </w:t>
      </w:r>
      <w:r w:rsidR="00BB1CAF">
        <w:t xml:space="preserve">38 lõike 4 alusel </w:t>
      </w:r>
      <w:r w:rsidR="00BB1CAF" w:rsidRPr="00BB1CAF">
        <w:t>võib otsustada asutuseväliste isikute juurdepääsu võimaldamise asutusesiseseks tunnistatud teabele, kui see ei kahjusta riigi või omavalitsusüksuse huve</w:t>
      </w:r>
      <w:r w:rsidR="00BB1CAF">
        <w:t xml:space="preserve">. </w:t>
      </w:r>
      <w:r w:rsidR="00BB1059">
        <w:t>I</w:t>
      </w:r>
      <w:r w:rsidR="00BB1059" w:rsidRPr="00BB1059">
        <w:t>segi kui teave on tunnistatud asutusesiseseks (AK) teabeks, siis olukorras, kus selle suhtes esitatakse teabenõue, peab teabevaldaja iga kord hindama, millises osas seda teavet saab siiski avalikustada ja millises osas kehtib juurdepääsupiirang ning enne teabe avalikustamist piiratud osa kinni katma (</w:t>
      </w:r>
      <w:proofErr w:type="spellStart"/>
      <w:r w:rsidR="00BB1059" w:rsidRPr="00BB1059">
        <w:t>AvTS</w:t>
      </w:r>
      <w:proofErr w:type="spellEnd"/>
      <w:r w:rsidR="00BB1059" w:rsidRPr="00BB1059">
        <w:t xml:space="preserve"> § 38 lg 2).</w:t>
      </w:r>
      <w:r w:rsidR="00BB1059">
        <w:t xml:space="preserve"> </w:t>
      </w:r>
      <w:r w:rsidR="00BB1CAF">
        <w:t xml:space="preserve">Lisaks kohaldub keskkonnainfo puhul </w:t>
      </w:r>
      <w:proofErr w:type="spellStart"/>
      <w:r w:rsidR="00BB1CAF">
        <w:t>KeÜSi</w:t>
      </w:r>
      <w:proofErr w:type="spellEnd"/>
      <w:r w:rsidR="00BB1CAF">
        <w:t xml:space="preserve"> § 24 lõige</w:t>
      </w:r>
      <w:r w:rsidR="00F33235">
        <w:t> </w:t>
      </w:r>
      <w:r w:rsidR="00BB1CAF">
        <w:t>6, mis sätestab, et k</w:t>
      </w:r>
      <w:r w:rsidR="00BB1CAF" w:rsidRPr="00BB1CAF">
        <w:t xml:space="preserve">ui teabe valdajal on seaduse alusel õigus keelduda keskkonnateabe väljastamisest, peab ta selle </w:t>
      </w:r>
      <w:r w:rsidR="00BB1CAF" w:rsidRPr="00BB1CAF">
        <w:lastRenderedPageBreak/>
        <w:t>teabe väljastamise otsustamisel iga kord kaaluma, kas väljastamisest keeldumise huvi kaalub üles väljastamisega kaasneva avaliku huvi</w:t>
      </w:r>
      <w:r w:rsidR="00BB1CAF">
        <w:rPr>
          <w:rStyle w:val="Allmrkuseviide"/>
        </w:rPr>
        <w:footnoteReference w:id="2"/>
      </w:r>
      <w:r w:rsidR="00BB1CAF" w:rsidRPr="00BB1CAF">
        <w:t>.</w:t>
      </w:r>
      <w:r w:rsidR="00BB1059">
        <w:t xml:space="preserve"> Seega on keskkonnaandmete puhul tagatud, et päringu korral kaalutakse igakordselt nii andmetele juurdepääsu piiramise kui andmete väljastamisega seotud huve.</w:t>
      </w:r>
    </w:p>
    <w:p w14:paraId="5DDD2AC6" w14:textId="77777777" w:rsidR="00BB1CAF" w:rsidRDefault="00BB1CAF" w:rsidP="00F33235"/>
    <w:p w14:paraId="29BAB127" w14:textId="7C342411" w:rsidR="00576F8B" w:rsidRDefault="00BB1CAF" w:rsidP="00F33235">
      <w:r>
        <w:t>T</w:t>
      </w:r>
      <w:r w:rsidR="00576F8B">
        <w:t xml:space="preserve">aotluse ja loa andmete hulgas sisaldub eelneva alusel nii isikuandmeid, mis on kaitstavad </w:t>
      </w:r>
      <w:proofErr w:type="spellStart"/>
      <w:r w:rsidR="00576F8B">
        <w:t>AvTSi</w:t>
      </w:r>
      <w:proofErr w:type="spellEnd"/>
      <w:r w:rsidR="00576F8B">
        <w:t xml:space="preserve"> § 35 lõike 1 alusel, ärisaladuseks loetavaid andmeid,</w:t>
      </w:r>
      <w:r w:rsidR="00120135">
        <w:t xml:space="preserve"> kaitset vajavaks</w:t>
      </w:r>
      <w:r w:rsidR="00576F8B">
        <w:t xml:space="preserve"> </w:t>
      </w:r>
      <w:r w:rsidR="00120135">
        <w:t xml:space="preserve">tehnoloogiliseks lahenduseks kvalifitseeruvaid andmeid kui turvameetmete kohta käivaid andmeid. </w:t>
      </w:r>
      <w:proofErr w:type="spellStart"/>
      <w:r w:rsidR="00120135">
        <w:t>KOTKAS</w:t>
      </w:r>
      <w:r w:rsidR="00F33235">
        <w:noBreakHyphen/>
      </w:r>
      <w:r w:rsidR="00120135">
        <w:t>es</w:t>
      </w:r>
      <w:proofErr w:type="spellEnd"/>
      <w:r w:rsidR="00120135">
        <w:t xml:space="preserve"> märgitakse juurdepääsupiiranguna andmekategooriate kaupa vajadusele vastavad alused.</w:t>
      </w:r>
    </w:p>
    <w:p w14:paraId="4FDC2045" w14:textId="77777777" w:rsidR="00120135" w:rsidRDefault="00120135" w:rsidP="00F33235"/>
    <w:p w14:paraId="0E8180AD" w14:textId="139D3B7C" w:rsidR="00120135" w:rsidRDefault="00120135" w:rsidP="00F33235">
      <w:r>
        <w:t>Siiski on nii taotluse kui loa koosseisus andmeid, mida ei saa üheselt pidada ei turvalahenduseks ega tehnoloogiliseks lahenduseks ning mille puhul ei esine ka ühest kindlust, et need on kaitstavad ja jäävad kaitstuks ärisaladusena. Nii ärisaladuseks tunnistamine, kui tegelikult ka tehnoloogilise lahendusena kaitsmine vajab igakordset andmete selliste kaitset vajavate andmetena kvalifitseerimist.</w:t>
      </w:r>
      <w:r w:rsidR="00F16FA7">
        <w:t xml:space="preserve"> Kiirgusallikaid ja tuumamaterjali puudutavad andmed vajavad aga täies koosseisus </w:t>
      </w:r>
      <w:r w:rsidR="00313A01">
        <w:t>kaitsmist, ilma võimaluseta, et need muutuvad avalikuks näiteks ettevõtja ärisaladuse saatuse lõppemisel. Juurdepääsupiirangu eesmärgid on seotud avaliku huviga ja ei saa olla sõltuvad ettevõtja motivatsioonist ja vajadusest nende kaitseks, või nt eraisikutevaheliste lepingute sisust (</w:t>
      </w:r>
      <w:proofErr w:type="spellStart"/>
      <w:r w:rsidR="00313A01">
        <w:t>AvTSi</w:t>
      </w:r>
      <w:proofErr w:type="spellEnd"/>
      <w:r w:rsidR="00313A01">
        <w:t xml:space="preserve"> § 35 lõike 1 punkt 10).</w:t>
      </w:r>
    </w:p>
    <w:p w14:paraId="66ED88C2" w14:textId="77777777" w:rsidR="00576F8B" w:rsidRDefault="00576F8B" w:rsidP="00F33235"/>
    <w:p w14:paraId="5479F091" w14:textId="743E49D4" w:rsidR="00445B5B" w:rsidRDefault="007D6F74" w:rsidP="00942BF5">
      <w:r>
        <w:t xml:space="preserve">Muudetud sõnastuses lõikes 3 sätestatakse kiirgusallikate ja tuumamaterjali kohta käivate andmetele juurdepääsu piiramise eesmärk (varasemalt sisaldus see lõikes 1) - </w:t>
      </w:r>
      <w:r w:rsidR="00664F5A">
        <w:t xml:space="preserve">kiirgusallikate </w:t>
      </w:r>
      <w:r>
        <w:t xml:space="preserve">ja tuumamaterjali </w:t>
      </w:r>
      <w:r w:rsidR="00664F5A">
        <w:t xml:space="preserve">füüsilise kaitse ja </w:t>
      </w:r>
      <w:r>
        <w:t>ohutuse</w:t>
      </w:r>
      <w:r w:rsidR="00664F5A">
        <w:t xml:space="preserve"> tagami</w:t>
      </w:r>
      <w:r>
        <w:t>ne.</w:t>
      </w:r>
    </w:p>
    <w:p w14:paraId="3F8F751A" w14:textId="77777777" w:rsidR="00BB1059" w:rsidRDefault="00BB1059" w:rsidP="00942BF5"/>
    <w:p w14:paraId="3587A100" w14:textId="2E1FC9F3" w:rsidR="00BB1059" w:rsidRDefault="00BB1059" w:rsidP="00942BF5">
      <w:proofErr w:type="spellStart"/>
      <w:r w:rsidRPr="00BB1059">
        <w:t>AvTS</w:t>
      </w:r>
      <w:proofErr w:type="spellEnd"/>
      <w:r w:rsidRPr="00BB1059">
        <w:t xml:space="preserve"> § 43</w:t>
      </w:r>
      <w:r w:rsidRPr="00BB1059">
        <w:rPr>
          <w:vertAlign w:val="superscript"/>
        </w:rPr>
        <w:t>8</w:t>
      </w:r>
      <w:r w:rsidRPr="00BB1059">
        <w:t xml:space="preserve"> lõike 1 kohaselt peavad andmekogus töödeldavad andmed olema avalikult kättesaadavad, kui neile ei ole seadusega või selle alusel kehtestatud juurdepääsupiirangut. </w:t>
      </w:r>
    </w:p>
    <w:p w14:paraId="7BD438A2" w14:textId="77777777" w:rsidR="000A59AE" w:rsidRDefault="000A59AE" w:rsidP="00942BF5"/>
    <w:p w14:paraId="258DAD97" w14:textId="41767BA3" w:rsidR="000A59AE" w:rsidRDefault="000A59AE" w:rsidP="00942BF5">
      <w:r w:rsidRPr="000A59AE">
        <w:t xml:space="preserve">2020. aasta 1. detsembril jõustus </w:t>
      </w:r>
      <w:proofErr w:type="spellStart"/>
      <w:r w:rsidRPr="000A59AE">
        <w:t>Tromsø</w:t>
      </w:r>
      <w:proofErr w:type="spellEnd"/>
      <w:r w:rsidRPr="000A59AE">
        <w:t xml:space="preserve"> konventsioon (Ametlikele dokumentidele juurdepääsu Euroopa Nõukogu konventsioon), mille Eesti ratifitseeris 2016. aastal. Selle konventsiooniga kooskõla tagamiseks peavad absoluutsed seadusega ette nähtud erandid teabe avalikkusest peavad olema minimaalsed. Kui sellised erandid kehtestatakse, peab seadusandja selle kehtestamise raames hindama, kas erandiga kaitstud huvi kaalub igal juhul üle avaliku huvi nimetatud teabe vastu.</w:t>
      </w:r>
    </w:p>
    <w:p w14:paraId="2904B831" w14:textId="77777777" w:rsidR="00AC0AF1" w:rsidRDefault="00AC0AF1" w:rsidP="00942BF5"/>
    <w:p w14:paraId="3A30241E" w14:textId="711BD5F9" w:rsidR="00AC0AF1" w:rsidRDefault="00AC0AF1" w:rsidP="00942BF5">
      <w:r>
        <w:t>Võrreldes kehtiva seadusega on eelnõukohases seaduses pakutud sõnastus kitsam, see tähendab</w:t>
      </w:r>
      <w:r w:rsidR="00F33235">
        <w:t>,</w:t>
      </w:r>
      <w:r>
        <w:t xml:space="preserve"> et § 40</w:t>
      </w:r>
      <w:r w:rsidRPr="00AC0AF1">
        <w:rPr>
          <w:vertAlign w:val="superscript"/>
        </w:rPr>
        <w:t>1</w:t>
      </w:r>
      <w:r>
        <w:t xml:space="preserve"> lõike 3 uus sõnastus toob täpsemalt välja, milliste andmete kaitse on vajalik, et tagada eesmärgi saavutamine, so tuumamaterjali ja kiirgusallikate </w:t>
      </w:r>
      <w:r w:rsidR="000A59AE">
        <w:t>o</w:t>
      </w:r>
      <w:r>
        <w:t>hutus ja füüsiline kaitse – nendeks on k</w:t>
      </w:r>
      <w:r w:rsidRPr="00AC0AF1">
        <w:t>iirgusallikate ja tuumamaterjalide omadusi ning nende asukohaks oleva</w:t>
      </w:r>
      <w:r>
        <w:t>id</w:t>
      </w:r>
      <w:r w:rsidRPr="00AC0AF1">
        <w:t xml:space="preserve"> ruum</w:t>
      </w:r>
      <w:r>
        <w:t>e</w:t>
      </w:r>
      <w:r w:rsidRPr="00AC0AF1">
        <w:t xml:space="preserve"> ja füüsilise kaitse meetmeid käsitlevad andmed</w:t>
      </w:r>
      <w:r>
        <w:t>.</w:t>
      </w:r>
    </w:p>
    <w:p w14:paraId="5DB19037" w14:textId="77777777" w:rsidR="000A59AE" w:rsidRDefault="000A59AE" w:rsidP="00942BF5"/>
    <w:p w14:paraId="576BBA70" w14:textId="355E65EF" w:rsidR="000A59AE" w:rsidRDefault="000A59AE" w:rsidP="00942BF5">
      <w:r w:rsidRPr="000A59AE">
        <w:t xml:space="preserve">Keskkonnaministri 16. novembri 2016. a määruse nr 52 „Kiirgusallika asukohaks olevate ruumide nõuded, ruumide ja kiirgusallika märgistamise nõuded, radioaktiivsete kiirgusallikate kategooriad ning </w:t>
      </w:r>
      <w:proofErr w:type="spellStart"/>
      <w:r w:rsidRPr="000A59AE">
        <w:t>radionukliidide</w:t>
      </w:r>
      <w:proofErr w:type="spellEnd"/>
      <w:r w:rsidRPr="000A59AE">
        <w:t xml:space="preserve"> aktiivsustasemed” § 7 defineerib kiirgusallika füüsilise kaitse: „Füüsilise kaitse eesmärk on tagada ehituslikud, tehnilised ja töökorralduslikud meetmed kinnise kiirgusallika ebaseadusliku eemaldamise ohu ennetamiseks ja tõkestamiseks.“</w:t>
      </w:r>
      <w:r>
        <w:t>.</w:t>
      </w:r>
    </w:p>
    <w:p w14:paraId="7EC46963" w14:textId="77777777" w:rsidR="00313A01" w:rsidRDefault="00313A01" w:rsidP="00942BF5"/>
    <w:p w14:paraId="1685FEBD" w14:textId="26A03516" w:rsidR="00AC0AF1" w:rsidRDefault="00313A01" w:rsidP="00F33235">
      <w:r>
        <w:t>S</w:t>
      </w:r>
      <w:r w:rsidR="00C80370" w:rsidRPr="00803F0A">
        <w:t xml:space="preserve">ätte eesmärgiks on tagada, et </w:t>
      </w:r>
      <w:r>
        <w:t>kõik andmed</w:t>
      </w:r>
      <w:r w:rsidRPr="00803F0A">
        <w:t xml:space="preserve"> </w:t>
      </w:r>
      <w:r>
        <w:t>kiirgus</w:t>
      </w:r>
      <w:r w:rsidR="00C80370" w:rsidRPr="00803F0A">
        <w:t xml:space="preserve">allikate omaduste (nt </w:t>
      </w:r>
      <w:proofErr w:type="spellStart"/>
      <w:r w:rsidR="00C80370" w:rsidRPr="00803F0A">
        <w:t>radionukliidide</w:t>
      </w:r>
      <w:proofErr w:type="spellEnd"/>
      <w:r w:rsidR="00C80370" w:rsidRPr="00803F0A">
        <w:t xml:space="preserve"> sisaldus, aktiivsus, füüsikaline vorm), seadmete ja ruumide ehituslike ja tehniliste andmete ning töökorralduslike meetmete kohta oleks piiratud</w:t>
      </w:r>
      <w:r>
        <w:t xml:space="preserve"> juurdepääsuga</w:t>
      </w:r>
      <w:r w:rsidR="00C80370" w:rsidRPr="00803F0A">
        <w:t xml:space="preserve">, vältimaks </w:t>
      </w:r>
      <w:r>
        <w:t>kiirgus</w:t>
      </w:r>
      <w:r w:rsidR="00C80370" w:rsidRPr="00803F0A">
        <w:t xml:space="preserve">allikate ja tuumamaterjali ebaseadusliku eemaldamise ja kasutamise riski. </w:t>
      </w:r>
      <w:r w:rsidR="00AC0AF1">
        <w:t xml:space="preserve">Just need andmekategooriad on sellised, mille avalikuks muutumisega kaasneb kõige suurem risk. Täpsem juurdepääsupiirangut vajavate andmete välja toomine </w:t>
      </w:r>
      <w:r w:rsidR="000A59AE">
        <w:t xml:space="preserve">seaduses </w:t>
      </w:r>
      <w:r w:rsidR="00AC0AF1">
        <w:t>ei ole võimalik, sest nagu eespool esitatud ülevaatest näha, sisaldab juba kiirgustegevusloa taotlus palju erinevaid dokumente, mill</w:t>
      </w:r>
      <w:r w:rsidR="000A59AE">
        <w:t>e koosseisus ühes või teises kontekstis sisalduvad ka kiirgusallikat, tuumamaterjali või selle asukohta ning füüsilise kaitse meetmeid iseloomustavad andmed.</w:t>
      </w:r>
    </w:p>
    <w:p w14:paraId="7777AB2D" w14:textId="77777777" w:rsidR="00AC0AF1" w:rsidRDefault="00AC0AF1" w:rsidP="00F33235"/>
    <w:p w14:paraId="17A8038C" w14:textId="0332D2E8" w:rsidR="00AC0AF1" w:rsidRDefault="00C80370" w:rsidP="00F33235">
      <w:r w:rsidRPr="00803F0A">
        <w:t>Laiemaks eesmärgiks on kaitsta riiklikku ja rahvusvahelist julgeolekut, takistada tuumarelvade levikut ja kaitsta tuumaterrorismi eest</w:t>
      </w:r>
      <w:r w:rsidRPr="00BB1059">
        <w:t>.</w:t>
      </w:r>
    </w:p>
    <w:p w14:paraId="3C08C166" w14:textId="77777777" w:rsidR="00AC0AF1" w:rsidRDefault="00AC0AF1" w:rsidP="00F33235"/>
    <w:p w14:paraId="38703C8C" w14:textId="08C3DD58" w:rsidR="00F122C1" w:rsidRDefault="00F122C1" w:rsidP="00942BF5">
      <w:proofErr w:type="spellStart"/>
      <w:r w:rsidRPr="00BB1059">
        <w:t>KeÜSi</w:t>
      </w:r>
      <w:proofErr w:type="spellEnd"/>
      <w:r w:rsidRPr="00BB1059">
        <w:t xml:space="preserve"> muutmise seaduse seletuskirjas, millega lõige 3 § 40</w:t>
      </w:r>
      <w:r w:rsidRPr="00BB1059">
        <w:rPr>
          <w:vertAlign w:val="superscript"/>
        </w:rPr>
        <w:t>1</w:t>
      </w:r>
      <w:r w:rsidRPr="00BB1059">
        <w:t xml:space="preserve"> lisati</w:t>
      </w:r>
      <w:r w:rsidR="00BB1059" w:rsidRPr="00BB1059">
        <w:rPr>
          <w:rStyle w:val="Allmrkuseviide"/>
        </w:rPr>
        <w:footnoteReference w:id="3"/>
      </w:r>
      <w:r w:rsidRPr="00BB1059">
        <w:t>, on vajadust põhjendatud järgmiselt:</w:t>
      </w:r>
      <w:r w:rsidR="00942BF5">
        <w:t xml:space="preserve"> </w:t>
      </w:r>
      <w:r w:rsidRPr="00BB1059">
        <w:t>„Kiirgusallikate ja tuumamaterjali kohta käivad andmed on mõeldud asutusesiseseks kasutamiseks julgeoleku kaalutlustel, et kuritahtlike</w:t>
      </w:r>
      <w:r>
        <w:t xml:space="preserve"> kavatsustega isikutel poleks ligipääsu infole, mis puudutab nende asukohta, aktiivsust või kasutust ning mida võidakse soovida kasutada näiteks radioaktiivset materjali sisaldava </w:t>
      </w:r>
      <w:proofErr w:type="spellStart"/>
      <w:r>
        <w:t>lõhkeseadme</w:t>
      </w:r>
      <w:proofErr w:type="spellEnd"/>
      <w:r>
        <w:t xml:space="preserve"> ehk nn räpase pommi valmistamiseks. Kuigi registrist andmeid üldjuhul ei väljastata, on teistel riigiasutustel õigus saada registris olevatest andmetest väljavõte, kui see on vajalik nende seadusest tulenevate ülesannete täitmiseks, registrisse kantud kiirgusallika omajal teda puudutavate andmete kohta ja muul isikul avaliku teabe seaduse § 38 lõike 4 järgi. Selle alusel võib asutuse juht otsustada asutusevälistele isikutele juurdepääsu võimaldamise asutusesiseseks tunnistatud teabele, kui see ei kahjusta riigi või omavalitsusüksuse huve.“ Kõik need põhjused kohalduvad jätkuvalt.</w:t>
      </w:r>
    </w:p>
    <w:p w14:paraId="6D7E53EF" w14:textId="50471157" w:rsidR="00AC0AF1" w:rsidRDefault="00AC0AF1" w:rsidP="00942BF5"/>
    <w:p w14:paraId="5919DC9A" w14:textId="2F840651" w:rsidR="005B3BFD" w:rsidRPr="005B3BFD" w:rsidRDefault="00C80370" w:rsidP="00F33235">
      <w:r w:rsidRPr="00803F0A">
        <w:t xml:space="preserve">Tuumamaterjalide ja kiirgusallikate käsitlemisega seotud info konfidentsiaalsus on reguleeritud ka mitmete </w:t>
      </w:r>
      <w:r w:rsidRPr="005B3BFD">
        <w:t>rahvusvaheliste õigusaktide ja lepingutega. Tuumamaterjali füüsilise kaitse konventsioon</w:t>
      </w:r>
      <w:r w:rsidR="005B3BFD" w:rsidRPr="005B3BFD">
        <w:rPr>
          <w:rStyle w:val="Allmrkuseviide"/>
        </w:rPr>
        <w:footnoteReference w:id="4"/>
      </w:r>
      <w:r w:rsidRPr="005B3BFD">
        <w:t xml:space="preserve"> kirjeldab tuumamaterjali füüsilise kaitse meetmeid ja sisaldab sätteid, mis piiravad tundlike andmete jagamist, et vältida volitamata juurdepääsu või vargust. </w:t>
      </w:r>
      <w:r w:rsidR="005B3BFD" w:rsidRPr="005B3BFD">
        <w:t>Konventsiooni preambul rõhutab tuumamaterjali füüsilise kaitse tähtsust, sealhulgas tuumamaterjaliga seotud õigusrikkumiste ärahoidmiseks ja selle ebaseadusliku hõivamise ja kasutamisega seotud ohu vähendamiseks. Tuumamaterjali puudutava info konfidentsiaalsusest räägib konventsiooni artikkel 6, eriti selle lõige 2: „Käesoleva konventsiooni tingimuste kohaselt ei nõuta osalisriikidelt mingi teabe esitamist, mida neil ei ole õigust levitada vastavalt rahvuslikule seadusandlusele või mis võib seada ohtu huvitatud riigi julgeoleku või tuumamaterjali füüsilise kaitse.“. Tuumamaterjali füüsilise kaitse konventsiooni muudatuse</w:t>
      </w:r>
      <w:r w:rsidR="005B3BFD" w:rsidRPr="005B3BFD">
        <w:rPr>
          <w:rStyle w:val="Allmrkuseviide"/>
        </w:rPr>
        <w:footnoteReference w:id="5"/>
      </w:r>
      <w:r w:rsidR="005B3BFD" w:rsidRPr="005B3BFD">
        <w:t xml:space="preserve"> Artikkel 2A aluspõhimõtte L kohaselt kehtestab riik selle teabe konfidentsiaalsuse nõuded, mille loata avaldamine seaks ohtu tuumamaterjali ja -rajatiste füüsilise kaitse.</w:t>
      </w:r>
    </w:p>
    <w:p w14:paraId="7D846129" w14:textId="77777777" w:rsidR="005B3BFD" w:rsidRPr="005B3BFD" w:rsidRDefault="005B3BFD" w:rsidP="00F33235"/>
    <w:p w14:paraId="70147FFC" w14:textId="5030DC68" w:rsidR="00C80370" w:rsidRDefault="00C80370" w:rsidP="00F33235">
      <w:r w:rsidRPr="005B3BFD">
        <w:t>Rahvusvahelise Aatomienergiaagentuuri (IAEA) kaitsemeetmete lepingud ja nendega seotud protokollid nõuavad, et liikmesriigid säilitaksid tuumategevuse ja -materjalidega seotud teabe konfidentsiaalsuse, et toetada tuumarelva leviku tõkestamise eesmärke.</w:t>
      </w:r>
    </w:p>
    <w:p w14:paraId="3393B6A3" w14:textId="77777777" w:rsidR="004D5246" w:rsidRDefault="004D5246" w:rsidP="00942BF5"/>
    <w:p w14:paraId="17C10352" w14:textId="5828CDEE" w:rsidR="003624D0" w:rsidRDefault="000A59AE" w:rsidP="00942BF5">
      <w:r>
        <w:t xml:space="preserve">Eespool on selgitatud, et </w:t>
      </w:r>
      <w:proofErr w:type="spellStart"/>
      <w:r>
        <w:t>AvTS</w:t>
      </w:r>
      <w:proofErr w:type="spellEnd"/>
      <w:r>
        <w:t xml:space="preserve"> ning keskkonnateabe puhul ka </w:t>
      </w:r>
      <w:proofErr w:type="spellStart"/>
      <w:r>
        <w:t>KeÜS</w:t>
      </w:r>
      <w:proofErr w:type="spellEnd"/>
      <w:r>
        <w:t xml:space="preserve"> koosmõjus tagavad, et põhjendatud huvi korral ning kui </w:t>
      </w:r>
      <w:r w:rsidRPr="000A59AE">
        <w:t xml:space="preserve">väljastamisest keeldumise huvi kaalub üles väljastamisega </w:t>
      </w:r>
      <w:r w:rsidRPr="000A59AE">
        <w:lastRenderedPageBreak/>
        <w:t>kaasneva avaliku huvi</w:t>
      </w:r>
      <w:r>
        <w:t>, on andmed võimalik väljastada. Teisalt nähtub eeltoodud põhjendustest ka see, et juurdepääsu piiramise põhjendused on kaalukad ning kantud julgeoleku kaalutlustest, mis on olulisemad, kui avalikkuse üldine huvi andmetele piiramatult juurde pääseda. Ka keskkonnaandmetele juurdepääsu piiramine on julgeoleku kaalutlustel lubatav (vt lk 7).</w:t>
      </w:r>
      <w:r w:rsidR="003624D0">
        <w:t xml:space="preserve"> </w:t>
      </w:r>
    </w:p>
    <w:p w14:paraId="0A734C2F" w14:textId="77777777" w:rsidR="00395976" w:rsidRDefault="00395976" w:rsidP="00942BF5"/>
    <w:p w14:paraId="11654FE0" w14:textId="6A369BE8" w:rsidR="00313A01" w:rsidRDefault="003624D0" w:rsidP="00942BF5">
      <w:r>
        <w:t>E</w:t>
      </w:r>
      <w:r w:rsidR="00395976" w:rsidRPr="00395976">
        <w:t xml:space="preserve">riseaduses sätestatav täiendav juurdepääsupiirang peab jääma </w:t>
      </w:r>
      <w:proofErr w:type="spellStart"/>
      <w:r w:rsidRPr="00395976">
        <w:t>Tromsø</w:t>
      </w:r>
      <w:proofErr w:type="spellEnd"/>
      <w:r w:rsidRPr="00395976">
        <w:t xml:space="preserve"> </w:t>
      </w:r>
      <w:r w:rsidR="00395976" w:rsidRPr="00395976">
        <w:t>konventsiooni artikliga 3 antud raamidesse. Konventsiooni artikkel 3 annab ammendava loetelu põhjustest, millest tulenevalt võib piirata ametlikele dokumentidele juurdepääsu ning liikmesriigil ei ole õigust seda loetelu laiendada.</w:t>
      </w:r>
    </w:p>
    <w:p w14:paraId="131975BE" w14:textId="77777777" w:rsidR="007538D9" w:rsidRDefault="007538D9" w:rsidP="00942BF5"/>
    <w:p w14:paraId="13484B19" w14:textId="0452A6D9" w:rsidR="007538D9" w:rsidRDefault="007538D9" w:rsidP="00942BF5">
      <w:proofErr w:type="spellStart"/>
      <w:r>
        <w:t>Tromsø</w:t>
      </w:r>
      <w:proofErr w:type="spellEnd"/>
      <w:r>
        <w:t xml:space="preserve"> konventsiooni artikli 3 punktid b ja c lubavad</w:t>
      </w:r>
      <w:r w:rsidR="003624D0">
        <w:t xml:space="preserve"> piirata andmetele juurdepääsu eesmärgiga:</w:t>
      </w:r>
    </w:p>
    <w:p w14:paraId="5775AB1D" w14:textId="38DAB203" w:rsidR="007538D9" w:rsidRDefault="007538D9" w:rsidP="00942BF5">
      <w:r>
        <w:t>b) tagada avalik julgeolek;</w:t>
      </w:r>
    </w:p>
    <w:p w14:paraId="26712BD7" w14:textId="73AF8B84" w:rsidR="007538D9" w:rsidRDefault="007538D9" w:rsidP="00942BF5">
      <w:r>
        <w:t>c) tagada kuritegude ennetamine, uurimine ja nende eest vastutusele võtmine</w:t>
      </w:r>
      <w:r w:rsidR="003624D0">
        <w:t>.</w:t>
      </w:r>
    </w:p>
    <w:p w14:paraId="0C27588B" w14:textId="77777777" w:rsidR="003624D0" w:rsidRDefault="003624D0" w:rsidP="00942BF5"/>
    <w:p w14:paraId="3AAF2FAB" w14:textId="44CBFCAC" w:rsidR="003624D0" w:rsidRDefault="003624D0" w:rsidP="00942BF5">
      <w:r>
        <w:t xml:space="preserve">Eespool on selgitatud, et </w:t>
      </w:r>
      <w:r w:rsidRPr="003624D0">
        <w:t>kiirgusallikate ja tuumamaterjalide omadusi ning nende asukohaks olevaid ruume ja füüsilise kaitse meetmeid käsitleva</w:t>
      </w:r>
      <w:r>
        <w:t>tele</w:t>
      </w:r>
      <w:r w:rsidRPr="003624D0">
        <w:t xml:space="preserve"> andme</w:t>
      </w:r>
      <w:r>
        <w:t>tele juurdepääsu piiramise eesmärgiks on nii avaliku julgeoleku tagamine kui kuritegude ennetamine. Seega on see juurdepääsupiirang konventsiooni kohaselt lubatav. Konventsiooni artikli 3 lõike 2 kohaselt – „</w:t>
      </w:r>
      <w:r w:rsidRPr="003624D0">
        <w:t>Ametlikule dokumendile juurdepääsu lubamisest võidakse keelduda, kui selles sisalduva teabe avalikuks tulek kahjustab või tõenäoliselt kahjustab ükskõik millist lõikes 1 toodud huvi, kui just avalik huvi ei nõua ülekaalukalt selle teabe avalikuks tulekut.</w:t>
      </w:r>
      <w:r>
        <w:t>“.</w:t>
      </w:r>
    </w:p>
    <w:p w14:paraId="558C1EA2" w14:textId="77777777" w:rsidR="003624D0" w:rsidRDefault="003624D0" w:rsidP="00942BF5"/>
    <w:p w14:paraId="61552769" w14:textId="77777777" w:rsidR="003624D0" w:rsidRDefault="003624D0" w:rsidP="00942BF5">
      <w:proofErr w:type="spellStart"/>
      <w:r>
        <w:t>Tromsø</w:t>
      </w:r>
      <w:proofErr w:type="spellEnd"/>
      <w:r>
        <w:t xml:space="preserve"> konventsiooni preambul sõnastab andmete avalikkuse eesmärgid järgmiselt:</w:t>
      </w:r>
    </w:p>
    <w:p w14:paraId="1AD5DBCF" w14:textId="45007322" w:rsidR="003624D0" w:rsidRDefault="003624D0" w:rsidP="00F33235">
      <w:pPr>
        <w:ind w:left="0" w:firstLine="0"/>
      </w:pPr>
      <w:r>
        <w:t>i) annab avalikkusele teabeallika;</w:t>
      </w:r>
    </w:p>
    <w:p w14:paraId="195E66EC" w14:textId="54D25176" w:rsidR="003624D0" w:rsidRDefault="003624D0" w:rsidP="00942BF5">
      <w:r>
        <w:t>ii) aitab avalikkusel kujundada arvamust ühiskondlikust olukorrast ja avaliku võimu kandjatest;</w:t>
      </w:r>
    </w:p>
    <w:p w14:paraId="04A6253D" w14:textId="4DA6A939" w:rsidR="003624D0" w:rsidRDefault="003624D0" w:rsidP="00942BF5">
      <w:r>
        <w:t>iii) soodustab avaliku võimu kandjate eetilisust, tõhusust, mõjusust ja vastutust, aidates neil tõendada oma seaduslikkust.</w:t>
      </w:r>
    </w:p>
    <w:p w14:paraId="35DD6D69" w14:textId="77777777" w:rsidR="003624D0" w:rsidRDefault="003624D0" w:rsidP="00942BF5"/>
    <w:p w14:paraId="5D74A1A0" w14:textId="3F60D38A" w:rsidR="003624D0" w:rsidRDefault="003624D0" w:rsidP="00942BF5">
      <w:r>
        <w:t>Avalikkuse üldine huvi saada teavet ei kaalu üle kiirgusallikate ja tuumamaterjali omadusi ja asukohta ning kaitsemeetmeid puudutavate andmete avalikustamisega kaasnevat võimalikku ohtu julgeolekule ja turvalisusele, mis on oluline kaitsmist vajav avalik hüve.</w:t>
      </w:r>
    </w:p>
    <w:p w14:paraId="008990C6" w14:textId="77777777" w:rsidR="00313A01" w:rsidRDefault="00313A01" w:rsidP="00C80370">
      <w:pPr>
        <w:ind w:left="0" w:firstLine="0"/>
      </w:pPr>
    </w:p>
    <w:p w14:paraId="41E1EC74" w14:textId="32FC8C7A" w:rsidR="00C8245F" w:rsidRDefault="007B1BBE" w:rsidP="00803F0A">
      <w:r>
        <w:rPr>
          <w:b/>
          <w:bCs/>
        </w:rPr>
        <w:t>P</w:t>
      </w:r>
      <w:r w:rsidR="003F6509" w:rsidRPr="6304C6F5">
        <w:rPr>
          <w:b/>
          <w:bCs/>
        </w:rPr>
        <w:t xml:space="preserve">unktiga </w:t>
      </w:r>
      <w:r w:rsidR="6688E090" w:rsidRPr="6304C6F5">
        <w:rPr>
          <w:b/>
          <w:bCs/>
        </w:rPr>
        <w:t>2</w:t>
      </w:r>
      <w:r w:rsidR="002C5FB6" w:rsidRPr="6304C6F5">
        <w:rPr>
          <w:b/>
          <w:bCs/>
        </w:rPr>
        <w:t xml:space="preserve"> </w:t>
      </w:r>
      <w:r w:rsidR="002C5FB6">
        <w:t xml:space="preserve">täiendatakse seaduse 5. peatükki </w:t>
      </w:r>
      <w:r w:rsidR="005F2309">
        <w:t>§-ga 40</w:t>
      </w:r>
      <w:r w:rsidR="005F2309" w:rsidRPr="6304C6F5">
        <w:rPr>
          <w:vertAlign w:val="superscript"/>
        </w:rPr>
        <w:t>2</w:t>
      </w:r>
      <w:r w:rsidR="002B4331">
        <w:t xml:space="preserve">, </w:t>
      </w:r>
      <w:r w:rsidR="00A022E0">
        <w:t>milles</w:t>
      </w:r>
      <w:r w:rsidR="002B4331">
        <w:t xml:space="preserve"> sätesta</w:t>
      </w:r>
      <w:r w:rsidR="00A022E0">
        <w:t>takse</w:t>
      </w:r>
      <w:r w:rsidR="00BA3B79">
        <w:t xml:space="preserve"> selgelt</w:t>
      </w:r>
      <w:r w:rsidR="00263179">
        <w:t xml:space="preserve"> </w:t>
      </w:r>
      <w:r w:rsidR="00FB151A">
        <w:t>infosüsteemis töödeldavad isikuandmed ja andmete säilitamise tähtaeg.</w:t>
      </w:r>
      <w:r w:rsidR="00B51619">
        <w:t xml:space="preserve"> </w:t>
      </w:r>
      <w:proofErr w:type="spellStart"/>
      <w:r w:rsidR="00C8245F">
        <w:t>KeÜS-ist</w:t>
      </w:r>
      <w:proofErr w:type="spellEnd"/>
      <w:r w:rsidR="00C8245F">
        <w:t xml:space="preserve"> ei selgu</w:t>
      </w:r>
      <w:r w:rsidR="00346F3B">
        <w:t xml:space="preserve"> praegu</w:t>
      </w:r>
      <w:r w:rsidR="00A022E0">
        <w:t>,</w:t>
      </w:r>
      <w:r w:rsidR="00C8245F">
        <w:t xml:space="preserve"> millises ulatuses riik isikuandmeid kogub</w:t>
      </w:r>
      <w:r w:rsidR="7298033F">
        <w:t xml:space="preserve"> ja säilitab</w:t>
      </w:r>
      <w:r w:rsidR="54F61986">
        <w:t>.</w:t>
      </w:r>
      <w:r w:rsidR="00A6515B">
        <w:t xml:space="preserve"> Andmekogusse kantavate andmete säilitamise ja arhiveerimise kord on seni olnud reguleeritud ainult </w:t>
      </w:r>
      <w:r w:rsidR="00E50830">
        <w:t xml:space="preserve">keskkonnaotsuste infosüsteemi </w:t>
      </w:r>
      <w:r w:rsidR="1E8674FD">
        <w:t>põhimäärus</w:t>
      </w:r>
      <w:r w:rsidR="681CE0AE">
        <w:t>es</w:t>
      </w:r>
      <w:r w:rsidR="2E3DABF4">
        <w:t>.</w:t>
      </w:r>
    </w:p>
    <w:p w14:paraId="10F03841" w14:textId="77777777" w:rsidR="00A670C8" w:rsidRDefault="00A670C8" w:rsidP="003624BD">
      <w:pPr>
        <w:ind w:left="0" w:right="0" w:firstLine="0"/>
      </w:pPr>
    </w:p>
    <w:p w14:paraId="3BBA89C6" w14:textId="0DB1F270" w:rsidR="00B51619" w:rsidRPr="00B51619" w:rsidRDefault="252CA4B8" w:rsidP="003624BD">
      <w:pPr>
        <w:ind w:left="0" w:right="0" w:firstLine="0"/>
      </w:pPr>
      <w:r>
        <w:t>Paragrahv</w:t>
      </w:r>
      <w:r w:rsidR="00A022E0">
        <w:t>i</w:t>
      </w:r>
      <w:r w:rsidR="0011602D">
        <w:t xml:space="preserve"> 40</w:t>
      </w:r>
      <w:r w:rsidR="0011602D" w:rsidRPr="3B44308E">
        <w:rPr>
          <w:vertAlign w:val="superscript"/>
        </w:rPr>
        <w:t>2</w:t>
      </w:r>
      <w:r w:rsidR="00C85D55" w:rsidRPr="3B44308E">
        <w:rPr>
          <w:vertAlign w:val="superscript"/>
        </w:rPr>
        <w:t xml:space="preserve"> </w:t>
      </w:r>
      <w:r w:rsidR="00C85D55">
        <w:t>lõike 1 punkti 1 kohaselt</w:t>
      </w:r>
      <w:r w:rsidR="0011602D" w:rsidRPr="3B44308E">
        <w:rPr>
          <w:vertAlign w:val="superscript"/>
        </w:rPr>
        <w:t xml:space="preserve"> </w:t>
      </w:r>
      <w:r w:rsidR="00B51619">
        <w:t xml:space="preserve">töödeldakse </w:t>
      </w:r>
      <w:r w:rsidR="00E50830">
        <w:t xml:space="preserve">keskkonnaotsuste </w:t>
      </w:r>
      <w:r w:rsidR="00B51619">
        <w:t xml:space="preserve">infosüsteemis järgmisi </w:t>
      </w:r>
      <w:r w:rsidR="00E32690">
        <w:t>isiku</w:t>
      </w:r>
      <w:r w:rsidR="00B51619">
        <w:t>andmeid:</w:t>
      </w:r>
    </w:p>
    <w:p w14:paraId="72EC0435" w14:textId="4E01EAEE" w:rsidR="00E32690" w:rsidRPr="00E32690" w:rsidRDefault="00E32690" w:rsidP="003624BD">
      <w:pPr>
        <w:ind w:left="0" w:right="0" w:firstLine="0"/>
      </w:pPr>
      <w:r w:rsidRPr="00E32690">
        <w:t>1</w:t>
      </w:r>
      <w:r w:rsidR="00A022E0">
        <w:t>)</w:t>
      </w:r>
      <w:r w:rsidRPr="00E32690">
        <w:t xml:space="preserve"> isikut tuvastavad andmed – isikukood, perekonna- ja eesnimi;</w:t>
      </w:r>
    </w:p>
    <w:p w14:paraId="794B782E" w14:textId="3A9E84BA" w:rsidR="00315B96" w:rsidRDefault="00E32690" w:rsidP="003624BD">
      <w:pPr>
        <w:ind w:left="0" w:right="0" w:firstLine="0"/>
      </w:pPr>
      <w:r w:rsidRPr="00E32690">
        <w:t>2</w:t>
      </w:r>
      <w:r w:rsidR="00A022E0">
        <w:t>)</w:t>
      </w:r>
      <w:r w:rsidRPr="00E32690">
        <w:t xml:space="preserve"> kontaktandmed</w:t>
      </w:r>
      <w:r w:rsidR="0011602D" w:rsidRPr="0011602D">
        <w:t>, sealhulgas e-posti aadress, telefon, aadress.</w:t>
      </w:r>
    </w:p>
    <w:p w14:paraId="58420728" w14:textId="0CD1F1FB" w:rsidR="00656199" w:rsidRDefault="00656199" w:rsidP="00E50830">
      <w:pPr>
        <w:ind w:left="0" w:right="0" w:firstLine="0"/>
      </w:pPr>
    </w:p>
    <w:p w14:paraId="0F4CA016" w14:textId="4ADDF0C2" w:rsidR="00F32391" w:rsidRDefault="006B21B9" w:rsidP="00E50830">
      <w:pPr>
        <w:ind w:left="0" w:right="0" w:firstLine="0"/>
      </w:pPr>
      <w:r>
        <w:t xml:space="preserve">Lähtudes olulisuse põhimõttest, </w:t>
      </w:r>
      <w:r w:rsidR="003F6B9D">
        <w:t>lisatakse</w:t>
      </w:r>
      <w:r w:rsidR="00C85D55">
        <w:t xml:space="preserve"> § 40</w:t>
      </w:r>
      <w:r w:rsidR="00C85D55" w:rsidRPr="3B44308E">
        <w:rPr>
          <w:vertAlign w:val="superscript"/>
        </w:rPr>
        <w:t xml:space="preserve">2 </w:t>
      </w:r>
      <w:r w:rsidR="00C85D55">
        <w:t>lõikega</w:t>
      </w:r>
      <w:r w:rsidR="00B1595A">
        <w:t xml:space="preserve"> 2</w:t>
      </w:r>
      <w:r w:rsidR="00F32391">
        <w:t xml:space="preserve"> seadusesse seni </w:t>
      </w:r>
      <w:r w:rsidR="003B5CEA">
        <w:t>ainult</w:t>
      </w:r>
      <w:r w:rsidR="00F32391">
        <w:t xml:space="preserve"> </w:t>
      </w:r>
      <w:r w:rsidR="00E50830">
        <w:t xml:space="preserve">keskkonnaotsuste infosüsteemi </w:t>
      </w:r>
      <w:r w:rsidR="00F32391">
        <w:t xml:space="preserve">põhimääruses reguleeritud andmete </w:t>
      </w:r>
      <w:r>
        <w:t xml:space="preserve">tähtajatu </w:t>
      </w:r>
      <w:r w:rsidR="00F32391">
        <w:t>säilitusaeg</w:t>
      </w:r>
      <w:r>
        <w:t>.</w:t>
      </w:r>
      <w:r w:rsidR="00F32391">
        <w:t xml:space="preserve"> Kus vajalik ja põhjendatud (nt logide puhul), sätestatakse </w:t>
      </w:r>
      <w:r w:rsidR="002F77BF">
        <w:t xml:space="preserve">põhimääruses </w:t>
      </w:r>
      <w:r w:rsidR="00F32391">
        <w:t xml:space="preserve">sellest lühemad säilitustähtajad. </w:t>
      </w:r>
      <w:r w:rsidR="007B1BBE">
        <w:t>A</w:t>
      </w:r>
      <w:r w:rsidR="00F32391">
        <w:t>nalüüsi tulemuste</w:t>
      </w:r>
      <w:r w:rsidR="007B1BBE">
        <w:t xml:space="preserve"> põhjal</w:t>
      </w:r>
      <w:r w:rsidR="00F32391">
        <w:t xml:space="preserve"> </w:t>
      </w:r>
      <w:r w:rsidR="003F6B9D">
        <w:t xml:space="preserve">võidakse edaspidi </w:t>
      </w:r>
      <w:r w:rsidR="00F32391">
        <w:t>säilitustähtaegu täpsustada või muuta</w:t>
      </w:r>
      <w:r w:rsidR="00293263">
        <w:t>, sh isikuandmete osas, seetõttu on mõistlik see jätta paindlikuks ja reguleerida määruse tasandil</w:t>
      </w:r>
      <w:r w:rsidR="003F6B9D">
        <w:t>.</w:t>
      </w:r>
    </w:p>
    <w:p w14:paraId="08DD2DD8" w14:textId="6B00D70E" w:rsidR="00F32391" w:rsidRDefault="00F32391" w:rsidP="00E50830">
      <w:pPr>
        <w:ind w:left="0" w:right="0" w:firstLine="0"/>
      </w:pPr>
    </w:p>
    <w:p w14:paraId="19D41A02" w14:textId="34F23BD0" w:rsidR="003F6509" w:rsidRPr="00843F7C" w:rsidRDefault="00D56AEC" w:rsidP="00E50830">
      <w:pPr>
        <w:ind w:left="0" w:right="0" w:firstLine="0"/>
      </w:pPr>
      <w:r>
        <w:lastRenderedPageBreak/>
        <w:t xml:space="preserve">Isiku </w:t>
      </w:r>
      <w:r w:rsidRPr="00633CB0">
        <w:t xml:space="preserve">üldandmeid on </w:t>
      </w:r>
      <w:proofErr w:type="spellStart"/>
      <w:r w:rsidR="004A40A3" w:rsidRPr="00633CB0">
        <w:t>KOTKAS</w:t>
      </w:r>
      <w:r w:rsidR="002F77BF" w:rsidRPr="00633CB0">
        <w:t>-</w:t>
      </w:r>
      <w:r w:rsidR="004A40A3" w:rsidRPr="00633CB0">
        <w:t>es</w:t>
      </w:r>
      <w:proofErr w:type="spellEnd"/>
      <w:r w:rsidR="004A40A3" w:rsidRPr="00633CB0">
        <w:t xml:space="preserve"> </w:t>
      </w:r>
      <w:r w:rsidRPr="00633CB0">
        <w:t xml:space="preserve">vaja töödelda kõikides protsessides – lubade </w:t>
      </w:r>
      <w:r w:rsidR="0022225B" w:rsidRPr="00633CB0">
        <w:t xml:space="preserve">menetlemisel (sh </w:t>
      </w:r>
      <w:r w:rsidR="008108E4" w:rsidRPr="00633CB0">
        <w:t>puudutatud ja huvitatud isikute kaasamine</w:t>
      </w:r>
      <w:r w:rsidR="0022225B" w:rsidRPr="00633CB0">
        <w:t>) ning loaga seotud seire-, aruandlus- ja muude kohustuste täimise kontrollimisel</w:t>
      </w:r>
      <w:r w:rsidRPr="00633CB0">
        <w:t>.</w:t>
      </w:r>
      <w:r w:rsidR="003B4715" w:rsidRPr="00633CB0">
        <w:t xml:space="preserve"> </w:t>
      </w:r>
      <w:r w:rsidR="00942F49" w:rsidRPr="00633CB0">
        <w:t xml:space="preserve">Isiku nime ja isikukoodi töödeldakse infosüsteemis isiku esmakordsel autentimisel ja kasutuslepingu sõlmimisel, kui füüsiline isik taotleb keskkonnakaitseluba ning kui ta on kolmas isik mõnes loa menetlusprotsessis. </w:t>
      </w:r>
      <w:r w:rsidR="00B2143F" w:rsidRPr="00633CB0">
        <w:t>Põhimääruses on sätestatud, millised isikuandmed ja millisel juhul ne</w:t>
      </w:r>
      <w:r w:rsidR="003F6B9D">
        <w:t>id</w:t>
      </w:r>
      <w:r w:rsidR="00B2143F" w:rsidRPr="00633CB0">
        <w:t xml:space="preserve"> andmekogu avalikus vaates (AVE) näidat</w:t>
      </w:r>
      <w:r w:rsidR="003F6B9D">
        <w:t>akse</w:t>
      </w:r>
      <w:r w:rsidR="00B2143F" w:rsidRPr="00633CB0">
        <w:t xml:space="preserve"> ning millisel juhul mitte. </w:t>
      </w:r>
      <w:r w:rsidR="00417E8C" w:rsidRPr="00633CB0">
        <w:t>A</w:t>
      </w:r>
      <w:r w:rsidR="00B2143F" w:rsidRPr="00633CB0">
        <w:t>ndmekogusse kantud lubadele ja registreeringutele ning keskkonnakasutuse aastaaruannetele märgitud füüsilisest isikust</w:t>
      </w:r>
      <w:r w:rsidR="00B2143F">
        <w:t xml:space="preserve"> loa omaja nimi ja isikukood on avalikud.</w:t>
      </w:r>
      <w:r w:rsidR="00417E8C">
        <w:t xml:space="preserve"> Avalik on ka menetlusse kaasatud kolmanda osapoole nimi. </w:t>
      </w:r>
      <w:r w:rsidR="00B2143F">
        <w:t xml:space="preserve">Muudel juhtudel ja </w:t>
      </w:r>
      <w:r w:rsidR="00417E8C">
        <w:t>m</w:t>
      </w:r>
      <w:r w:rsidR="00B2143F">
        <w:t>uud</w:t>
      </w:r>
      <w:r w:rsidR="003B4715">
        <w:t xml:space="preserve"> isikuandmed</w:t>
      </w:r>
      <w:r w:rsidR="00B2143F">
        <w:t xml:space="preserve"> </w:t>
      </w:r>
      <w:r w:rsidR="003B4715">
        <w:t>ei ole avalikust vaatest kättesaadavad, mis tagavad andmete konfidentsiaalsuse ja terviklikkuse</w:t>
      </w:r>
      <w:r w:rsidR="00B2143F">
        <w:t>.</w:t>
      </w:r>
    </w:p>
    <w:p w14:paraId="2E525F7D" w14:textId="3FE79A3C" w:rsidR="00F32391" w:rsidRPr="00843F7C" w:rsidRDefault="00F32391" w:rsidP="00E50830">
      <w:pPr>
        <w:ind w:left="0" w:right="0" w:firstLine="0"/>
      </w:pPr>
    </w:p>
    <w:p w14:paraId="55BAC9FE" w14:textId="09D9CA0A" w:rsidR="003A3A45" w:rsidRDefault="007B1BBE" w:rsidP="00E50830">
      <w:pPr>
        <w:ind w:left="-5" w:right="0"/>
      </w:pPr>
      <w:r>
        <w:rPr>
          <w:b/>
          <w:bCs/>
        </w:rPr>
        <w:t>P</w:t>
      </w:r>
      <w:r w:rsidR="46917F5E" w:rsidRPr="3B44308E">
        <w:rPr>
          <w:b/>
          <w:bCs/>
        </w:rPr>
        <w:t xml:space="preserve">unktiga </w:t>
      </w:r>
      <w:r w:rsidR="05FB4B44" w:rsidRPr="3B44308E">
        <w:rPr>
          <w:b/>
          <w:bCs/>
        </w:rPr>
        <w:t>3</w:t>
      </w:r>
      <w:r w:rsidR="46917F5E">
        <w:t xml:space="preserve"> muudetakse </w:t>
      </w:r>
      <w:r w:rsidR="1981444A">
        <w:t>§ 48 lõiget 1</w:t>
      </w:r>
      <w:r w:rsidR="32FCC432">
        <w:t xml:space="preserve">, </w:t>
      </w:r>
      <w:r w:rsidR="6E492930">
        <w:t>muutes</w:t>
      </w:r>
      <w:r w:rsidR="0D4D73A8">
        <w:t xml:space="preserve"> keskkonnaloa taotluse ja selle kohta antava haldusakti eelnõu avaliku väljapaneku asukoht</w:t>
      </w:r>
      <w:r w:rsidR="1852B22D">
        <w:t>ade loendit</w:t>
      </w:r>
      <w:r w:rsidR="0D4D73A8">
        <w:t xml:space="preserve"> avatud menetluse korral.</w:t>
      </w:r>
      <w:r w:rsidR="581681C3">
        <w:t xml:space="preserve"> </w:t>
      </w:r>
      <w:r w:rsidR="0D4D73A8">
        <w:t xml:space="preserve">Muudatuse kohaselt </w:t>
      </w:r>
      <w:r w:rsidR="47FB0538">
        <w:t>teeb</w:t>
      </w:r>
      <w:r w:rsidR="49171F5C">
        <w:t xml:space="preserve"> </w:t>
      </w:r>
      <w:r w:rsidR="298222DA">
        <w:t>Keskkonnaamet</w:t>
      </w:r>
      <w:r w:rsidR="00926DC3">
        <w:t xml:space="preserve"> </w:t>
      </w:r>
      <w:r w:rsidR="00A75F06">
        <w:t xml:space="preserve">need </w:t>
      </w:r>
      <w:r w:rsidR="298222DA">
        <w:t xml:space="preserve">kättesaadavaks </w:t>
      </w:r>
      <w:r w:rsidR="0926C22F">
        <w:t xml:space="preserve">ainult </w:t>
      </w:r>
      <w:r w:rsidR="298222DA">
        <w:t>keskkonnaloa andja asukohas ehk</w:t>
      </w:r>
      <w:r w:rsidR="00926DC3">
        <w:t xml:space="preserve"> </w:t>
      </w:r>
      <w:r w:rsidR="00A75F06">
        <w:t>oma</w:t>
      </w:r>
      <w:r w:rsidR="298222DA">
        <w:t xml:space="preserve"> </w:t>
      </w:r>
      <w:r w:rsidR="6486F9FC">
        <w:t>kontori</w:t>
      </w:r>
      <w:r w:rsidR="169164D0">
        <w:t>tes</w:t>
      </w:r>
      <w:r w:rsidR="1F8D5B00">
        <w:t xml:space="preserve">. </w:t>
      </w:r>
      <w:r w:rsidR="169164D0">
        <w:t>Neis</w:t>
      </w:r>
      <w:r w:rsidR="54014EA6">
        <w:t xml:space="preserve"> on võimalik </w:t>
      </w:r>
      <w:r w:rsidR="169164D0">
        <w:t>dokumentidega</w:t>
      </w:r>
      <w:r w:rsidR="50A6F63E">
        <w:t xml:space="preserve"> </w:t>
      </w:r>
      <w:r w:rsidR="169164D0">
        <w:t>tutvuda</w:t>
      </w:r>
      <w:r w:rsidR="54014EA6">
        <w:t xml:space="preserve"> eelkõige elektroonselt</w:t>
      </w:r>
      <w:r w:rsidR="18270907">
        <w:t>,</w:t>
      </w:r>
      <w:r w:rsidR="54014EA6">
        <w:t xml:space="preserve"> aga soovi korral ka paberkandjal</w:t>
      </w:r>
      <w:r w:rsidR="50A6F63E">
        <w:t>.</w:t>
      </w:r>
      <w:r w:rsidR="54014EA6">
        <w:t xml:space="preserve"> </w:t>
      </w:r>
      <w:r w:rsidR="72D91BCC">
        <w:t>Kehtiva õiguse kohaselt määrab loa andja k</w:t>
      </w:r>
      <w:r w:rsidR="77F9AA2C">
        <w:t>eskkonnaloa taotluse ja selle kohta antava haldusakti eelnõu</w:t>
      </w:r>
      <w:r w:rsidR="36C41BC0">
        <w:t xml:space="preserve"> avaliku väljapaneku kohaks </w:t>
      </w:r>
      <w:r w:rsidR="77F9AA2C">
        <w:t>tegevuse asukoha järgse valla, linna või muu asula vähemalt ühe üldkasutatava hoone või koha, keskkonnaloa andja asukohas või kavandatava tegevuse asukoha</w:t>
      </w:r>
      <w:r w:rsidR="00A75F06">
        <w:t>s</w:t>
      </w:r>
      <w:r w:rsidR="77F9AA2C">
        <w:t>, arvestades kavandatava tegevuse keskkonnahäiringu võimalikku ulatust ja suurust.</w:t>
      </w:r>
      <w:r w:rsidR="2871A284">
        <w:t xml:space="preserve"> </w:t>
      </w:r>
      <w:r w:rsidR="3312B8B3">
        <w:t>Edaspidi ei pea Keskkonnaamet kaaluma avaliku väljapaneku koht</w:t>
      </w:r>
      <w:r w:rsidR="00A75F06">
        <w:t>i.</w:t>
      </w:r>
      <w:r w:rsidR="3312B8B3">
        <w:t xml:space="preserve"> </w:t>
      </w:r>
      <w:r w:rsidR="00E50830">
        <w:t>Ka p</w:t>
      </w:r>
      <w:r w:rsidR="00BC6ADD">
        <w:t>r</w:t>
      </w:r>
      <w:r w:rsidR="00A75F06">
        <w:t>aegu</w:t>
      </w:r>
      <w:r w:rsidR="00BC6ADD">
        <w:t xml:space="preserve"> </w:t>
      </w:r>
      <w:r w:rsidR="0146753E">
        <w:t xml:space="preserve">määrab Keskkonnaamet taotluse ja haldusakti eelnõu avaliku väljapaneku kohaks ainult keskkonnaloa asukoha. </w:t>
      </w:r>
      <w:r w:rsidR="3D5ADD95">
        <w:t xml:space="preserve">Loa andja ei prindi taotlust ja haldusakti eelnõu välja ega tee neid kättesaadavaks </w:t>
      </w:r>
      <w:r w:rsidR="1AB4BB05">
        <w:t xml:space="preserve">näiteks </w:t>
      </w:r>
      <w:r w:rsidR="362EC092">
        <w:t>kohalikus rahvamajas või</w:t>
      </w:r>
      <w:r w:rsidR="5C2B6EF6">
        <w:t xml:space="preserve"> </w:t>
      </w:r>
      <w:r w:rsidR="003A3A45">
        <w:t xml:space="preserve">kohaliku poe </w:t>
      </w:r>
      <w:r w:rsidR="27C66B53">
        <w:t>infotahvlil</w:t>
      </w:r>
      <w:r w:rsidR="1AB4BB05">
        <w:t xml:space="preserve"> vm</w:t>
      </w:r>
      <w:r w:rsidR="32106AF7">
        <w:t>.</w:t>
      </w:r>
    </w:p>
    <w:p w14:paraId="38EBAD9D" w14:textId="77777777" w:rsidR="003A3A45" w:rsidRDefault="003A3A45" w:rsidP="005B3023">
      <w:pPr>
        <w:ind w:left="-5" w:right="0"/>
      </w:pPr>
    </w:p>
    <w:p w14:paraId="11E2C310" w14:textId="5CD62460" w:rsidR="3D5ADD95" w:rsidRDefault="00A75F06" w:rsidP="005B3023">
      <w:pPr>
        <w:ind w:left="-5" w:right="0"/>
      </w:pPr>
      <w:r>
        <w:t>Nõue</w:t>
      </w:r>
      <w:r w:rsidR="3D5ADD95">
        <w:t xml:space="preserve"> ei ole </w:t>
      </w:r>
      <w:r>
        <w:t xml:space="preserve">olnud </w:t>
      </w:r>
      <w:r w:rsidR="3D5ADD95">
        <w:t xml:space="preserve">otstarbekas </w:t>
      </w:r>
      <w:r w:rsidR="6C962CD1">
        <w:t>ressursi kasutamisest lähtu</w:t>
      </w:r>
      <w:r>
        <w:t>des</w:t>
      </w:r>
      <w:r w:rsidR="3D5ADD95">
        <w:t xml:space="preserve"> ega täi</w:t>
      </w:r>
      <w:r>
        <w:t>tnud</w:t>
      </w:r>
      <w:r w:rsidR="3D5ADD95">
        <w:t xml:space="preserve"> </w:t>
      </w:r>
      <w:r w:rsidR="003A3A45">
        <w:t xml:space="preserve">ka </w:t>
      </w:r>
      <w:r w:rsidR="3D5ADD95">
        <w:t xml:space="preserve">eesmärki teavitada. </w:t>
      </w:r>
      <w:r w:rsidR="51ED6BF7">
        <w:t xml:space="preserve">Keskkonnaloa taotlus ja haldusakti eelnõu on mahukad ning nende paberkandjal kättesaadavaks tegemine ei ole </w:t>
      </w:r>
      <w:r>
        <w:t xml:space="preserve">seega </w:t>
      </w:r>
      <w:r w:rsidR="51ED6BF7">
        <w:t>põhjendatud.</w:t>
      </w:r>
      <w:r w:rsidR="003A3A45">
        <w:t xml:space="preserve"> </w:t>
      </w:r>
      <w:r w:rsidR="3D5ADD95">
        <w:t xml:space="preserve">Keskkonnaamet on </w:t>
      </w:r>
      <w:r>
        <w:t xml:space="preserve">senise tegevuse põhjal </w:t>
      </w:r>
      <w:r w:rsidR="3D5ADD95">
        <w:t>leidnud, et muud teavitamise viisid on tõhusama</w:t>
      </w:r>
      <w:r w:rsidR="00D403BC">
        <w:t>d</w:t>
      </w:r>
      <w:r w:rsidR="3D5ADD95">
        <w:t xml:space="preserve">: </w:t>
      </w:r>
      <w:proofErr w:type="spellStart"/>
      <w:r w:rsidR="3D5ADD95">
        <w:t>KOV</w:t>
      </w:r>
      <w:r w:rsidR="00877802">
        <w:t>-i</w:t>
      </w:r>
      <w:proofErr w:type="spellEnd"/>
      <w:r w:rsidR="3D5ADD95">
        <w:t xml:space="preserve"> koduleht, piirinaabrite eraldi teavitamine</w:t>
      </w:r>
      <w:r w:rsidR="00320520">
        <w:t xml:space="preserve"> ja vajaduse</w:t>
      </w:r>
      <w:r>
        <w:t xml:space="preserve"> korra</w:t>
      </w:r>
      <w:r w:rsidR="00320520">
        <w:t xml:space="preserve">l </w:t>
      </w:r>
      <w:r>
        <w:t xml:space="preserve">teated </w:t>
      </w:r>
      <w:r w:rsidR="3D5ADD95">
        <w:t>ajalehe</w:t>
      </w:r>
      <w:r>
        <w:t>s.</w:t>
      </w:r>
      <w:r w:rsidR="7B9F517E">
        <w:t xml:space="preserve"> </w:t>
      </w:r>
      <w:r w:rsidR="425ABA66">
        <w:t xml:space="preserve">Kogu </w:t>
      </w:r>
      <w:r w:rsidR="18AEFB84">
        <w:t xml:space="preserve">keskkonnaloa menetluse </w:t>
      </w:r>
      <w:r w:rsidR="425ABA66">
        <w:t>protsessis on mit</w:t>
      </w:r>
      <w:r>
        <w:t>u</w:t>
      </w:r>
      <w:r w:rsidR="425ABA66">
        <w:t xml:space="preserve"> teavitamis</w:t>
      </w:r>
      <w:r>
        <w:t>võimalust</w:t>
      </w:r>
      <w:r w:rsidR="425ABA66">
        <w:t>. Kui taotlus vastab õigusaktidega sätestatud nõuetele</w:t>
      </w:r>
      <w:r w:rsidR="00320520">
        <w:t>,</w:t>
      </w:r>
      <w:r w:rsidR="425ABA66">
        <w:t xml:space="preserve"> </w:t>
      </w:r>
      <w:r w:rsidR="0145E9DF">
        <w:t>teavitab</w:t>
      </w:r>
      <w:r w:rsidR="425ABA66">
        <w:t xml:space="preserve"> Ke</w:t>
      </w:r>
      <w:r w:rsidR="4BD1F636">
        <w:t xml:space="preserve">skkonnaamet </w:t>
      </w:r>
      <w:r w:rsidR="0A4E33CF">
        <w:t>kõigepealt</w:t>
      </w:r>
      <w:r w:rsidR="425ABA66">
        <w:t xml:space="preserve"> menetlusest ilmselt puudutatud isikuid (</w:t>
      </w:r>
      <w:proofErr w:type="spellStart"/>
      <w:r w:rsidR="425ABA66">
        <w:t>KeÜS</w:t>
      </w:r>
      <w:proofErr w:type="spellEnd"/>
      <w:r w:rsidR="425ABA66">
        <w:t xml:space="preserve"> § 46), mida tehakse </w:t>
      </w:r>
      <w:proofErr w:type="spellStart"/>
      <w:r w:rsidR="425ABA66">
        <w:t>KOTKAS-e</w:t>
      </w:r>
      <w:proofErr w:type="spellEnd"/>
      <w:r w:rsidR="425ABA66">
        <w:t xml:space="preserve"> </w:t>
      </w:r>
      <w:r>
        <w:t xml:space="preserve">kaudu </w:t>
      </w:r>
      <w:r w:rsidR="425ABA66">
        <w:t xml:space="preserve">elektroonselt </w:t>
      </w:r>
      <w:r w:rsidR="46AB7FAB">
        <w:t>ning</w:t>
      </w:r>
      <w:r w:rsidR="425ABA66">
        <w:t xml:space="preserve"> paberkirjaga</w:t>
      </w:r>
      <w:r>
        <w:t>,</w:t>
      </w:r>
      <w:r w:rsidR="425ABA66">
        <w:t xml:space="preserve"> kui isik ei ole </w:t>
      </w:r>
      <w:r w:rsidR="32C5C2B0">
        <w:t>3 päeva</w:t>
      </w:r>
      <w:r w:rsidR="425ABA66">
        <w:t xml:space="preserve"> jooksul </w:t>
      </w:r>
      <w:proofErr w:type="spellStart"/>
      <w:r w:rsidR="425ABA66">
        <w:t>KOTKAS-e</w:t>
      </w:r>
      <w:proofErr w:type="spellEnd"/>
      <w:r w:rsidR="425ABA66">
        <w:t xml:space="preserve"> </w:t>
      </w:r>
      <w:r>
        <w:t xml:space="preserve">kaudu </w:t>
      </w:r>
      <w:r w:rsidR="425ABA66">
        <w:t xml:space="preserve">saadetud teadet avanud. </w:t>
      </w:r>
      <w:r w:rsidR="078E1DE2">
        <w:t>Keskkonnaamet</w:t>
      </w:r>
      <w:r w:rsidR="425ABA66">
        <w:t xml:space="preserve"> </w:t>
      </w:r>
      <w:r w:rsidR="00792540">
        <w:t xml:space="preserve">avaldab </w:t>
      </w:r>
      <w:r w:rsidR="425ABA66">
        <w:t>tea</w:t>
      </w:r>
      <w:r w:rsidR="7A56E051">
        <w:t>t</w:t>
      </w:r>
      <w:r w:rsidR="425ABA66">
        <w:t xml:space="preserve">e väljaandes Ametlikud Teadaanded ja </w:t>
      </w:r>
      <w:r w:rsidR="002C5BFA">
        <w:t>vajaduse</w:t>
      </w:r>
      <w:r>
        <w:t xml:space="preserve"> korra</w:t>
      </w:r>
      <w:r w:rsidR="002C5BFA">
        <w:t xml:space="preserve">l </w:t>
      </w:r>
      <w:r w:rsidR="425ABA66">
        <w:t>kohalikus või maakondlikus ajalehes (</w:t>
      </w:r>
      <w:proofErr w:type="spellStart"/>
      <w:r w:rsidR="425ABA66">
        <w:t>KeÜS</w:t>
      </w:r>
      <w:proofErr w:type="spellEnd"/>
      <w:r w:rsidR="425ABA66">
        <w:t xml:space="preserve"> §</w:t>
      </w:r>
      <w:r w:rsidR="002C5BFA">
        <w:t> </w:t>
      </w:r>
      <w:r w:rsidR="425ABA66">
        <w:t>47). Samuti on valla- või linnavalitsusel kohustus avaldada oma veebilehel lihtsalt juurdepääsetav teade nõuetekohase keskkonnaloa taotluse saamise kohta (</w:t>
      </w:r>
      <w:proofErr w:type="spellStart"/>
      <w:r w:rsidR="425ABA66">
        <w:t>KeÜS</w:t>
      </w:r>
      <w:proofErr w:type="spellEnd"/>
      <w:r w:rsidR="425ABA66">
        <w:t xml:space="preserve"> § 47)</w:t>
      </w:r>
      <w:r w:rsidR="7AD02723">
        <w:t xml:space="preserve"> ning kodanikul on kindlasti võimalus materjalidega ka valla- või linn</w:t>
      </w:r>
      <w:r w:rsidR="0066403C">
        <w:t>a</w:t>
      </w:r>
      <w:r w:rsidR="7AD02723">
        <w:t xml:space="preserve">valitsuses tutvuda. </w:t>
      </w:r>
      <w:r w:rsidR="00792540">
        <w:t>Kõigis etappides ei ole vaja teavitada,</w:t>
      </w:r>
      <w:r w:rsidR="5456855E">
        <w:t xml:space="preserve"> kui keskkonnahäiring või keskkonnarisk on väike.</w:t>
      </w:r>
    </w:p>
    <w:p w14:paraId="3D9673B2" w14:textId="3E743F95" w:rsidR="00DC24A5" w:rsidRDefault="00DC24A5" w:rsidP="005B3023">
      <w:pPr>
        <w:ind w:left="-5" w:right="0"/>
      </w:pPr>
    </w:p>
    <w:p w14:paraId="2D306998" w14:textId="1D14EBAA" w:rsidR="00CA04D7" w:rsidRDefault="007B1BBE" w:rsidP="005B3023">
      <w:pPr>
        <w:ind w:left="0" w:firstLine="0"/>
        <w:rPr>
          <w:color w:val="202020"/>
          <w:shd w:val="clear" w:color="auto" w:fill="FFFFFF"/>
        </w:rPr>
      </w:pPr>
      <w:r>
        <w:rPr>
          <w:b/>
          <w:bCs/>
        </w:rPr>
        <w:t>P</w:t>
      </w:r>
      <w:r w:rsidR="1981444A" w:rsidRPr="008F1D8F">
        <w:rPr>
          <w:b/>
          <w:bCs/>
        </w:rPr>
        <w:t xml:space="preserve">unktiga </w:t>
      </w:r>
      <w:r w:rsidR="66325214" w:rsidRPr="008F1D8F">
        <w:rPr>
          <w:b/>
          <w:bCs/>
        </w:rPr>
        <w:t>4</w:t>
      </w:r>
      <w:r w:rsidR="1981444A">
        <w:t xml:space="preserve"> muudetakse </w:t>
      </w:r>
      <w:r w:rsidR="1981444A" w:rsidRPr="4148CDE5">
        <w:rPr>
          <w:color w:val="202020"/>
          <w:shd w:val="clear" w:color="auto" w:fill="FFFFFF"/>
        </w:rPr>
        <w:t>§ 48</w:t>
      </w:r>
      <w:r w:rsidR="1981444A" w:rsidRPr="4148CDE5">
        <w:rPr>
          <w:color w:val="202020"/>
          <w:shd w:val="clear" w:color="auto" w:fill="FFFFFF"/>
          <w:vertAlign w:val="superscript"/>
        </w:rPr>
        <w:t xml:space="preserve">1 </w:t>
      </w:r>
      <w:r w:rsidR="7A096F27" w:rsidRPr="4148CDE5">
        <w:rPr>
          <w:color w:val="202020"/>
          <w:shd w:val="clear" w:color="auto" w:fill="FFFFFF"/>
        </w:rPr>
        <w:t>lõike 1 teis</w:t>
      </w:r>
      <w:r w:rsidR="00792540">
        <w:rPr>
          <w:color w:val="202020"/>
          <w:shd w:val="clear" w:color="auto" w:fill="FFFFFF"/>
        </w:rPr>
        <w:t>es</w:t>
      </w:r>
      <w:r w:rsidR="7A096F27" w:rsidRPr="4148CDE5">
        <w:rPr>
          <w:color w:val="202020"/>
          <w:shd w:val="clear" w:color="auto" w:fill="FFFFFF"/>
        </w:rPr>
        <w:t xml:space="preserve"> lause</w:t>
      </w:r>
      <w:r w:rsidR="00792540">
        <w:rPr>
          <w:color w:val="202020"/>
          <w:shd w:val="clear" w:color="auto" w:fill="FFFFFF"/>
        </w:rPr>
        <w:t>s</w:t>
      </w:r>
      <w:r w:rsidR="7B932AD8" w:rsidRPr="4148CDE5">
        <w:rPr>
          <w:color w:val="202020"/>
          <w:shd w:val="clear" w:color="auto" w:fill="FFFFFF"/>
        </w:rPr>
        <w:t xml:space="preserve"> keskkonnaloa menetluses</w:t>
      </w:r>
      <w:r w:rsidR="6DFD5DB0" w:rsidRPr="4148CDE5">
        <w:rPr>
          <w:color w:val="202020"/>
          <w:shd w:val="clear" w:color="auto" w:fill="FFFFFF"/>
        </w:rPr>
        <w:t xml:space="preserve"> a</w:t>
      </w:r>
      <w:r w:rsidR="091D125A" w:rsidRPr="4148CDE5">
        <w:rPr>
          <w:color w:val="202020"/>
          <w:shd w:val="clear" w:color="auto" w:fill="FFFFFF"/>
        </w:rPr>
        <w:t xml:space="preserve">valiku arutelu korraldamise </w:t>
      </w:r>
      <w:r w:rsidR="7B932AD8" w:rsidRPr="4148CDE5">
        <w:rPr>
          <w:color w:val="202020"/>
          <w:shd w:val="clear" w:color="auto" w:fill="FFFFFF"/>
        </w:rPr>
        <w:t>korda</w:t>
      </w:r>
      <w:r w:rsidR="619ABF35" w:rsidRPr="4148CDE5">
        <w:rPr>
          <w:color w:val="202020"/>
          <w:shd w:val="clear" w:color="auto" w:fill="FFFFFF"/>
        </w:rPr>
        <w:t xml:space="preserve">. </w:t>
      </w:r>
      <w:r w:rsidR="2C12BDCC" w:rsidRPr="4148CDE5">
        <w:rPr>
          <w:color w:val="202020"/>
          <w:shd w:val="clear" w:color="auto" w:fill="FFFFFF"/>
        </w:rPr>
        <w:t xml:space="preserve">Muudatuse kohaselt </w:t>
      </w:r>
      <w:r w:rsidR="00CA04D7">
        <w:rPr>
          <w:color w:val="202020"/>
          <w:shd w:val="clear" w:color="auto" w:fill="FFFFFF"/>
        </w:rPr>
        <w:t xml:space="preserve">ei </w:t>
      </w:r>
      <w:r w:rsidR="2C12BDCC" w:rsidRPr="4148CDE5">
        <w:rPr>
          <w:color w:val="202020"/>
          <w:shd w:val="clear" w:color="auto" w:fill="FFFFFF"/>
        </w:rPr>
        <w:t>korraldata avalik</w:t>
      </w:r>
      <w:r w:rsidR="00CA04D7">
        <w:rPr>
          <w:color w:val="202020"/>
          <w:shd w:val="clear" w:color="auto" w:fill="FFFFFF"/>
        </w:rPr>
        <w:t>ku</w:t>
      </w:r>
      <w:r w:rsidR="2C12BDCC" w:rsidRPr="4148CDE5">
        <w:rPr>
          <w:color w:val="202020"/>
          <w:shd w:val="clear" w:color="auto" w:fill="FFFFFF"/>
        </w:rPr>
        <w:t xml:space="preserve"> istung</w:t>
      </w:r>
      <w:r w:rsidR="00CA04D7">
        <w:rPr>
          <w:color w:val="202020"/>
          <w:shd w:val="clear" w:color="auto" w:fill="FFFFFF"/>
        </w:rPr>
        <w:t>it</w:t>
      </w:r>
      <w:r w:rsidR="2C12BDCC" w:rsidRPr="4148CDE5">
        <w:rPr>
          <w:color w:val="202020"/>
          <w:shd w:val="clear" w:color="auto" w:fill="FFFFFF"/>
        </w:rPr>
        <w:t xml:space="preserve"> edaspidi juh</w:t>
      </w:r>
      <w:r w:rsidR="00CA04D7">
        <w:rPr>
          <w:color w:val="202020"/>
          <w:shd w:val="clear" w:color="auto" w:fill="FFFFFF"/>
        </w:rPr>
        <w:t>t</w:t>
      </w:r>
      <w:r w:rsidR="2C12BDCC" w:rsidRPr="4148CDE5">
        <w:rPr>
          <w:color w:val="202020"/>
          <w:shd w:val="clear" w:color="auto" w:fill="FFFFFF"/>
        </w:rPr>
        <w:t>u</w:t>
      </w:r>
      <w:r w:rsidR="00CA04D7">
        <w:rPr>
          <w:color w:val="202020"/>
          <w:shd w:val="clear" w:color="auto" w:fill="FFFFFF"/>
        </w:rPr>
        <w:t>de</w:t>
      </w:r>
      <w:r w:rsidR="2C12BDCC" w:rsidRPr="4148CDE5">
        <w:rPr>
          <w:color w:val="202020"/>
          <w:shd w:val="clear" w:color="auto" w:fill="FFFFFF"/>
        </w:rPr>
        <w:t>l</w:t>
      </w:r>
      <w:r w:rsidR="00792540">
        <w:rPr>
          <w:color w:val="202020"/>
          <w:shd w:val="clear" w:color="auto" w:fill="FFFFFF"/>
        </w:rPr>
        <w:t>,</w:t>
      </w:r>
      <w:r w:rsidR="2C12BDCC" w:rsidRPr="4148CDE5">
        <w:rPr>
          <w:color w:val="202020"/>
          <w:shd w:val="clear" w:color="auto" w:fill="FFFFFF"/>
        </w:rPr>
        <w:t xml:space="preserve"> kui</w:t>
      </w:r>
      <w:r w:rsidR="00CA04D7">
        <w:rPr>
          <w:color w:val="202020"/>
          <w:shd w:val="clear" w:color="auto" w:fill="FFFFFF"/>
        </w:rPr>
        <w:t xml:space="preserve"> see võimalus on ette nähtud seadusega või kui loa andja on haldusakti avaliku väljapaneku alguses või menetlusest teatamisel teinud ettepaneku asja arutamiseks ilma avalikku istungit läbi viimata ning menetlusosaline ei ole ettepanekute ja vastuväidete esitamise tähtajaks esitanud selle suhtes vastuväiteid. Muudatusega jäetakse hõlmamata haldusmenetluse seaduse </w:t>
      </w:r>
      <w:r w:rsidR="00CA04D7" w:rsidRPr="4148CDE5">
        <w:rPr>
          <w:color w:val="202020"/>
          <w:shd w:val="clear" w:color="auto" w:fill="FFFFFF"/>
        </w:rPr>
        <w:t>§</w:t>
      </w:r>
      <w:r w:rsidR="00CA04D7">
        <w:rPr>
          <w:color w:val="202020"/>
          <w:shd w:val="clear" w:color="auto" w:fill="FFFFFF"/>
        </w:rPr>
        <w:t xml:space="preserve"> 50 lõike 2 punkti 1 esimene pool. Määravaks jääb ainult </w:t>
      </w:r>
      <w:r w:rsidR="00694DC4">
        <w:rPr>
          <w:color w:val="202020"/>
          <w:shd w:val="clear" w:color="auto" w:fill="FFFFFF"/>
        </w:rPr>
        <w:t>tingimus</w:t>
      </w:r>
      <w:r w:rsidR="00CA04D7">
        <w:rPr>
          <w:color w:val="202020"/>
          <w:shd w:val="clear" w:color="auto" w:fill="FFFFFF"/>
        </w:rPr>
        <w:t>, et kas esitati vastuväiteid ettepanekule avalikku istungit mitte korraldada</w:t>
      </w:r>
      <w:r w:rsidR="00694DC4">
        <w:rPr>
          <w:color w:val="202020"/>
          <w:shd w:val="clear" w:color="auto" w:fill="FFFFFF"/>
        </w:rPr>
        <w:t xml:space="preserve">, mitte lisaks tingimus, et tähtaja jooksul ettepanekuid või vastuväiteid ei esitatud. </w:t>
      </w:r>
    </w:p>
    <w:p w14:paraId="0961FA54" w14:textId="77777777" w:rsidR="005B3023" w:rsidRPr="00122E0B" w:rsidRDefault="005B3023" w:rsidP="005B3023">
      <w:pPr>
        <w:ind w:left="0" w:firstLine="0"/>
        <w:rPr>
          <w:color w:val="202020"/>
          <w:shd w:val="clear" w:color="auto" w:fill="FFFFFF"/>
        </w:rPr>
      </w:pPr>
    </w:p>
    <w:p w14:paraId="58430BD3" w14:textId="7B058EF7" w:rsidR="00755F79" w:rsidRDefault="004878EA" w:rsidP="005B3023">
      <w:pPr>
        <w:ind w:left="0" w:firstLine="0"/>
        <w:rPr>
          <w:color w:val="202020"/>
          <w:shd w:val="clear" w:color="auto" w:fill="FFFFFF"/>
        </w:rPr>
      </w:pPr>
      <w:r w:rsidRPr="4148CDE5">
        <w:rPr>
          <w:color w:val="202020"/>
          <w:shd w:val="clear" w:color="auto" w:fill="FFFFFF"/>
        </w:rPr>
        <w:t xml:space="preserve">Seni on Keskkonnaamet </w:t>
      </w:r>
      <w:r w:rsidR="00792540">
        <w:rPr>
          <w:color w:val="202020"/>
          <w:shd w:val="clear" w:color="auto" w:fill="FFFFFF"/>
        </w:rPr>
        <w:t>korraldanud</w:t>
      </w:r>
      <w:r w:rsidRPr="4148CDE5">
        <w:rPr>
          <w:color w:val="202020"/>
          <w:shd w:val="clear" w:color="auto" w:fill="FFFFFF"/>
        </w:rPr>
        <w:t xml:space="preserve"> avalik</w:t>
      </w:r>
      <w:r w:rsidR="00792540">
        <w:rPr>
          <w:color w:val="202020"/>
          <w:shd w:val="clear" w:color="auto" w:fill="FFFFFF"/>
        </w:rPr>
        <w:t>u</w:t>
      </w:r>
      <w:r w:rsidRPr="4148CDE5">
        <w:rPr>
          <w:color w:val="202020"/>
          <w:shd w:val="clear" w:color="auto" w:fill="FFFFFF"/>
        </w:rPr>
        <w:t xml:space="preserve"> istung</w:t>
      </w:r>
      <w:r w:rsidR="00792540">
        <w:rPr>
          <w:color w:val="202020"/>
          <w:shd w:val="clear" w:color="auto" w:fill="FFFFFF"/>
        </w:rPr>
        <w:t>i,</w:t>
      </w:r>
      <w:r w:rsidRPr="4148CDE5">
        <w:rPr>
          <w:color w:val="202020"/>
          <w:shd w:val="clear" w:color="auto" w:fill="FFFFFF"/>
        </w:rPr>
        <w:t xml:space="preserve"> kui seda soovitakse või kui on teada, et menetluse vastu on suur avalik huvi. </w:t>
      </w:r>
      <w:r w:rsidR="003E55F9">
        <w:t xml:space="preserve">Haldusmenetluse seaduse § 50 lõike 2 punkti 1 kohaselt </w:t>
      </w:r>
      <w:r w:rsidR="003E55F9">
        <w:lastRenderedPageBreak/>
        <w:t>tuleb korraldada avalik istung iga kord, kui avatud menetluse jooksul avaldatakse arvamusi või vastuväiteid.</w:t>
      </w:r>
      <w:r w:rsidR="003E55F9">
        <w:rPr>
          <w:color w:val="202020"/>
          <w:shd w:val="clear" w:color="auto" w:fill="FFFFFF"/>
        </w:rPr>
        <w:t xml:space="preserve"> Ka r</w:t>
      </w:r>
      <w:r w:rsidR="4CFE6FEB" w:rsidRPr="4148CDE5">
        <w:rPr>
          <w:color w:val="202020"/>
          <w:shd w:val="clear" w:color="auto" w:fill="FFFFFF"/>
        </w:rPr>
        <w:t xml:space="preserve">iigikohtu lahend </w:t>
      </w:r>
      <w:r w:rsidR="00F93FD3">
        <w:rPr>
          <w:color w:val="202020"/>
          <w:shd w:val="clear" w:color="auto" w:fill="FFFFFF"/>
        </w:rPr>
        <w:t>(kohtuasja number 3-20-1657)</w:t>
      </w:r>
      <w:r w:rsidR="00F93FD3">
        <w:rPr>
          <w:color w:val="202020"/>
        </w:rPr>
        <w:t xml:space="preserve"> </w:t>
      </w:r>
      <w:r w:rsidR="003E55F9">
        <w:rPr>
          <w:color w:val="202020"/>
        </w:rPr>
        <w:t xml:space="preserve">on selle põhimõtte välja toonud. </w:t>
      </w:r>
      <w:r w:rsidR="00540C70">
        <w:rPr>
          <w:color w:val="202020"/>
          <w:shd w:val="clear" w:color="auto" w:fill="FFFFFF"/>
        </w:rPr>
        <w:t>Kuna</w:t>
      </w:r>
      <w:r w:rsidR="00926DC3">
        <w:rPr>
          <w:color w:val="202020"/>
          <w:shd w:val="clear" w:color="auto" w:fill="FFFFFF"/>
        </w:rPr>
        <w:t xml:space="preserve"> </w:t>
      </w:r>
      <w:r w:rsidR="002062CA">
        <w:rPr>
          <w:color w:val="202020"/>
          <w:shd w:val="clear" w:color="auto" w:fill="FFFFFF"/>
        </w:rPr>
        <w:t>p</w:t>
      </w:r>
      <w:r w:rsidR="009618CE" w:rsidRPr="4148CDE5">
        <w:rPr>
          <w:color w:val="202020"/>
          <w:shd w:val="clear" w:color="auto" w:fill="FFFFFF"/>
        </w:rPr>
        <w:t>ea iga</w:t>
      </w:r>
      <w:r w:rsidR="00CA04D7">
        <w:rPr>
          <w:color w:val="202020"/>
          <w:shd w:val="clear" w:color="auto" w:fill="FFFFFF"/>
        </w:rPr>
        <w:t xml:space="preserve"> loa</w:t>
      </w:r>
      <w:r w:rsidR="009618CE" w:rsidRPr="4148CDE5">
        <w:rPr>
          <w:color w:val="202020"/>
          <w:shd w:val="clear" w:color="auto" w:fill="FFFFFF"/>
        </w:rPr>
        <w:t xml:space="preserve">menetluse käigus avaldatakse seisukohti ja arvamusi, </w:t>
      </w:r>
      <w:r w:rsidR="00CA04D7" w:rsidRPr="4148CDE5">
        <w:rPr>
          <w:color w:val="202020"/>
          <w:shd w:val="clear" w:color="auto" w:fill="FFFFFF"/>
        </w:rPr>
        <w:t>tähenda</w:t>
      </w:r>
      <w:r w:rsidR="00CA04D7">
        <w:rPr>
          <w:color w:val="202020"/>
          <w:shd w:val="clear" w:color="auto" w:fill="FFFFFF"/>
        </w:rPr>
        <w:t xml:space="preserve">b </w:t>
      </w:r>
      <w:r w:rsidR="00792540">
        <w:rPr>
          <w:color w:val="202020"/>
          <w:shd w:val="clear" w:color="auto" w:fill="FFFFFF"/>
        </w:rPr>
        <w:t xml:space="preserve">see </w:t>
      </w:r>
      <w:r w:rsidR="00CA04D7">
        <w:rPr>
          <w:color w:val="202020"/>
          <w:shd w:val="clear" w:color="auto" w:fill="FFFFFF"/>
        </w:rPr>
        <w:t>praegu</w:t>
      </w:r>
      <w:r w:rsidR="009618CE" w:rsidRPr="4148CDE5">
        <w:rPr>
          <w:color w:val="202020"/>
          <w:shd w:val="clear" w:color="auto" w:fill="FFFFFF"/>
        </w:rPr>
        <w:t xml:space="preserve"> avalik</w:t>
      </w:r>
      <w:r w:rsidR="00792540">
        <w:rPr>
          <w:color w:val="202020"/>
          <w:shd w:val="clear" w:color="auto" w:fill="FFFFFF"/>
        </w:rPr>
        <w:t>u</w:t>
      </w:r>
      <w:r w:rsidR="009618CE" w:rsidRPr="4148CDE5">
        <w:rPr>
          <w:color w:val="202020"/>
          <w:shd w:val="clear" w:color="auto" w:fill="FFFFFF"/>
        </w:rPr>
        <w:t xml:space="preserve"> istung</w:t>
      </w:r>
      <w:r w:rsidR="00792540">
        <w:rPr>
          <w:color w:val="202020"/>
          <w:shd w:val="clear" w:color="auto" w:fill="FFFFFF"/>
        </w:rPr>
        <w:t>i</w:t>
      </w:r>
      <w:r w:rsidR="009618CE" w:rsidRPr="4148CDE5">
        <w:rPr>
          <w:color w:val="202020"/>
          <w:shd w:val="clear" w:color="auto" w:fill="FFFFFF"/>
        </w:rPr>
        <w:t xml:space="preserve"> </w:t>
      </w:r>
      <w:r w:rsidR="00792540">
        <w:rPr>
          <w:color w:val="202020"/>
          <w:shd w:val="clear" w:color="auto" w:fill="FFFFFF"/>
        </w:rPr>
        <w:t>korraldamist</w:t>
      </w:r>
      <w:r w:rsidR="009618CE" w:rsidRPr="4148CDE5">
        <w:rPr>
          <w:color w:val="202020"/>
          <w:shd w:val="clear" w:color="auto" w:fill="FFFFFF"/>
        </w:rPr>
        <w:t xml:space="preserve"> peaaegu iga menetluse korral.</w:t>
      </w:r>
      <w:r w:rsidR="00A13C57">
        <w:rPr>
          <w:color w:val="202020"/>
          <w:shd w:val="clear" w:color="auto" w:fill="FFFFFF"/>
        </w:rPr>
        <w:t xml:space="preserve"> </w:t>
      </w:r>
      <w:r w:rsidR="00755F79">
        <w:rPr>
          <w:color w:val="202020"/>
          <w:shd w:val="clear" w:color="auto" w:fill="FFFFFF"/>
        </w:rPr>
        <w:t>A</w:t>
      </w:r>
      <w:r w:rsidR="00755F79" w:rsidRPr="4148CDE5">
        <w:rPr>
          <w:color w:val="202020"/>
          <w:shd w:val="clear" w:color="auto" w:fill="FFFFFF"/>
        </w:rPr>
        <w:t xml:space="preserve">astas toimub ligikaudu </w:t>
      </w:r>
      <w:r w:rsidR="00755F79">
        <w:rPr>
          <w:color w:val="202020"/>
          <w:shd w:val="clear" w:color="auto" w:fill="FFFFFF"/>
        </w:rPr>
        <w:t>600</w:t>
      </w:r>
      <w:r w:rsidR="00755F79" w:rsidRPr="4148CDE5">
        <w:rPr>
          <w:color w:val="202020"/>
          <w:shd w:val="clear" w:color="auto" w:fill="FFFFFF"/>
        </w:rPr>
        <w:t xml:space="preserve"> keskkonnaloa </w:t>
      </w:r>
      <w:r w:rsidR="00755F79">
        <w:rPr>
          <w:color w:val="202020"/>
          <w:shd w:val="clear" w:color="auto" w:fill="FFFFFF"/>
        </w:rPr>
        <w:t>avatud menetlus</w:t>
      </w:r>
      <w:r w:rsidR="00792540">
        <w:rPr>
          <w:color w:val="202020"/>
          <w:shd w:val="clear" w:color="auto" w:fill="FFFFFF"/>
        </w:rPr>
        <w:t>t.</w:t>
      </w:r>
      <w:r w:rsidR="00755F79" w:rsidRPr="4148CDE5">
        <w:rPr>
          <w:color w:val="202020"/>
          <w:shd w:val="clear" w:color="auto" w:fill="FFFFFF"/>
        </w:rPr>
        <w:t xml:space="preserve"> </w:t>
      </w:r>
      <w:r w:rsidR="00755F79">
        <w:rPr>
          <w:color w:val="202020"/>
          <w:shd w:val="clear" w:color="auto" w:fill="FFFFFF"/>
        </w:rPr>
        <w:t>Kõigis ne</w:t>
      </w:r>
      <w:r w:rsidR="00792540">
        <w:rPr>
          <w:color w:val="202020"/>
          <w:shd w:val="clear" w:color="auto" w:fill="FFFFFF"/>
        </w:rPr>
        <w:t>is</w:t>
      </w:r>
      <w:r w:rsidR="00755F79">
        <w:rPr>
          <w:color w:val="202020"/>
          <w:shd w:val="clear" w:color="auto" w:fill="FFFFFF"/>
        </w:rPr>
        <w:t xml:space="preserve"> a</w:t>
      </w:r>
      <w:r w:rsidR="00755F79" w:rsidRPr="00B306B7">
        <w:rPr>
          <w:color w:val="202020"/>
          <w:shd w:val="clear" w:color="auto" w:fill="FFFFFF"/>
        </w:rPr>
        <w:t>valiku istungi korraldamine nõuab märkimisväärset aja- ja ressursikulu nii loa taotlejalt kui ka ametnikelt. See võib pikendada menetlusaega ja suurendada kulusid</w:t>
      </w:r>
      <w:r w:rsidR="00F352D2">
        <w:rPr>
          <w:color w:val="202020"/>
          <w:shd w:val="clear" w:color="auto" w:fill="FFFFFF"/>
        </w:rPr>
        <w:t xml:space="preserve">. </w:t>
      </w:r>
      <w:r w:rsidR="00A13C57">
        <w:rPr>
          <w:color w:val="202020"/>
          <w:shd w:val="clear" w:color="auto" w:fill="FFFFFF"/>
        </w:rPr>
        <w:t>Avalikkuse kaasamine</w:t>
      </w:r>
      <w:r w:rsidR="00675155">
        <w:rPr>
          <w:color w:val="202020"/>
          <w:shd w:val="clear" w:color="auto" w:fill="FFFFFF"/>
        </w:rPr>
        <w:t xml:space="preserve"> </w:t>
      </w:r>
      <w:r w:rsidR="000E47BF">
        <w:rPr>
          <w:color w:val="202020"/>
          <w:shd w:val="clear" w:color="auto" w:fill="FFFFFF"/>
        </w:rPr>
        <w:t xml:space="preserve">ning arvamuste kuulamine ja arvestamine </w:t>
      </w:r>
      <w:r w:rsidR="00675155">
        <w:rPr>
          <w:color w:val="202020"/>
          <w:shd w:val="clear" w:color="auto" w:fill="FFFFFF"/>
        </w:rPr>
        <w:t xml:space="preserve">on võimalik </w:t>
      </w:r>
      <w:r w:rsidR="000E47BF">
        <w:rPr>
          <w:color w:val="202020"/>
          <w:shd w:val="clear" w:color="auto" w:fill="FFFFFF"/>
        </w:rPr>
        <w:t xml:space="preserve">tõhusalt </w:t>
      </w:r>
      <w:r w:rsidR="00675155">
        <w:rPr>
          <w:color w:val="202020"/>
          <w:shd w:val="clear" w:color="auto" w:fill="FFFFFF"/>
        </w:rPr>
        <w:t xml:space="preserve">ka elektroonselt, mistõttu </w:t>
      </w:r>
      <w:r w:rsidR="000E47BF">
        <w:rPr>
          <w:color w:val="202020"/>
          <w:shd w:val="clear" w:color="auto" w:fill="FFFFFF"/>
        </w:rPr>
        <w:t xml:space="preserve">on asjakohane </w:t>
      </w:r>
      <w:r w:rsidR="00792540">
        <w:rPr>
          <w:color w:val="202020"/>
          <w:shd w:val="clear" w:color="auto" w:fill="FFFFFF"/>
        </w:rPr>
        <w:t xml:space="preserve">muuta </w:t>
      </w:r>
      <w:r w:rsidR="000E47BF">
        <w:rPr>
          <w:color w:val="202020"/>
          <w:shd w:val="clear" w:color="auto" w:fill="FFFFFF"/>
        </w:rPr>
        <w:t>sätte sõnastus</w:t>
      </w:r>
      <w:r w:rsidR="00792540">
        <w:rPr>
          <w:color w:val="202020"/>
          <w:shd w:val="clear" w:color="auto" w:fill="FFFFFF"/>
        </w:rPr>
        <w:t>t.</w:t>
      </w:r>
    </w:p>
    <w:p w14:paraId="7D4429EA" w14:textId="77777777" w:rsidR="00CA04D7" w:rsidRDefault="00CA04D7" w:rsidP="005B3023">
      <w:pPr>
        <w:ind w:left="0" w:firstLine="0"/>
        <w:rPr>
          <w:color w:val="202020"/>
          <w:szCs w:val="24"/>
          <w:shd w:val="clear" w:color="auto" w:fill="FFFFFF"/>
        </w:rPr>
      </w:pPr>
    </w:p>
    <w:p w14:paraId="5EBC69CA" w14:textId="6CF38295" w:rsidR="00876346" w:rsidRDefault="007B1BBE" w:rsidP="005B3023">
      <w:pPr>
        <w:ind w:left="0"/>
        <w:rPr>
          <w:color w:val="202020"/>
        </w:rPr>
      </w:pPr>
      <w:r>
        <w:rPr>
          <w:b/>
          <w:bCs/>
          <w:color w:val="202020"/>
          <w:shd w:val="clear" w:color="auto" w:fill="FFFFFF"/>
        </w:rPr>
        <w:t>P</w:t>
      </w:r>
      <w:r w:rsidR="00876346" w:rsidRPr="77A1E135">
        <w:rPr>
          <w:b/>
          <w:bCs/>
          <w:color w:val="202020"/>
          <w:shd w:val="clear" w:color="auto" w:fill="FFFFFF"/>
        </w:rPr>
        <w:t xml:space="preserve">unktiga </w:t>
      </w:r>
      <w:r w:rsidR="1C0B5A44" w:rsidRPr="77A1E135">
        <w:rPr>
          <w:b/>
          <w:bCs/>
          <w:color w:val="202020"/>
          <w:shd w:val="clear" w:color="auto" w:fill="FFFFFF"/>
        </w:rPr>
        <w:t>5</w:t>
      </w:r>
      <w:r w:rsidR="00876346" w:rsidRPr="77A1E135">
        <w:rPr>
          <w:color w:val="202020"/>
          <w:shd w:val="clear" w:color="auto" w:fill="FFFFFF"/>
        </w:rPr>
        <w:t xml:space="preserve"> muudetakse § 55 sõnastust</w:t>
      </w:r>
      <w:r w:rsidR="009D0139">
        <w:rPr>
          <w:color w:val="202020"/>
          <w:shd w:val="clear" w:color="auto" w:fill="FFFFFF"/>
        </w:rPr>
        <w:t xml:space="preserve">. Edaspidi ei </w:t>
      </w:r>
      <w:r w:rsidR="009A20EB">
        <w:rPr>
          <w:color w:val="202020"/>
          <w:shd w:val="clear" w:color="auto" w:fill="FFFFFF"/>
        </w:rPr>
        <w:t>pea</w:t>
      </w:r>
      <w:r w:rsidR="006425C0" w:rsidRPr="77A1E135">
        <w:rPr>
          <w:color w:val="202020"/>
          <w:shd w:val="clear" w:color="auto" w:fill="FFFFFF"/>
        </w:rPr>
        <w:t xml:space="preserve"> taotle</w:t>
      </w:r>
      <w:r w:rsidR="009A20EB">
        <w:rPr>
          <w:color w:val="202020"/>
          <w:shd w:val="clear" w:color="auto" w:fill="FFFFFF"/>
        </w:rPr>
        <w:t>m</w:t>
      </w:r>
      <w:r w:rsidR="006425C0" w:rsidRPr="77A1E135">
        <w:rPr>
          <w:color w:val="202020"/>
          <w:shd w:val="clear" w:color="auto" w:fill="FFFFFF"/>
        </w:rPr>
        <w:t xml:space="preserve">a </w:t>
      </w:r>
      <w:r w:rsidR="009D0139">
        <w:rPr>
          <w:color w:val="202020"/>
          <w:shd w:val="clear" w:color="auto" w:fill="FFFFFF"/>
        </w:rPr>
        <w:t xml:space="preserve">keskkonnaluba </w:t>
      </w:r>
      <w:r w:rsidR="006425C0" w:rsidRPr="77A1E135">
        <w:rPr>
          <w:color w:val="202020"/>
          <w:shd w:val="clear" w:color="auto" w:fill="FFFFFF"/>
        </w:rPr>
        <w:t>enne ehitusloa taotlemist</w:t>
      </w:r>
      <w:r w:rsidR="009D0139">
        <w:rPr>
          <w:color w:val="202020"/>
          <w:shd w:val="clear" w:color="auto" w:fill="FFFFFF"/>
        </w:rPr>
        <w:t>,</w:t>
      </w:r>
      <w:r w:rsidR="006425C0" w:rsidRPr="77A1E135">
        <w:rPr>
          <w:color w:val="202020"/>
          <w:shd w:val="clear" w:color="auto" w:fill="FFFFFF"/>
        </w:rPr>
        <w:t xml:space="preserve"> kui </w:t>
      </w:r>
      <w:r w:rsidR="00694003" w:rsidRPr="77A1E135">
        <w:rPr>
          <w:color w:val="202020"/>
          <w:shd w:val="clear" w:color="auto" w:fill="FFFFFF"/>
        </w:rPr>
        <w:t>ehitise hilisemal käitamisel</w:t>
      </w:r>
      <w:r w:rsidR="00826F75" w:rsidRPr="77A1E135">
        <w:rPr>
          <w:color w:val="202020"/>
          <w:shd w:val="clear" w:color="auto" w:fill="FFFFFF"/>
        </w:rPr>
        <w:t xml:space="preserve"> on</w:t>
      </w:r>
      <w:r w:rsidR="00694003" w:rsidRPr="77A1E135">
        <w:rPr>
          <w:color w:val="202020"/>
          <w:shd w:val="clear" w:color="auto" w:fill="FFFFFF"/>
        </w:rPr>
        <w:t xml:space="preserve"> vajalik keskkonnaluba ning see kohustus on eriseaduses sätestatud.</w:t>
      </w:r>
      <w:r w:rsidR="00686D9E" w:rsidRPr="77A1E135">
        <w:rPr>
          <w:color w:val="202020"/>
          <w:shd w:val="clear" w:color="auto" w:fill="FFFFFF"/>
        </w:rPr>
        <w:t xml:space="preserve"> Praegu on se</w:t>
      </w:r>
      <w:r w:rsidR="009A20EB">
        <w:rPr>
          <w:color w:val="202020"/>
          <w:shd w:val="clear" w:color="auto" w:fill="FFFFFF"/>
        </w:rPr>
        <w:t>e</w:t>
      </w:r>
      <w:r w:rsidR="00686D9E" w:rsidRPr="77A1E135">
        <w:rPr>
          <w:color w:val="202020"/>
          <w:shd w:val="clear" w:color="auto" w:fill="FFFFFF"/>
        </w:rPr>
        <w:t xml:space="preserve"> sätestatud ainult </w:t>
      </w:r>
      <w:proofErr w:type="spellStart"/>
      <w:r w:rsidR="00686D9E" w:rsidRPr="77A1E135">
        <w:rPr>
          <w:color w:val="202020"/>
          <w:shd w:val="clear" w:color="auto" w:fill="FFFFFF"/>
        </w:rPr>
        <w:t>AÕKS</w:t>
      </w:r>
      <w:r w:rsidR="009D0139">
        <w:rPr>
          <w:color w:val="202020"/>
          <w:shd w:val="clear" w:color="auto" w:fill="FFFFFF"/>
        </w:rPr>
        <w:t>-i</w:t>
      </w:r>
      <w:proofErr w:type="spellEnd"/>
      <w:r w:rsidR="00A73183" w:rsidRPr="77A1E135">
        <w:rPr>
          <w:color w:val="202020"/>
          <w:shd w:val="clear" w:color="auto" w:fill="FFFFFF"/>
        </w:rPr>
        <w:t xml:space="preserve"> §</w:t>
      </w:r>
      <w:r w:rsidR="00A344D8" w:rsidRPr="77A1E135">
        <w:rPr>
          <w:color w:val="202020"/>
          <w:shd w:val="clear" w:color="auto" w:fill="FFFFFF"/>
        </w:rPr>
        <w:t> </w:t>
      </w:r>
      <w:r w:rsidR="00A73183" w:rsidRPr="77A1E135">
        <w:rPr>
          <w:color w:val="202020"/>
          <w:shd w:val="clear" w:color="auto" w:fill="FFFFFF"/>
        </w:rPr>
        <w:t>79 lõikes 6</w:t>
      </w:r>
      <w:r w:rsidR="004E3025">
        <w:rPr>
          <w:color w:val="202020"/>
          <w:shd w:val="clear" w:color="auto" w:fill="FFFFFF"/>
        </w:rPr>
        <w:t xml:space="preserve"> (m</w:t>
      </w:r>
      <w:r w:rsidR="004E3025" w:rsidRPr="004E3025">
        <w:rPr>
          <w:color w:val="202020"/>
          <w:shd w:val="clear" w:color="auto" w:fill="FFFFFF"/>
        </w:rPr>
        <w:t>is on kavandatud kehtetuks tunnistada atmosfääriõhu kaitse seaduse j</w:t>
      </w:r>
      <w:r w:rsidR="00CC5207">
        <w:rPr>
          <w:color w:val="202020"/>
          <w:shd w:val="clear" w:color="auto" w:fill="FFFFFF"/>
        </w:rPr>
        <w:t>a</w:t>
      </w:r>
      <w:r w:rsidR="004E3025" w:rsidRPr="004E3025">
        <w:rPr>
          <w:color w:val="202020"/>
          <w:shd w:val="clear" w:color="auto" w:fill="FFFFFF"/>
        </w:rPr>
        <w:t xml:space="preserve"> teiste seaduste muutmise seaduse</w:t>
      </w:r>
      <w:r w:rsidR="009D0139">
        <w:rPr>
          <w:color w:val="202020"/>
          <w:shd w:val="clear" w:color="auto" w:fill="FFFFFF"/>
        </w:rPr>
        <w:t>ga</w:t>
      </w:r>
      <w:r>
        <w:rPr>
          <w:color w:val="202020"/>
          <w:shd w:val="clear" w:color="auto" w:fill="FFFFFF"/>
        </w:rPr>
        <w:t xml:space="preserve"> </w:t>
      </w:r>
      <w:r w:rsidR="004E3025" w:rsidRPr="004E3025">
        <w:rPr>
          <w:color w:val="202020"/>
          <w:shd w:val="clear" w:color="auto" w:fill="FFFFFF"/>
        </w:rPr>
        <w:t>(taastuvenergia direktiivi muudatuste ülevõtmine)</w:t>
      </w:r>
      <w:r w:rsidR="004E3025">
        <w:rPr>
          <w:color w:val="202020"/>
          <w:shd w:val="clear" w:color="auto" w:fill="FFFFFF"/>
        </w:rPr>
        <w:t>)</w:t>
      </w:r>
      <w:r w:rsidR="009A20EB">
        <w:rPr>
          <w:color w:val="202020"/>
          <w:shd w:val="clear" w:color="auto" w:fill="FFFFFF"/>
        </w:rPr>
        <w:t xml:space="preserve"> ja selle</w:t>
      </w:r>
      <w:r w:rsidR="009D0139">
        <w:rPr>
          <w:color w:val="202020"/>
          <w:shd w:val="clear" w:color="auto" w:fill="FFFFFF"/>
        </w:rPr>
        <w:t xml:space="preserve"> kohaselt peab</w:t>
      </w:r>
      <w:r w:rsidR="00A73183" w:rsidRPr="77A1E135">
        <w:rPr>
          <w:color w:val="202020"/>
          <w:shd w:val="clear" w:color="auto" w:fill="FFFFFF"/>
        </w:rPr>
        <w:t xml:space="preserve"> paikse heiteallika käitaja</w:t>
      </w:r>
      <w:r w:rsidR="009D0139">
        <w:rPr>
          <w:color w:val="202020"/>
          <w:shd w:val="clear" w:color="auto" w:fill="FFFFFF"/>
        </w:rPr>
        <w:t>l</w:t>
      </w:r>
      <w:r w:rsidR="00A73183" w:rsidRPr="77A1E135">
        <w:rPr>
          <w:color w:val="202020"/>
          <w:shd w:val="clear" w:color="auto" w:fill="FFFFFF"/>
        </w:rPr>
        <w:t xml:space="preserve"> enne ehitusloa taotlemist o</w:t>
      </w:r>
      <w:r w:rsidR="009D0139">
        <w:rPr>
          <w:color w:val="202020"/>
          <w:shd w:val="clear" w:color="auto" w:fill="FFFFFF"/>
        </w:rPr>
        <w:t>lema</w:t>
      </w:r>
      <w:r w:rsidR="00A73183" w:rsidRPr="77A1E135">
        <w:rPr>
          <w:color w:val="202020"/>
          <w:shd w:val="clear" w:color="auto" w:fill="FFFFFF"/>
        </w:rPr>
        <w:t xml:space="preserve"> õhusaasteluba</w:t>
      </w:r>
      <w:r w:rsidR="00A344D8" w:rsidRPr="77A1E135">
        <w:rPr>
          <w:color w:val="202020"/>
          <w:shd w:val="clear" w:color="auto" w:fill="FFFFFF"/>
        </w:rPr>
        <w:t>.</w:t>
      </w:r>
      <w:r w:rsidR="00E15269" w:rsidRPr="00E15269">
        <w:t xml:space="preserve"> </w:t>
      </w:r>
      <w:r w:rsidR="009D0139">
        <w:t>Muud</w:t>
      </w:r>
      <w:r w:rsidR="00E15269" w:rsidRPr="77A1E135">
        <w:rPr>
          <w:color w:val="202020"/>
          <w:shd w:val="clear" w:color="auto" w:fill="FFFFFF"/>
        </w:rPr>
        <w:t xml:space="preserve"> keskkonnakaitselub</w:t>
      </w:r>
      <w:r w:rsidR="009D0139">
        <w:rPr>
          <w:color w:val="202020"/>
          <w:shd w:val="clear" w:color="auto" w:fill="FFFFFF"/>
        </w:rPr>
        <w:t>e</w:t>
      </w:r>
      <w:r w:rsidR="00E15269" w:rsidRPr="77A1E135">
        <w:rPr>
          <w:color w:val="202020"/>
          <w:shd w:val="clear" w:color="auto" w:fill="FFFFFF"/>
        </w:rPr>
        <w:t xml:space="preserve"> reguleerivad eriseadused s</w:t>
      </w:r>
      <w:r w:rsidR="009D0139">
        <w:rPr>
          <w:color w:val="202020"/>
          <w:shd w:val="clear" w:color="auto" w:fill="FFFFFF"/>
        </w:rPr>
        <w:t>ellist</w:t>
      </w:r>
      <w:r w:rsidR="00E15269" w:rsidRPr="77A1E135">
        <w:rPr>
          <w:color w:val="202020"/>
          <w:shd w:val="clear" w:color="auto" w:fill="FFFFFF"/>
        </w:rPr>
        <w:t xml:space="preserve"> k</w:t>
      </w:r>
      <w:r w:rsidR="009D0139">
        <w:rPr>
          <w:color w:val="202020"/>
          <w:shd w:val="clear" w:color="auto" w:fill="FFFFFF"/>
        </w:rPr>
        <w:t>ohustust</w:t>
      </w:r>
      <w:r w:rsidR="00E15269" w:rsidRPr="77A1E135">
        <w:rPr>
          <w:color w:val="202020"/>
          <w:shd w:val="clear" w:color="auto" w:fill="FFFFFF"/>
        </w:rPr>
        <w:t xml:space="preserve"> ei sätesta. </w:t>
      </w:r>
      <w:r w:rsidR="00EE7764" w:rsidRPr="77A1E135">
        <w:rPr>
          <w:color w:val="202020"/>
          <w:shd w:val="clear" w:color="auto" w:fill="FFFFFF"/>
        </w:rPr>
        <w:t xml:space="preserve">Ka </w:t>
      </w:r>
      <w:r w:rsidR="00E00414">
        <w:rPr>
          <w:color w:val="202020"/>
          <w:shd w:val="clear" w:color="auto" w:fill="FFFFFF"/>
        </w:rPr>
        <w:t>r</w:t>
      </w:r>
      <w:r w:rsidR="00EE7764" w:rsidRPr="77A1E135">
        <w:rPr>
          <w:color w:val="202020"/>
          <w:shd w:val="clear" w:color="auto" w:fill="FFFFFF"/>
        </w:rPr>
        <w:t xml:space="preserve">iigikohus on kinnitanud, et erinevalt õhusaasteloast võib ehitusloa anda enne </w:t>
      </w:r>
      <w:r w:rsidR="267AA39F" w:rsidRPr="77A1E135">
        <w:rPr>
          <w:color w:val="202020"/>
          <w:shd w:val="clear" w:color="auto" w:fill="FFFFFF"/>
        </w:rPr>
        <w:t>kompleksloa</w:t>
      </w:r>
      <w:r w:rsidR="00EE7764" w:rsidRPr="77A1E135">
        <w:rPr>
          <w:color w:val="202020"/>
          <w:shd w:val="clear" w:color="auto" w:fill="FFFFFF"/>
        </w:rPr>
        <w:t xml:space="preserve"> saamist</w:t>
      </w:r>
      <w:r w:rsidR="00436F51">
        <w:rPr>
          <w:color w:val="202020"/>
          <w:shd w:val="clear" w:color="auto" w:fill="FFFFFF"/>
        </w:rPr>
        <w:t xml:space="preserve"> (kohtuasja number 3-20-771)</w:t>
      </w:r>
      <w:r w:rsidR="00EE7764" w:rsidRPr="77A1E135">
        <w:rPr>
          <w:color w:val="202020"/>
          <w:shd w:val="clear" w:color="auto" w:fill="FFFFFF"/>
        </w:rPr>
        <w:t>. Ehitusloa andmisest ei saa keelduda kompleksloa puudumise tõttu.</w:t>
      </w:r>
    </w:p>
    <w:p w14:paraId="016DE8E3" w14:textId="53084BD9" w:rsidR="00876346" w:rsidRDefault="00876346" w:rsidP="00844C73">
      <w:pPr>
        <w:ind w:left="0"/>
        <w:rPr>
          <w:color w:val="202020"/>
        </w:rPr>
      </w:pPr>
    </w:p>
    <w:p w14:paraId="344EA319" w14:textId="15F49222" w:rsidR="00B12884" w:rsidRPr="00506A9C" w:rsidRDefault="00506A9C" w:rsidP="00844C73">
      <w:pPr>
        <w:rPr>
          <w:color w:val="202020"/>
          <w:shd w:val="clear" w:color="auto" w:fill="FFFFFF"/>
        </w:rPr>
      </w:pPr>
      <w:r>
        <w:rPr>
          <w:color w:val="202020"/>
          <w:shd w:val="clear" w:color="auto" w:fill="FFFFFF"/>
        </w:rPr>
        <w:t xml:space="preserve">Lisaks </w:t>
      </w:r>
      <w:r w:rsidRPr="001D3079">
        <w:rPr>
          <w:color w:val="202020"/>
          <w:shd w:val="clear" w:color="auto" w:fill="FFFFFF"/>
        </w:rPr>
        <w:t>sätesta</w:t>
      </w:r>
      <w:r>
        <w:rPr>
          <w:color w:val="202020"/>
          <w:shd w:val="clear" w:color="auto" w:fill="FFFFFF"/>
        </w:rPr>
        <w:t xml:space="preserve">takse </w:t>
      </w:r>
      <w:r w:rsidRPr="001D3079">
        <w:rPr>
          <w:color w:val="202020"/>
          <w:shd w:val="clear" w:color="auto" w:fill="FFFFFF"/>
        </w:rPr>
        <w:t>üldine tingimus</w:t>
      </w:r>
      <w:r w:rsidR="009D0139">
        <w:rPr>
          <w:color w:val="202020"/>
          <w:shd w:val="clear" w:color="auto" w:fill="FFFFFF"/>
        </w:rPr>
        <w:t>:</w:t>
      </w:r>
      <w:r w:rsidRPr="001D3079">
        <w:rPr>
          <w:color w:val="202020"/>
          <w:shd w:val="clear" w:color="auto" w:fill="FFFFFF"/>
        </w:rPr>
        <w:t xml:space="preserve"> kui keskkonnaloaga lubatavaks tegevuseks on vaja kehtestada planeering, ei anta luba enne sellise planeeringu kehtestamist. </w:t>
      </w:r>
      <w:proofErr w:type="spellStart"/>
      <w:r w:rsidR="009B4A69">
        <w:rPr>
          <w:color w:val="202020"/>
          <w:shd w:val="clear" w:color="auto" w:fill="FFFFFF"/>
        </w:rPr>
        <w:t>KeÜS</w:t>
      </w:r>
      <w:proofErr w:type="spellEnd"/>
      <w:r w:rsidR="009B4A69">
        <w:rPr>
          <w:color w:val="202020"/>
          <w:shd w:val="clear" w:color="auto" w:fill="FFFFFF"/>
        </w:rPr>
        <w:t xml:space="preserve"> </w:t>
      </w:r>
      <w:r w:rsidR="009B4A69" w:rsidRPr="77A1E135">
        <w:rPr>
          <w:color w:val="202020"/>
          <w:shd w:val="clear" w:color="auto" w:fill="FFFFFF"/>
        </w:rPr>
        <w:t>§</w:t>
      </w:r>
      <w:r w:rsidR="009B4A69">
        <w:rPr>
          <w:color w:val="202020"/>
          <w:shd w:val="clear" w:color="auto" w:fill="FFFFFF"/>
        </w:rPr>
        <w:t xml:space="preserve"> 49 lõike</w:t>
      </w:r>
      <w:r w:rsidR="00C80370">
        <w:rPr>
          <w:color w:val="202020"/>
          <w:shd w:val="clear" w:color="auto" w:fill="FFFFFF"/>
        </w:rPr>
        <w:t> </w:t>
      </w:r>
      <w:r w:rsidR="009B4A69">
        <w:rPr>
          <w:color w:val="202020"/>
          <w:shd w:val="clear" w:color="auto" w:fill="FFFFFF"/>
        </w:rPr>
        <w:t xml:space="preserve">4 kohaselt ei kohaldata keskkonnaloa andmise otsustamise tähtaega 90 päeva, kui taotletav tegevus ei ole lubatav ilma planeeringuta ja planeeringut ei ole kehtestatud 30 päeva jooksul keskkonnaloa taotluse esitamisest arvates. Sellistel juhtudel otsustatakse keskkonnaloa andmine 60 päeva jooksul pärast planeeringu kehtestamist. </w:t>
      </w:r>
      <w:r>
        <w:rPr>
          <w:color w:val="202020"/>
          <w:shd w:val="clear" w:color="auto" w:fill="FFFFFF"/>
        </w:rPr>
        <w:t xml:space="preserve">Muudatusega </w:t>
      </w:r>
      <w:r w:rsidR="62D3706C" w:rsidRPr="77A1E135">
        <w:rPr>
          <w:color w:val="202020"/>
          <w:shd w:val="clear" w:color="auto" w:fill="FFFFFF"/>
        </w:rPr>
        <w:t xml:space="preserve">laiendatakse </w:t>
      </w:r>
      <w:r w:rsidR="6DAE3D08" w:rsidRPr="77A1E135">
        <w:rPr>
          <w:color w:val="202020"/>
          <w:shd w:val="clear" w:color="auto" w:fill="FFFFFF"/>
        </w:rPr>
        <w:t>planeeringuliike, mis peavad olema kehtestatud kui keskkonnaloa</w:t>
      </w:r>
      <w:r w:rsidR="00F915D0">
        <w:rPr>
          <w:color w:val="202020"/>
          <w:shd w:val="clear" w:color="auto" w:fill="FFFFFF"/>
        </w:rPr>
        <w:t xml:space="preserve"> kohustusega</w:t>
      </w:r>
      <w:r w:rsidR="6DAE3D08" w:rsidRPr="77A1E135">
        <w:rPr>
          <w:color w:val="202020"/>
          <w:shd w:val="clear" w:color="auto" w:fill="FFFFFF"/>
        </w:rPr>
        <w:t xml:space="preserve"> tegevuseks on vaja kehtestada planeering.</w:t>
      </w:r>
      <w:r w:rsidR="4B2FC9F1" w:rsidRPr="001D3079">
        <w:rPr>
          <w:color w:val="202020"/>
          <w:shd w:val="clear" w:color="auto" w:fill="FFFFFF"/>
        </w:rPr>
        <w:t xml:space="preserve"> Muudatusega laiendatakse kohustust, et keskkonnaluba ei saa anda edaspidi mitte ainult enne kohustusliku detailplaneeringu kehtestamist vaid ka teiste planeerimisseaduse nimetatud planeeringuliikide korral. </w:t>
      </w:r>
      <w:r w:rsidR="009A20EB">
        <w:rPr>
          <w:color w:val="202020"/>
          <w:shd w:val="clear" w:color="auto" w:fill="FFFFFF"/>
        </w:rPr>
        <w:t>See</w:t>
      </w:r>
      <w:r w:rsidR="007D43B6" w:rsidRPr="00B12884">
        <w:rPr>
          <w:color w:val="202020"/>
          <w:shd w:val="clear" w:color="auto" w:fill="FFFFFF"/>
        </w:rPr>
        <w:t xml:space="preserve"> taga</w:t>
      </w:r>
      <w:r w:rsidR="009A20EB">
        <w:rPr>
          <w:color w:val="202020"/>
          <w:shd w:val="clear" w:color="auto" w:fill="FFFFFF"/>
        </w:rPr>
        <w:t>b</w:t>
      </w:r>
      <w:r w:rsidR="007D43B6" w:rsidRPr="00B12884">
        <w:rPr>
          <w:color w:val="202020"/>
          <w:shd w:val="clear" w:color="auto" w:fill="FFFFFF"/>
        </w:rPr>
        <w:t>, et kõik keskkonnamõjud on põhjalikult hinnatud ja arvesse võetud</w:t>
      </w:r>
      <w:r w:rsidR="007D43B6">
        <w:rPr>
          <w:color w:val="202020"/>
          <w:shd w:val="clear" w:color="auto" w:fill="FFFFFF"/>
        </w:rPr>
        <w:t xml:space="preserve"> enne </w:t>
      </w:r>
      <w:r w:rsidR="009A20EB">
        <w:rPr>
          <w:color w:val="202020"/>
          <w:shd w:val="clear" w:color="auto" w:fill="FFFFFF"/>
        </w:rPr>
        <w:t>keskkonna</w:t>
      </w:r>
      <w:r w:rsidR="007D43B6">
        <w:rPr>
          <w:color w:val="202020"/>
          <w:shd w:val="clear" w:color="auto" w:fill="FFFFFF"/>
        </w:rPr>
        <w:t>loa andmist, aidates</w:t>
      </w:r>
      <w:r w:rsidR="007D43B6" w:rsidRPr="00B12884">
        <w:rPr>
          <w:color w:val="202020"/>
        </w:rPr>
        <w:t xml:space="preserve"> vältida keskkonnakahjusid ja tagada, et arendustegevus toimub vastutustundlikult</w:t>
      </w:r>
      <w:r w:rsidR="007D43B6">
        <w:rPr>
          <w:color w:val="202020"/>
          <w:shd w:val="clear" w:color="auto" w:fill="FFFFFF"/>
        </w:rPr>
        <w:t>.</w:t>
      </w:r>
      <w:r>
        <w:rPr>
          <w:color w:val="202020"/>
          <w:shd w:val="clear" w:color="auto" w:fill="FFFFFF"/>
        </w:rPr>
        <w:t xml:space="preserve"> </w:t>
      </w:r>
      <w:proofErr w:type="spellStart"/>
      <w:r w:rsidR="40254B5C" w:rsidRPr="001D3079">
        <w:rPr>
          <w:color w:val="202020"/>
          <w:shd w:val="clear" w:color="auto" w:fill="FFFFFF"/>
        </w:rPr>
        <w:t>KeÜS-i</w:t>
      </w:r>
      <w:proofErr w:type="spellEnd"/>
      <w:r w:rsidR="40254B5C" w:rsidRPr="001D3079">
        <w:rPr>
          <w:color w:val="202020"/>
          <w:shd w:val="clear" w:color="auto" w:fill="FFFFFF"/>
        </w:rPr>
        <w:t xml:space="preserve"> koostamisel näiteks eriplaneeringut kui planeeringuliiki veel polnud ning praegu on </w:t>
      </w:r>
      <w:r w:rsidR="009A20EB">
        <w:rPr>
          <w:color w:val="202020"/>
          <w:shd w:val="clear" w:color="auto" w:fill="FFFFFF"/>
        </w:rPr>
        <w:t>sättes</w:t>
      </w:r>
      <w:r w:rsidR="40254B5C" w:rsidRPr="001D3079">
        <w:rPr>
          <w:color w:val="202020"/>
          <w:shd w:val="clear" w:color="auto" w:fill="FFFFFF"/>
        </w:rPr>
        <w:t xml:space="preserve"> ainsa planeeringuliigina </w:t>
      </w:r>
      <w:r w:rsidR="009A20EB" w:rsidRPr="001D3079">
        <w:rPr>
          <w:color w:val="202020"/>
          <w:shd w:val="clear" w:color="auto" w:fill="FFFFFF"/>
        </w:rPr>
        <w:t xml:space="preserve">nimetatud </w:t>
      </w:r>
      <w:r w:rsidR="40254B5C" w:rsidRPr="001D3079">
        <w:rPr>
          <w:color w:val="202020"/>
          <w:shd w:val="clear" w:color="auto" w:fill="FFFFFF"/>
        </w:rPr>
        <w:t>detailplaneering.</w:t>
      </w:r>
      <w:r w:rsidR="00907C57">
        <w:rPr>
          <w:color w:val="202020"/>
          <w:shd w:val="clear" w:color="auto" w:fill="FFFFFF"/>
        </w:rPr>
        <w:t xml:space="preserve"> </w:t>
      </w:r>
      <w:r w:rsidR="00A65F9F">
        <w:rPr>
          <w:color w:val="202020"/>
          <w:shd w:val="clear" w:color="auto" w:fill="FFFFFF"/>
        </w:rPr>
        <w:t>Planeerimissüsteemi</w:t>
      </w:r>
      <w:r w:rsidR="002F58E9">
        <w:rPr>
          <w:color w:val="202020"/>
          <w:shd w:val="clear" w:color="auto" w:fill="FFFFFF"/>
        </w:rPr>
        <w:t>s</w:t>
      </w:r>
      <w:r w:rsidR="00A65F9F">
        <w:rPr>
          <w:color w:val="202020"/>
          <w:shd w:val="clear" w:color="auto" w:fill="FFFFFF"/>
        </w:rPr>
        <w:t xml:space="preserve"> on detailplaneeringust suurema ulatusega planeeringuliigid veel üldplaneering, maakonnaplaneering ja üleriigiline planeering</w:t>
      </w:r>
      <w:r w:rsidR="004A3257">
        <w:rPr>
          <w:color w:val="202020"/>
          <w:shd w:val="clear" w:color="auto" w:fill="FFFFFF"/>
        </w:rPr>
        <w:t xml:space="preserve"> ning lisaks riigi eriplaneering. </w:t>
      </w:r>
      <w:r w:rsidR="4103DC36" w:rsidRPr="001D3079">
        <w:rPr>
          <w:color w:val="202020"/>
          <w:shd w:val="clear" w:color="auto" w:fill="FFFFFF"/>
        </w:rPr>
        <w:t xml:space="preserve">Sõnastades üldisemalt </w:t>
      </w:r>
      <w:r w:rsidR="002907D9">
        <w:rPr>
          <w:color w:val="202020"/>
          <w:shd w:val="clear" w:color="auto" w:fill="FFFFFF"/>
        </w:rPr>
        <w:t>„</w:t>
      </w:r>
      <w:r w:rsidR="4103DC36" w:rsidRPr="001D3079">
        <w:rPr>
          <w:color w:val="202020"/>
          <w:shd w:val="clear" w:color="auto" w:fill="FFFFFF"/>
        </w:rPr>
        <w:t>planeeringud</w:t>
      </w:r>
      <w:r w:rsidR="009A20EB">
        <w:rPr>
          <w:color w:val="202020"/>
          <w:shd w:val="clear" w:color="auto" w:fill="FFFFFF"/>
        </w:rPr>
        <w:t>“,</w:t>
      </w:r>
      <w:r w:rsidR="4103DC36" w:rsidRPr="001D3079">
        <w:rPr>
          <w:color w:val="202020"/>
          <w:shd w:val="clear" w:color="auto" w:fill="FFFFFF"/>
        </w:rPr>
        <w:t xml:space="preserve"> on tagatud, et n</w:t>
      </w:r>
      <w:r w:rsidR="51F50220" w:rsidRPr="001D3079">
        <w:rPr>
          <w:color w:val="202020"/>
          <w:shd w:val="clear" w:color="auto" w:fill="FFFFFF"/>
        </w:rPr>
        <w:t>äi</w:t>
      </w:r>
      <w:r w:rsidR="4103DC36" w:rsidRPr="001D3079">
        <w:rPr>
          <w:color w:val="202020"/>
          <w:shd w:val="clear" w:color="auto" w:fill="FFFFFF"/>
        </w:rPr>
        <w:t>t</w:t>
      </w:r>
      <w:r w:rsidR="0FA70CCF" w:rsidRPr="001D3079">
        <w:rPr>
          <w:color w:val="202020"/>
          <w:shd w:val="clear" w:color="auto" w:fill="FFFFFF"/>
        </w:rPr>
        <w:t>eks</w:t>
      </w:r>
      <w:r w:rsidR="4103DC36" w:rsidRPr="001D3079">
        <w:rPr>
          <w:color w:val="202020"/>
          <w:shd w:val="clear" w:color="auto" w:fill="FFFFFF"/>
        </w:rPr>
        <w:t xml:space="preserve"> planeerimisseaduse muutudes ei peaks hakkama taas ka </w:t>
      </w:r>
      <w:proofErr w:type="spellStart"/>
      <w:r w:rsidR="4103DC36" w:rsidRPr="001D3079">
        <w:rPr>
          <w:color w:val="202020"/>
          <w:shd w:val="clear" w:color="auto" w:fill="FFFFFF"/>
        </w:rPr>
        <w:t>KeÜS-i</w:t>
      </w:r>
      <w:proofErr w:type="spellEnd"/>
      <w:r w:rsidR="4103DC36" w:rsidRPr="001D3079">
        <w:rPr>
          <w:color w:val="202020"/>
          <w:shd w:val="clear" w:color="auto" w:fill="FFFFFF"/>
        </w:rPr>
        <w:t xml:space="preserve"> muutma.</w:t>
      </w:r>
    </w:p>
    <w:p w14:paraId="0C3DA128" w14:textId="7F3D8499" w:rsidR="00876346" w:rsidRDefault="00876346" w:rsidP="00844C73">
      <w:pPr>
        <w:ind w:left="-10" w:firstLine="0"/>
        <w:rPr>
          <w:color w:val="202020"/>
        </w:rPr>
      </w:pPr>
    </w:p>
    <w:p w14:paraId="6AE54103" w14:textId="2CD4E0F6" w:rsidR="001B250E" w:rsidRPr="001A03AF" w:rsidRDefault="002F58E9" w:rsidP="001A03AF">
      <w:pPr>
        <w:ind w:left="-10" w:firstLine="0"/>
      </w:pPr>
      <w:r>
        <w:rPr>
          <w:b/>
          <w:bCs/>
          <w:color w:val="202020"/>
        </w:rPr>
        <w:t>P</w:t>
      </w:r>
      <w:r w:rsidR="006B2F6C" w:rsidRPr="3B44308E">
        <w:rPr>
          <w:b/>
          <w:bCs/>
          <w:color w:val="202020"/>
        </w:rPr>
        <w:t xml:space="preserve">unktiga </w:t>
      </w:r>
      <w:r w:rsidR="00B941FB" w:rsidRPr="3B44308E">
        <w:rPr>
          <w:b/>
          <w:bCs/>
          <w:color w:val="202020"/>
        </w:rPr>
        <w:t>6</w:t>
      </w:r>
      <w:r w:rsidR="00C279E9" w:rsidRPr="3B44308E">
        <w:rPr>
          <w:b/>
          <w:bCs/>
          <w:color w:val="202020"/>
        </w:rPr>
        <w:t xml:space="preserve"> </w:t>
      </w:r>
      <w:r w:rsidR="00D53129" w:rsidRPr="3B44308E">
        <w:rPr>
          <w:color w:val="202020"/>
        </w:rPr>
        <w:t>täiendatakse</w:t>
      </w:r>
      <w:r w:rsidR="00D53129" w:rsidRPr="3B44308E">
        <w:rPr>
          <w:b/>
          <w:bCs/>
          <w:color w:val="202020"/>
        </w:rPr>
        <w:t xml:space="preserve"> </w:t>
      </w:r>
      <w:r w:rsidR="009B599B">
        <w:t xml:space="preserve">§ 59 </w:t>
      </w:r>
      <w:r w:rsidR="00D53129">
        <w:t>lõiget 2 punktidega 5 ja 6</w:t>
      </w:r>
      <w:r w:rsidR="00954479">
        <w:t xml:space="preserve">, täiendades loa andja õigust muuta </w:t>
      </w:r>
      <w:r w:rsidR="00D16D9C">
        <w:t>vajaduse korra</w:t>
      </w:r>
      <w:r w:rsidR="001E6441">
        <w:t>l</w:t>
      </w:r>
      <w:r w:rsidR="00D16D9C">
        <w:t xml:space="preserve"> </w:t>
      </w:r>
      <w:r w:rsidR="00954479">
        <w:t>keskkonnaloa tingimusi.</w:t>
      </w:r>
      <w:r w:rsidR="001A03AF">
        <w:t xml:space="preserve"> </w:t>
      </w:r>
      <w:r>
        <w:rPr>
          <w:color w:val="202020"/>
        </w:rPr>
        <w:t>L</w:t>
      </w:r>
      <w:r w:rsidR="1EA2EECD" w:rsidRPr="3B44308E">
        <w:rPr>
          <w:color w:val="202020"/>
        </w:rPr>
        <w:t>õike 2 p</w:t>
      </w:r>
      <w:r w:rsidR="00A10C88" w:rsidRPr="3B44308E">
        <w:rPr>
          <w:color w:val="202020"/>
        </w:rPr>
        <w:t xml:space="preserve">unktiga 5 </w:t>
      </w:r>
      <w:r w:rsidR="00646FE5" w:rsidRPr="3B44308E">
        <w:rPr>
          <w:color w:val="202020"/>
        </w:rPr>
        <w:t>lisatakse loa andjale</w:t>
      </w:r>
      <w:r w:rsidR="00D705CD" w:rsidRPr="3B44308E">
        <w:rPr>
          <w:color w:val="202020"/>
        </w:rPr>
        <w:t xml:space="preserve"> võimalus muuta keskkonnaloa tingimusi, kui</w:t>
      </w:r>
      <w:r w:rsidR="001B250E" w:rsidRPr="3B44308E">
        <w:rPr>
          <w:color w:val="202020"/>
        </w:rPr>
        <w:t xml:space="preserve"> </w:t>
      </w:r>
      <w:r w:rsidR="001B250E" w:rsidRPr="3B44308E">
        <w:rPr>
          <w:color w:val="000000" w:themeColor="text1"/>
        </w:rPr>
        <w:t>õigusaktid on muutunud viisil, mis mõjutab loas määratud tingimusi</w:t>
      </w:r>
      <w:r w:rsidR="001B250E">
        <w:t xml:space="preserve"> </w:t>
      </w:r>
      <w:r w:rsidR="00F61152">
        <w:t>ja</w:t>
      </w:r>
      <w:r w:rsidR="00D16D9C">
        <w:t xml:space="preserve"> </w:t>
      </w:r>
      <w:r w:rsidR="001B250E" w:rsidRPr="3B44308E">
        <w:rPr>
          <w:color w:val="202020"/>
        </w:rPr>
        <w:t xml:space="preserve">toob kaasa vajaduse </w:t>
      </w:r>
      <w:r w:rsidR="0084107B" w:rsidRPr="3B44308E">
        <w:rPr>
          <w:color w:val="202020"/>
        </w:rPr>
        <w:t xml:space="preserve">leevendada või </w:t>
      </w:r>
      <w:r w:rsidR="001B250E" w:rsidRPr="3B44308E">
        <w:rPr>
          <w:color w:val="202020"/>
        </w:rPr>
        <w:t>määrata käitamise</w:t>
      </w:r>
      <w:r w:rsidR="00D16D9C">
        <w:rPr>
          <w:color w:val="202020"/>
        </w:rPr>
        <w:t>ks</w:t>
      </w:r>
      <w:r w:rsidR="001B250E" w:rsidRPr="3B44308E">
        <w:rPr>
          <w:color w:val="202020"/>
        </w:rPr>
        <w:t xml:space="preserve"> täiendava</w:t>
      </w:r>
      <w:r w:rsidR="00420D93">
        <w:rPr>
          <w:color w:val="202020"/>
        </w:rPr>
        <w:t>i</w:t>
      </w:r>
      <w:r w:rsidR="001B250E" w:rsidRPr="3B44308E">
        <w:rPr>
          <w:color w:val="202020"/>
        </w:rPr>
        <w:t>d tingimus</w:t>
      </w:r>
      <w:r w:rsidR="00D16D9C">
        <w:rPr>
          <w:color w:val="202020"/>
        </w:rPr>
        <w:t>i</w:t>
      </w:r>
      <w:r w:rsidR="001B250E" w:rsidRPr="3B44308E">
        <w:rPr>
          <w:color w:val="202020"/>
        </w:rPr>
        <w:t>.</w:t>
      </w:r>
      <w:r w:rsidR="004B3616">
        <w:t xml:space="preserve"> </w:t>
      </w:r>
      <w:proofErr w:type="spellStart"/>
      <w:r w:rsidR="00B2350E" w:rsidRPr="3B44308E">
        <w:rPr>
          <w:color w:val="202020"/>
        </w:rPr>
        <w:t>KeÜS</w:t>
      </w:r>
      <w:r w:rsidR="00D16D9C">
        <w:rPr>
          <w:color w:val="202020"/>
        </w:rPr>
        <w:t>-i</w:t>
      </w:r>
      <w:proofErr w:type="spellEnd"/>
      <w:r w:rsidR="00B2350E" w:rsidRPr="3B44308E">
        <w:rPr>
          <w:color w:val="202020"/>
        </w:rPr>
        <w:t xml:space="preserve"> § 59 lõike 1 punkti 3 kohaselt peab hiljem muutunud õigusnormi alusel loa tingimuste muutmiseks olema täidetud ka tingimus, et keskkonnaloa muutmist õigustab keskkonna ulatuslikuma kaitse vajadus või muu huvi, mis kaalub üles isiku usalduse, et keskkonnaluba jääb kehtima. See tingimus ei ole aga alati asjakohane. Näiteks </w:t>
      </w:r>
      <w:r w:rsidR="003C0430" w:rsidRPr="3B44308E">
        <w:rPr>
          <w:color w:val="202020"/>
        </w:rPr>
        <w:t>E</w:t>
      </w:r>
      <w:r w:rsidR="00420D93">
        <w:rPr>
          <w:color w:val="202020"/>
        </w:rPr>
        <w:t>uroopa Liidu</w:t>
      </w:r>
      <w:r w:rsidR="003C0430" w:rsidRPr="3B44308E">
        <w:rPr>
          <w:color w:val="202020"/>
        </w:rPr>
        <w:t xml:space="preserve"> õigusaktidest tulenevate nõuete lisandumise või muutumise</w:t>
      </w:r>
      <w:r w:rsidR="00B2350E" w:rsidRPr="3B44308E">
        <w:rPr>
          <w:color w:val="202020"/>
        </w:rPr>
        <w:t xml:space="preserve"> korral tuleb </w:t>
      </w:r>
      <w:r w:rsidR="009172CE" w:rsidRPr="3B44308E">
        <w:rPr>
          <w:color w:val="202020"/>
        </w:rPr>
        <w:t xml:space="preserve">üle vaadata </w:t>
      </w:r>
      <w:r w:rsidR="00D16D9C" w:rsidRPr="3B44308E">
        <w:rPr>
          <w:color w:val="202020"/>
        </w:rPr>
        <w:t xml:space="preserve">ka </w:t>
      </w:r>
      <w:r w:rsidR="009172CE" w:rsidRPr="3B44308E">
        <w:rPr>
          <w:color w:val="202020"/>
        </w:rPr>
        <w:t xml:space="preserve">kehtivad tegevusload, et need vastaksid </w:t>
      </w:r>
      <w:r w:rsidR="00A01232" w:rsidRPr="3B44308E">
        <w:rPr>
          <w:color w:val="202020"/>
        </w:rPr>
        <w:t>E</w:t>
      </w:r>
      <w:r w:rsidR="00420D93">
        <w:rPr>
          <w:color w:val="202020"/>
        </w:rPr>
        <w:t>uroopa Liidu</w:t>
      </w:r>
      <w:r w:rsidR="00A01232" w:rsidRPr="3B44308E">
        <w:rPr>
          <w:color w:val="202020"/>
        </w:rPr>
        <w:t xml:space="preserve"> õigusele</w:t>
      </w:r>
      <w:r w:rsidR="003C0430" w:rsidRPr="3B44308E">
        <w:rPr>
          <w:color w:val="202020"/>
        </w:rPr>
        <w:t>. Sellistes olukordades</w:t>
      </w:r>
      <w:r w:rsidR="004B3616" w:rsidRPr="3B44308E">
        <w:rPr>
          <w:color w:val="202020"/>
        </w:rPr>
        <w:t xml:space="preserve"> ei ole võimalik </w:t>
      </w:r>
      <w:r w:rsidR="00D16D9C">
        <w:rPr>
          <w:color w:val="202020"/>
        </w:rPr>
        <w:t xml:space="preserve">jätta </w:t>
      </w:r>
      <w:r w:rsidR="004B3616" w:rsidRPr="3B44308E">
        <w:rPr>
          <w:color w:val="202020"/>
        </w:rPr>
        <w:t xml:space="preserve">lube üle vaatamata </w:t>
      </w:r>
      <w:r w:rsidR="00D16D9C">
        <w:rPr>
          <w:color w:val="202020"/>
        </w:rPr>
        <w:t>ega</w:t>
      </w:r>
      <w:r w:rsidR="004B3616" w:rsidRPr="3B44308E">
        <w:rPr>
          <w:color w:val="202020"/>
        </w:rPr>
        <w:t xml:space="preserve"> </w:t>
      </w:r>
      <w:r w:rsidR="00D16D9C">
        <w:rPr>
          <w:color w:val="202020"/>
        </w:rPr>
        <w:t>loobuda</w:t>
      </w:r>
      <w:r w:rsidR="004B3616" w:rsidRPr="3B44308E">
        <w:rPr>
          <w:color w:val="202020"/>
        </w:rPr>
        <w:t xml:space="preserve"> tingimuste lisamise/ära võtmise otsustamiseks </w:t>
      </w:r>
      <w:r w:rsidR="00D16D9C">
        <w:rPr>
          <w:color w:val="202020"/>
        </w:rPr>
        <w:t>lisa</w:t>
      </w:r>
      <w:r w:rsidR="004B3616" w:rsidRPr="3B44308E">
        <w:rPr>
          <w:color w:val="202020"/>
        </w:rPr>
        <w:t>andmete küsimisest</w:t>
      </w:r>
      <w:r w:rsidR="00D16D9C">
        <w:rPr>
          <w:color w:val="202020"/>
        </w:rPr>
        <w:t>, kui see on vajalik.</w:t>
      </w:r>
      <w:r>
        <w:rPr>
          <w:color w:val="202020"/>
        </w:rPr>
        <w:t xml:space="preserve"> </w:t>
      </w:r>
      <w:r w:rsidR="00C4473C">
        <w:rPr>
          <w:color w:val="202020"/>
        </w:rPr>
        <w:t>Üldjuhul viiakse selline menetlus läbi avatud menetluseta ning s</w:t>
      </w:r>
      <w:r w:rsidR="004B3616" w:rsidRPr="3B44308E">
        <w:rPr>
          <w:color w:val="202020"/>
        </w:rPr>
        <w:t xml:space="preserve">ellises olukorras </w:t>
      </w:r>
      <w:r w:rsidR="00C4473C">
        <w:rPr>
          <w:color w:val="202020"/>
        </w:rPr>
        <w:t xml:space="preserve">on </w:t>
      </w:r>
      <w:r w:rsidR="004B3616" w:rsidRPr="3B44308E">
        <w:rPr>
          <w:color w:val="202020"/>
        </w:rPr>
        <w:t>andmete või taotlusena andmete esitamine riigilõivu</w:t>
      </w:r>
      <w:r w:rsidR="00B20206" w:rsidRPr="3B44308E">
        <w:rPr>
          <w:color w:val="202020"/>
        </w:rPr>
        <w:t xml:space="preserve"> vaba</w:t>
      </w:r>
      <w:r w:rsidR="004B3616" w:rsidRPr="3B44308E">
        <w:rPr>
          <w:color w:val="202020"/>
        </w:rPr>
        <w:t>.</w:t>
      </w:r>
    </w:p>
    <w:p w14:paraId="5544224D" w14:textId="77777777" w:rsidR="006B2F6C" w:rsidRDefault="006B2F6C" w:rsidP="00420D93">
      <w:pPr>
        <w:ind w:left="-10" w:firstLine="0"/>
        <w:rPr>
          <w:color w:val="202020"/>
        </w:rPr>
      </w:pPr>
    </w:p>
    <w:p w14:paraId="042C70DE" w14:textId="675E6752" w:rsidR="005B2486" w:rsidRDefault="002F58E9" w:rsidP="00420D93">
      <w:pPr>
        <w:ind w:left="-10" w:firstLine="0"/>
        <w:rPr>
          <w:color w:val="202020"/>
        </w:rPr>
      </w:pPr>
      <w:r>
        <w:rPr>
          <w:color w:val="202020"/>
        </w:rPr>
        <w:lastRenderedPageBreak/>
        <w:t>L</w:t>
      </w:r>
      <w:r w:rsidR="23CE7B1E" w:rsidRPr="3B44308E">
        <w:rPr>
          <w:color w:val="202020"/>
        </w:rPr>
        <w:t>õike 2 p</w:t>
      </w:r>
      <w:r w:rsidR="005B2486" w:rsidRPr="3B44308E">
        <w:rPr>
          <w:color w:val="202020"/>
        </w:rPr>
        <w:t xml:space="preserve">unkti 6 kohaselt </w:t>
      </w:r>
      <w:r w:rsidR="00D16D9C" w:rsidRPr="3B44308E">
        <w:rPr>
          <w:color w:val="202020"/>
        </w:rPr>
        <w:t xml:space="preserve">saab </w:t>
      </w:r>
      <w:r w:rsidR="005B2486" w:rsidRPr="3B44308E">
        <w:rPr>
          <w:color w:val="202020"/>
        </w:rPr>
        <w:t>loa andja võimaluse</w:t>
      </w:r>
      <w:r w:rsidR="001B4036" w:rsidRPr="3B44308E">
        <w:rPr>
          <w:color w:val="202020"/>
        </w:rPr>
        <w:t xml:space="preserve"> </w:t>
      </w:r>
      <w:r w:rsidR="00487BE9" w:rsidRPr="3B44308E">
        <w:rPr>
          <w:color w:val="202020"/>
        </w:rPr>
        <w:t>leevendada või lisada</w:t>
      </w:r>
      <w:r w:rsidR="005B2486" w:rsidRPr="3B44308E">
        <w:rPr>
          <w:color w:val="202020"/>
        </w:rPr>
        <w:t xml:space="preserve"> loa tingimusi</w:t>
      </w:r>
      <w:r w:rsidR="00D16D9C">
        <w:rPr>
          <w:color w:val="202020"/>
        </w:rPr>
        <w:t>,</w:t>
      </w:r>
      <w:r w:rsidR="005B2486" w:rsidRPr="3B44308E">
        <w:rPr>
          <w:color w:val="202020"/>
        </w:rPr>
        <w:t xml:space="preserve"> </w:t>
      </w:r>
      <w:r w:rsidR="00A951FD" w:rsidRPr="3B44308E">
        <w:rPr>
          <w:color w:val="202020"/>
        </w:rPr>
        <w:t>kui seire, uuringute või muude meetodite tulemusel on ilmnenud asjaolud, mis viitavad vajadusele muuta loa tingimusi, et tagada keskkonnanõuetele vastavus.</w:t>
      </w:r>
      <w:r w:rsidR="00487BE9">
        <w:t xml:space="preserve"> </w:t>
      </w:r>
      <w:r w:rsidR="00CD6415" w:rsidRPr="3B44308E">
        <w:rPr>
          <w:color w:val="202020"/>
        </w:rPr>
        <w:t xml:space="preserve">Keskkonnaametil puudub </w:t>
      </w:r>
      <w:r w:rsidR="006D6E02">
        <w:rPr>
          <w:color w:val="202020"/>
        </w:rPr>
        <w:t>praegu</w:t>
      </w:r>
      <w:r w:rsidR="00CD6415" w:rsidRPr="3B44308E">
        <w:rPr>
          <w:color w:val="202020"/>
        </w:rPr>
        <w:t xml:space="preserve"> alus kaaluda loa tingimuste muutmist juhul, kui näiteks seire, uuringute vms tulemusel selgub, et keskkonnaluba ei vasta kehtestatud nõuetele või vastupidi – kui loa nõuete täitmine on korrektne, andmed selle kohta piisavad ja asjakohane oleks hoopis seirenõudeid leevendada. </w:t>
      </w:r>
      <w:proofErr w:type="spellStart"/>
      <w:r w:rsidR="00CD6415" w:rsidRPr="3B44308E">
        <w:rPr>
          <w:color w:val="202020"/>
        </w:rPr>
        <w:t>KeÜS</w:t>
      </w:r>
      <w:r w:rsidR="006D6E02">
        <w:rPr>
          <w:color w:val="202020"/>
        </w:rPr>
        <w:t>-i</w:t>
      </w:r>
      <w:proofErr w:type="spellEnd"/>
      <w:r w:rsidR="00CD6415" w:rsidRPr="3B44308E">
        <w:rPr>
          <w:color w:val="202020"/>
        </w:rPr>
        <w:t xml:space="preserve"> § 59 l</w:t>
      </w:r>
      <w:r w:rsidR="00487BE9" w:rsidRPr="3B44308E">
        <w:rPr>
          <w:color w:val="202020"/>
        </w:rPr>
        <w:t>õi</w:t>
      </w:r>
      <w:r w:rsidR="006D6E02">
        <w:rPr>
          <w:color w:val="202020"/>
        </w:rPr>
        <w:t>k</w:t>
      </w:r>
      <w:r w:rsidR="00487BE9" w:rsidRPr="3B44308E">
        <w:rPr>
          <w:color w:val="202020"/>
        </w:rPr>
        <w:t>e</w:t>
      </w:r>
      <w:r w:rsidR="00CD6415" w:rsidRPr="3B44308E">
        <w:rPr>
          <w:color w:val="202020"/>
        </w:rPr>
        <w:t xml:space="preserve"> 1 p</w:t>
      </w:r>
      <w:r w:rsidR="00487BE9" w:rsidRPr="3B44308E">
        <w:rPr>
          <w:color w:val="202020"/>
        </w:rPr>
        <w:t>unkt</w:t>
      </w:r>
      <w:r w:rsidR="00CD6415" w:rsidRPr="3B44308E">
        <w:rPr>
          <w:color w:val="202020"/>
        </w:rPr>
        <w:t xml:space="preserve"> 2 sätestab, et loa andjal on kohustus keskkonnaloa tingimusi muuta, kui seire tulemusel või muul viisil selgub, et esineb keskkonnaoht või oluline keskkonnahäiring või huvi muutmata jätmiseks ei ole ülekaalukas. See punkt ei anna </w:t>
      </w:r>
      <w:r w:rsidR="0075385E" w:rsidRPr="3B44308E">
        <w:rPr>
          <w:color w:val="202020"/>
        </w:rPr>
        <w:t xml:space="preserve">aga </w:t>
      </w:r>
      <w:r w:rsidR="00B817BF" w:rsidRPr="3B44308E">
        <w:rPr>
          <w:color w:val="202020"/>
        </w:rPr>
        <w:t>lo</w:t>
      </w:r>
      <w:r w:rsidR="0075385E" w:rsidRPr="3B44308E">
        <w:rPr>
          <w:color w:val="202020"/>
        </w:rPr>
        <w:t>a</w:t>
      </w:r>
      <w:r w:rsidR="00B817BF" w:rsidRPr="3B44308E">
        <w:rPr>
          <w:color w:val="202020"/>
        </w:rPr>
        <w:t xml:space="preserve"> andjale</w:t>
      </w:r>
      <w:r w:rsidR="00CD6415" w:rsidRPr="3B44308E">
        <w:rPr>
          <w:color w:val="202020"/>
        </w:rPr>
        <w:t xml:space="preserve"> kaalutlusõigust, mida</w:t>
      </w:r>
      <w:r w:rsidR="000C6C24" w:rsidRPr="3B44308E">
        <w:rPr>
          <w:color w:val="202020"/>
        </w:rPr>
        <w:t xml:space="preserve"> loa andja oma </w:t>
      </w:r>
      <w:r w:rsidR="006D6E02">
        <w:rPr>
          <w:color w:val="202020"/>
        </w:rPr>
        <w:t xml:space="preserve">tegevuses </w:t>
      </w:r>
      <w:r w:rsidR="000C6C24" w:rsidRPr="3B44308E">
        <w:rPr>
          <w:color w:val="202020"/>
        </w:rPr>
        <w:t>vajab</w:t>
      </w:r>
      <w:r w:rsidR="00CD6415" w:rsidRPr="3B44308E">
        <w:rPr>
          <w:color w:val="202020"/>
        </w:rPr>
        <w:t>. Iga nõuetele mittevastavus ei tähenda kohe keskkonnaohtu või olulist häiringut, kuid see ei tähenda, et loa muutmist,</w:t>
      </w:r>
      <w:r w:rsidR="00D77BA0" w:rsidRPr="3B44308E">
        <w:rPr>
          <w:color w:val="202020"/>
        </w:rPr>
        <w:t xml:space="preserve"> nii </w:t>
      </w:r>
      <w:r w:rsidR="00CD6415" w:rsidRPr="3B44308E">
        <w:rPr>
          <w:color w:val="202020"/>
        </w:rPr>
        <w:t>nõuete</w:t>
      </w:r>
      <w:r w:rsidR="00D77BA0" w:rsidRPr="3B44308E">
        <w:rPr>
          <w:color w:val="202020"/>
        </w:rPr>
        <w:t xml:space="preserve"> leevendamist kui</w:t>
      </w:r>
      <w:r w:rsidR="00CD6415" w:rsidRPr="3B44308E">
        <w:rPr>
          <w:color w:val="202020"/>
        </w:rPr>
        <w:t xml:space="preserve"> </w:t>
      </w:r>
      <w:r w:rsidR="006D6E02">
        <w:rPr>
          <w:color w:val="202020"/>
        </w:rPr>
        <w:t xml:space="preserve">ka </w:t>
      </w:r>
      <w:r w:rsidR="00CD6415" w:rsidRPr="3B44308E">
        <w:rPr>
          <w:color w:val="202020"/>
        </w:rPr>
        <w:t>karmistamist</w:t>
      </w:r>
      <w:r>
        <w:rPr>
          <w:color w:val="202020"/>
        </w:rPr>
        <w:t>,</w:t>
      </w:r>
      <w:r w:rsidR="00CD6415" w:rsidRPr="3B44308E">
        <w:rPr>
          <w:color w:val="202020"/>
        </w:rPr>
        <w:t xml:space="preserve"> ei peaks kaaluma.</w:t>
      </w:r>
    </w:p>
    <w:p w14:paraId="3AE23A24" w14:textId="77777777" w:rsidR="005B2486" w:rsidRDefault="005B2486" w:rsidP="00420D93">
      <w:pPr>
        <w:ind w:left="-10" w:firstLine="0"/>
        <w:rPr>
          <w:color w:val="202020"/>
        </w:rPr>
      </w:pPr>
    </w:p>
    <w:p w14:paraId="0949F9A7" w14:textId="4F34DAB2" w:rsidR="00C772A7" w:rsidRPr="00C80370" w:rsidRDefault="002F58E9" w:rsidP="00C80370">
      <w:pPr>
        <w:ind w:left="-10" w:firstLine="0"/>
      </w:pPr>
      <w:r>
        <w:rPr>
          <w:b/>
          <w:bCs/>
          <w:color w:val="202020"/>
          <w:shd w:val="clear" w:color="auto" w:fill="FFFFFF"/>
        </w:rPr>
        <w:t>P</w:t>
      </w:r>
      <w:r w:rsidR="6150551E" w:rsidRPr="2CD00243">
        <w:rPr>
          <w:b/>
          <w:bCs/>
          <w:color w:val="202020"/>
          <w:shd w:val="clear" w:color="auto" w:fill="FFFFFF"/>
        </w:rPr>
        <w:t xml:space="preserve">unktiga </w:t>
      </w:r>
      <w:r w:rsidR="00B941FB">
        <w:rPr>
          <w:b/>
          <w:bCs/>
          <w:color w:val="202020"/>
          <w:shd w:val="clear" w:color="auto" w:fill="FFFFFF"/>
        </w:rPr>
        <w:t>7</w:t>
      </w:r>
      <w:r w:rsidR="6150551E" w:rsidRPr="77A1E135">
        <w:rPr>
          <w:color w:val="202020"/>
          <w:shd w:val="clear" w:color="auto" w:fill="FFFFFF"/>
        </w:rPr>
        <w:t xml:space="preserve"> </w:t>
      </w:r>
      <w:r w:rsidR="6150551E">
        <w:t>täiendatakse</w:t>
      </w:r>
      <w:r w:rsidR="6150551E" w:rsidRPr="00C4473C">
        <w:t xml:space="preserve"> </w:t>
      </w:r>
      <w:r w:rsidR="6150551E">
        <w:t xml:space="preserve">§ 59 lõikega </w:t>
      </w:r>
      <w:r w:rsidR="10845BF9">
        <w:t>2</w:t>
      </w:r>
      <w:r w:rsidR="50008D45" w:rsidRPr="2CD00243">
        <w:rPr>
          <w:vertAlign w:val="superscript"/>
        </w:rPr>
        <w:t>1</w:t>
      </w:r>
      <w:r w:rsidR="6150551E">
        <w:t xml:space="preserve">, </w:t>
      </w:r>
      <w:r w:rsidR="2E884ACA">
        <w:t>täpsustad</w:t>
      </w:r>
      <w:r w:rsidR="006D6E02">
        <w:t>es</w:t>
      </w:r>
      <w:r w:rsidR="2E884ACA">
        <w:t xml:space="preserve">, et kui loa muutmise algatab loa andja, teeb ta loa omajale kirjalikult teatavaks loa tingimuste muutmise põhjuse, </w:t>
      </w:r>
      <w:r w:rsidR="79EC4548">
        <w:t>nõuab vajaduse</w:t>
      </w:r>
      <w:r w:rsidR="006D6E02">
        <w:t xml:space="preserve"> korra</w:t>
      </w:r>
      <w:r w:rsidR="79EC4548">
        <w:t>l</w:t>
      </w:r>
      <w:r w:rsidR="2E884ACA">
        <w:t xml:space="preserve"> loa muutmiseks </w:t>
      </w:r>
      <w:r w:rsidR="73637EB6">
        <w:t>vajalik</w:t>
      </w:r>
      <w:r w:rsidR="61092C8B">
        <w:t>k</w:t>
      </w:r>
      <w:r w:rsidR="73637EB6">
        <w:t>e andme</w:t>
      </w:r>
      <w:r w:rsidR="79EC4548">
        <w:t xml:space="preserve">id </w:t>
      </w:r>
      <w:r w:rsidR="2E884ACA">
        <w:t xml:space="preserve">ning määrab andmete või taotluse esitamise </w:t>
      </w:r>
      <w:r w:rsidR="79EC4548">
        <w:t>viisi ja</w:t>
      </w:r>
      <w:r w:rsidR="73637EB6">
        <w:t xml:space="preserve"> </w:t>
      </w:r>
      <w:r w:rsidR="2E884ACA">
        <w:t>tähtaja.</w:t>
      </w:r>
      <w:r w:rsidR="00C80370">
        <w:t xml:space="preserve"> </w:t>
      </w:r>
      <w:r w:rsidR="00DC6637">
        <w:t>Muudatus</w:t>
      </w:r>
      <w:r w:rsidR="00C6504C">
        <w:t xml:space="preserve"> on vajalik, et </w:t>
      </w:r>
      <w:r w:rsidR="008E34FA">
        <w:t>luua selgus olu</w:t>
      </w:r>
      <w:r w:rsidR="00422C49">
        <w:t xml:space="preserve">korras, kus </w:t>
      </w:r>
      <w:r w:rsidR="0020689A">
        <w:t>keskkonnaloa andja</w:t>
      </w:r>
      <w:r w:rsidR="00857A87">
        <w:t xml:space="preserve"> otsustab </w:t>
      </w:r>
      <w:r w:rsidR="007D5CF1">
        <w:t xml:space="preserve">muuta </w:t>
      </w:r>
      <w:r w:rsidR="00857A87">
        <w:t>või kaalu</w:t>
      </w:r>
      <w:r w:rsidR="003471EF">
        <w:t>b</w:t>
      </w:r>
      <w:r w:rsidR="0020689A">
        <w:t xml:space="preserve"> muuta keskkonnaloa tingimusi</w:t>
      </w:r>
      <w:r w:rsidR="0023585C">
        <w:t>,</w:t>
      </w:r>
      <w:r w:rsidR="0020689A">
        <w:t xml:space="preserve"> kuid</w:t>
      </w:r>
      <w:r w:rsidR="00F970A8">
        <w:t xml:space="preserve"> </w:t>
      </w:r>
      <w:r w:rsidR="0020689A">
        <w:t xml:space="preserve">tingimuste muutmiseks tuleb </w:t>
      </w:r>
      <w:r w:rsidR="00922486">
        <w:t xml:space="preserve">loa omajal </w:t>
      </w:r>
      <w:r w:rsidR="27557483">
        <w:t xml:space="preserve">loa andja nõudmisel </w:t>
      </w:r>
      <w:r w:rsidR="00922486">
        <w:t xml:space="preserve">esitada </w:t>
      </w:r>
      <w:r w:rsidR="006D6E02">
        <w:t>lisa</w:t>
      </w:r>
      <w:r w:rsidR="00922486">
        <w:t>andmeid.</w:t>
      </w:r>
      <w:r w:rsidR="0088739A" w:rsidRPr="0088739A">
        <w:t xml:space="preserve"> </w:t>
      </w:r>
      <w:r w:rsidR="0088739A">
        <w:t>Näiteks olukorras</w:t>
      </w:r>
      <w:r w:rsidR="00ED74BD">
        <w:t>,</w:t>
      </w:r>
      <w:r w:rsidR="0088739A">
        <w:t xml:space="preserve"> kus loa andja algatab loa muutmise, kuna loa omaja keskkonnaloa alusel toimuv tegevus, kasutatav tehnoloogia või seadmed on muutunud</w:t>
      </w:r>
      <w:r w:rsidR="6C58643B">
        <w:t>, ei</w:t>
      </w:r>
      <w:r w:rsidR="0088739A">
        <w:t xml:space="preserve"> ole enam vastavuses keskkonnaloa resultatiivosas kirjeldatuga ega </w:t>
      </w:r>
      <w:r w:rsidR="3A03D45E">
        <w:t>vast</w:t>
      </w:r>
      <w:r w:rsidR="4C542900">
        <w:t>a</w:t>
      </w:r>
      <w:r w:rsidR="0088739A">
        <w:t xml:space="preserve"> seega enam loale.</w:t>
      </w:r>
      <w:r w:rsidR="0088739A" w:rsidRPr="0088739A">
        <w:rPr>
          <w:color w:val="202020"/>
          <w:shd w:val="clear" w:color="auto" w:fill="FFFFFF"/>
        </w:rPr>
        <w:t xml:space="preserve"> </w:t>
      </w:r>
      <w:r w:rsidR="0088739A">
        <w:rPr>
          <w:color w:val="202020"/>
          <w:shd w:val="clear" w:color="auto" w:fill="FFFFFF"/>
        </w:rPr>
        <w:t xml:space="preserve">Olulisemate muudatuste puhul on vajalik, et loa omaja esitaks andmed </w:t>
      </w:r>
      <w:proofErr w:type="spellStart"/>
      <w:r w:rsidR="00D94013">
        <w:rPr>
          <w:color w:val="202020"/>
          <w:shd w:val="clear" w:color="auto" w:fill="FFFFFF"/>
        </w:rPr>
        <w:t>KOTKAS</w:t>
      </w:r>
      <w:r w:rsidR="0003216C">
        <w:rPr>
          <w:color w:val="202020"/>
          <w:shd w:val="clear" w:color="auto" w:fill="FFFFFF"/>
        </w:rPr>
        <w:noBreakHyphen/>
      </w:r>
      <w:r w:rsidR="00D94013">
        <w:rPr>
          <w:color w:val="202020"/>
          <w:shd w:val="clear" w:color="auto" w:fill="FFFFFF"/>
        </w:rPr>
        <w:t>e</w:t>
      </w:r>
      <w:proofErr w:type="spellEnd"/>
      <w:r w:rsidR="0088739A">
        <w:rPr>
          <w:color w:val="202020"/>
          <w:shd w:val="clear" w:color="auto" w:fill="FFFFFF"/>
        </w:rPr>
        <w:t xml:space="preserve"> kaudu loa muutmise taotlusena. Näiteks </w:t>
      </w:r>
      <w:r w:rsidR="0088739A" w:rsidRPr="00714927">
        <w:rPr>
          <w:color w:val="202020"/>
          <w:shd w:val="clear" w:color="auto" w:fill="FFFFFF"/>
        </w:rPr>
        <w:t xml:space="preserve">kui muutmist vajab </w:t>
      </w:r>
      <w:r w:rsidR="2247772D" w:rsidRPr="00714927">
        <w:rPr>
          <w:color w:val="202020"/>
          <w:shd w:val="clear" w:color="auto" w:fill="FFFFFF"/>
        </w:rPr>
        <w:t>välis</w:t>
      </w:r>
      <w:r w:rsidR="3A03D45E" w:rsidRPr="00714927">
        <w:rPr>
          <w:color w:val="202020"/>
          <w:shd w:val="clear" w:color="auto" w:fill="FFFFFF"/>
        </w:rPr>
        <w:t>õhu</w:t>
      </w:r>
      <w:r w:rsidR="0088739A" w:rsidRPr="00714927">
        <w:rPr>
          <w:color w:val="202020"/>
          <w:shd w:val="clear" w:color="auto" w:fill="FFFFFF"/>
        </w:rPr>
        <w:t xml:space="preserve"> osa, siis </w:t>
      </w:r>
      <w:r w:rsidR="0088739A">
        <w:rPr>
          <w:color w:val="202020"/>
          <w:shd w:val="clear" w:color="auto" w:fill="FFFFFF"/>
        </w:rPr>
        <w:t>luba ei saa muuta ilma lubatud heitkoguste projektita (edaspidi LHK)</w:t>
      </w:r>
      <w:r w:rsidR="001658F5">
        <w:rPr>
          <w:color w:val="202020"/>
          <w:shd w:val="clear" w:color="auto" w:fill="FFFFFF"/>
        </w:rPr>
        <w:t>.</w:t>
      </w:r>
      <w:r w:rsidR="003C0D1A">
        <w:rPr>
          <w:color w:val="202020"/>
          <w:shd w:val="clear" w:color="auto" w:fill="FFFFFF"/>
        </w:rPr>
        <w:t xml:space="preserve"> Kuna</w:t>
      </w:r>
      <w:r w:rsidR="001658F5">
        <w:rPr>
          <w:color w:val="202020"/>
          <w:shd w:val="clear" w:color="auto" w:fill="FFFFFF"/>
        </w:rPr>
        <w:t xml:space="preserve"> LHK </w:t>
      </w:r>
      <w:r w:rsidR="00B705D3">
        <w:rPr>
          <w:color w:val="202020"/>
          <w:shd w:val="clear" w:color="auto" w:fill="FFFFFF"/>
        </w:rPr>
        <w:t xml:space="preserve">andmed </w:t>
      </w:r>
      <w:r w:rsidR="001658F5">
        <w:rPr>
          <w:color w:val="202020"/>
          <w:shd w:val="clear" w:color="auto" w:fill="FFFFFF"/>
        </w:rPr>
        <w:t>on</w:t>
      </w:r>
      <w:r w:rsidR="00010F80">
        <w:rPr>
          <w:color w:val="202020"/>
          <w:shd w:val="clear" w:color="auto" w:fill="FFFFFF"/>
        </w:rPr>
        <w:t xml:space="preserve"> </w:t>
      </w:r>
      <w:proofErr w:type="spellStart"/>
      <w:r w:rsidR="0088739A" w:rsidRPr="00714927">
        <w:rPr>
          <w:color w:val="202020"/>
          <w:shd w:val="clear" w:color="auto" w:fill="FFFFFF"/>
        </w:rPr>
        <w:t>KOTKAS</w:t>
      </w:r>
      <w:r w:rsidR="001658F5">
        <w:rPr>
          <w:color w:val="202020"/>
          <w:shd w:val="clear" w:color="auto" w:fill="FFFFFF"/>
        </w:rPr>
        <w:t>-e</w:t>
      </w:r>
      <w:r w:rsidR="003C0D1A">
        <w:rPr>
          <w:color w:val="202020"/>
          <w:shd w:val="clear" w:color="auto" w:fill="FFFFFF"/>
        </w:rPr>
        <w:t>s</w:t>
      </w:r>
      <w:proofErr w:type="spellEnd"/>
      <w:r w:rsidR="001658F5">
        <w:rPr>
          <w:color w:val="202020"/>
          <w:shd w:val="clear" w:color="auto" w:fill="FFFFFF"/>
        </w:rPr>
        <w:t xml:space="preserve"> loa taotluse</w:t>
      </w:r>
      <w:r w:rsidR="0088739A" w:rsidRPr="00714927">
        <w:rPr>
          <w:color w:val="202020"/>
          <w:shd w:val="clear" w:color="auto" w:fill="FFFFFF"/>
        </w:rPr>
        <w:t xml:space="preserve"> vormil</w:t>
      </w:r>
      <w:r w:rsidR="00B705D3">
        <w:rPr>
          <w:color w:val="202020"/>
          <w:shd w:val="clear" w:color="auto" w:fill="FFFFFF"/>
        </w:rPr>
        <w:t xml:space="preserve"> tärkandmetena ning liiguvad taotlusel loa lisaks</w:t>
      </w:r>
      <w:r w:rsidR="003F0ECD">
        <w:rPr>
          <w:color w:val="202020"/>
          <w:shd w:val="clear" w:color="auto" w:fill="FFFFFF"/>
        </w:rPr>
        <w:t xml:space="preserve">, siis tuleb andmed esitada </w:t>
      </w:r>
      <w:r w:rsidR="00B705D3">
        <w:rPr>
          <w:color w:val="202020"/>
          <w:shd w:val="clear" w:color="auto" w:fill="FFFFFF"/>
        </w:rPr>
        <w:t xml:space="preserve">loa muutmise taotlusena </w:t>
      </w:r>
      <w:proofErr w:type="spellStart"/>
      <w:r w:rsidR="00B705D3">
        <w:rPr>
          <w:color w:val="202020"/>
          <w:shd w:val="clear" w:color="auto" w:fill="FFFFFF"/>
        </w:rPr>
        <w:t>KOTKAS-es</w:t>
      </w:r>
      <w:proofErr w:type="spellEnd"/>
      <w:r w:rsidR="00B705D3">
        <w:rPr>
          <w:color w:val="202020"/>
          <w:shd w:val="clear" w:color="auto" w:fill="FFFFFF"/>
        </w:rPr>
        <w:t>.</w:t>
      </w:r>
      <w:r w:rsidR="004E56DF">
        <w:rPr>
          <w:color w:val="202020"/>
          <w:shd w:val="clear" w:color="auto" w:fill="FFFFFF"/>
        </w:rPr>
        <w:t xml:space="preserve"> </w:t>
      </w:r>
      <w:r w:rsidR="004030BF">
        <w:rPr>
          <w:color w:val="202020"/>
          <w:shd w:val="clear" w:color="auto" w:fill="FFFFFF"/>
        </w:rPr>
        <w:t xml:space="preserve">Lihtsamate muudatuste puhul võib </w:t>
      </w:r>
      <w:r w:rsidR="459A4E36">
        <w:rPr>
          <w:color w:val="202020"/>
          <w:shd w:val="clear" w:color="auto" w:fill="FFFFFF"/>
        </w:rPr>
        <w:t>piisa</w:t>
      </w:r>
      <w:r w:rsidR="6C58643B">
        <w:rPr>
          <w:color w:val="202020"/>
          <w:shd w:val="clear" w:color="auto" w:fill="FFFFFF"/>
        </w:rPr>
        <w:t>t</w:t>
      </w:r>
      <w:r w:rsidR="459A4E36">
        <w:rPr>
          <w:color w:val="202020"/>
          <w:shd w:val="clear" w:color="auto" w:fill="FFFFFF"/>
        </w:rPr>
        <w:t>a</w:t>
      </w:r>
      <w:r w:rsidR="004030BF">
        <w:rPr>
          <w:color w:val="202020"/>
          <w:shd w:val="clear" w:color="auto" w:fill="FFFFFF"/>
        </w:rPr>
        <w:t xml:space="preserve"> </w:t>
      </w:r>
      <w:r>
        <w:rPr>
          <w:color w:val="202020"/>
          <w:shd w:val="clear" w:color="auto" w:fill="FFFFFF"/>
        </w:rPr>
        <w:t xml:space="preserve">andmete </w:t>
      </w:r>
      <w:r w:rsidR="004030BF">
        <w:rPr>
          <w:color w:val="202020"/>
          <w:shd w:val="clear" w:color="auto" w:fill="FFFFFF"/>
        </w:rPr>
        <w:t>esitamisest vaid e</w:t>
      </w:r>
      <w:r w:rsidR="001A03AF">
        <w:rPr>
          <w:color w:val="202020"/>
          <w:shd w:val="clear" w:color="auto" w:fill="FFFFFF"/>
        </w:rPr>
        <w:noBreakHyphen/>
      </w:r>
      <w:r w:rsidR="004030BF">
        <w:rPr>
          <w:color w:val="202020"/>
          <w:shd w:val="clear" w:color="auto" w:fill="FFFFFF"/>
        </w:rPr>
        <w:t>kirjaga. Seetõttu on andmete esitamise viisi määramine loa andja kaalutlusotsus.</w:t>
      </w:r>
    </w:p>
    <w:p w14:paraId="40E1E963" w14:textId="77777777" w:rsidR="00C772A7" w:rsidRDefault="00C772A7" w:rsidP="00420D93">
      <w:pPr>
        <w:ind w:left="-10" w:firstLine="0"/>
        <w:rPr>
          <w:color w:val="202020"/>
          <w:shd w:val="clear" w:color="auto" w:fill="FFFFFF"/>
        </w:rPr>
      </w:pPr>
    </w:p>
    <w:p w14:paraId="070E0C08" w14:textId="712F94C5" w:rsidR="004030BF" w:rsidRPr="00C772A7" w:rsidRDefault="60C25388" w:rsidP="00420D93">
      <w:pPr>
        <w:ind w:left="-10" w:firstLine="0"/>
        <w:rPr>
          <w:color w:val="202020"/>
          <w:shd w:val="clear" w:color="auto" w:fill="FFFFFF"/>
        </w:rPr>
      </w:pPr>
      <w:r w:rsidRPr="004E5584">
        <w:rPr>
          <w:color w:val="202020"/>
          <w:shd w:val="clear" w:color="auto" w:fill="FFFFFF"/>
        </w:rPr>
        <w:t>Muudatus rõhutab loa omaja koostöökohustust ja vastutust, tagades, et vajalikud andmed esitatakse õigeaegselt. See aitab vältida olukordi, kus loa andja ei saa oma kohustusi täita andmete puudumise tõttu.</w:t>
      </w:r>
      <w:r w:rsidR="001658F5">
        <w:rPr>
          <w:color w:val="202020"/>
          <w:shd w:val="clear" w:color="auto" w:fill="FFFFFF"/>
        </w:rPr>
        <w:t xml:space="preserve"> </w:t>
      </w:r>
      <w:r w:rsidR="004030BF">
        <w:rPr>
          <w:color w:val="202020"/>
          <w:shd w:val="clear" w:color="auto" w:fill="FFFFFF"/>
        </w:rPr>
        <w:t xml:space="preserve">Loa andjal puudub </w:t>
      </w:r>
      <w:r w:rsidR="006D6E02">
        <w:rPr>
          <w:color w:val="202020"/>
          <w:shd w:val="clear" w:color="auto" w:fill="FFFFFF"/>
        </w:rPr>
        <w:t>praegu</w:t>
      </w:r>
      <w:r w:rsidR="004030BF">
        <w:rPr>
          <w:color w:val="202020"/>
          <w:shd w:val="clear" w:color="auto" w:fill="FFFFFF"/>
        </w:rPr>
        <w:t xml:space="preserve"> õigus nõuda loa omajalt loa muutmiseks andmeid ning määrata andmete esitamise viis</w:t>
      </w:r>
      <w:r w:rsidR="006D6E02">
        <w:rPr>
          <w:color w:val="202020"/>
          <w:shd w:val="clear" w:color="auto" w:fill="FFFFFF"/>
        </w:rPr>
        <w:t>i</w:t>
      </w:r>
      <w:r w:rsidR="004030BF">
        <w:rPr>
          <w:color w:val="202020"/>
          <w:shd w:val="clear" w:color="auto" w:fill="FFFFFF"/>
        </w:rPr>
        <w:t xml:space="preserve"> ja tähtaeg</w:t>
      </w:r>
      <w:r w:rsidR="006D6E02">
        <w:rPr>
          <w:color w:val="202020"/>
          <w:shd w:val="clear" w:color="auto" w:fill="FFFFFF"/>
        </w:rPr>
        <w:t>a</w:t>
      </w:r>
      <w:r w:rsidR="004030BF">
        <w:rPr>
          <w:color w:val="202020"/>
          <w:shd w:val="clear" w:color="auto" w:fill="FFFFFF"/>
        </w:rPr>
        <w:t xml:space="preserve">. </w:t>
      </w:r>
      <w:r w:rsidR="1B7A913B">
        <w:rPr>
          <w:color w:val="202020"/>
        </w:rPr>
        <w:t>Näiteks õhusaasteluba</w:t>
      </w:r>
      <w:r w:rsidR="1B7A913B" w:rsidRPr="007302A9">
        <w:rPr>
          <w:color w:val="202020"/>
        </w:rPr>
        <w:t xml:space="preserve"> ja kompleksluba ei olegi</w:t>
      </w:r>
      <w:r w:rsidR="1B7A913B">
        <w:rPr>
          <w:color w:val="202020"/>
        </w:rPr>
        <w:t xml:space="preserve"> loa andjal</w:t>
      </w:r>
      <w:r w:rsidR="1B7A913B" w:rsidRPr="007302A9">
        <w:rPr>
          <w:color w:val="202020"/>
        </w:rPr>
        <w:t xml:space="preserve"> võimalik muuta, kui pole asjakohast LHK projekti, </w:t>
      </w:r>
      <w:r w:rsidR="1B7A913B">
        <w:rPr>
          <w:color w:val="202020"/>
        </w:rPr>
        <w:t>kuna</w:t>
      </w:r>
      <w:r w:rsidR="1B7A913B" w:rsidRPr="007302A9">
        <w:rPr>
          <w:color w:val="202020"/>
        </w:rPr>
        <w:t xml:space="preserve"> see on loa kohustuslik lisa. Ke</w:t>
      </w:r>
      <w:r w:rsidR="1B7A913B">
        <w:rPr>
          <w:color w:val="202020"/>
        </w:rPr>
        <w:t>skkonnaamet</w:t>
      </w:r>
      <w:r w:rsidR="1B7A913B" w:rsidRPr="007302A9">
        <w:rPr>
          <w:color w:val="202020"/>
        </w:rPr>
        <w:t xml:space="preserve"> ei saa ise LHK projekti koostada</w:t>
      </w:r>
      <w:r w:rsidR="1B7A913B">
        <w:rPr>
          <w:color w:val="202020"/>
        </w:rPr>
        <w:t>.</w:t>
      </w:r>
      <w:r w:rsidR="1B7A913B" w:rsidRPr="007302A9">
        <w:rPr>
          <w:color w:val="202020"/>
        </w:rPr>
        <w:t xml:space="preserve"> </w:t>
      </w:r>
      <w:r w:rsidR="006D6E02">
        <w:rPr>
          <w:color w:val="202020"/>
        </w:rPr>
        <w:t>S</w:t>
      </w:r>
      <w:r w:rsidR="1B7A913B">
        <w:rPr>
          <w:color w:val="202020"/>
        </w:rPr>
        <w:t>ee</w:t>
      </w:r>
      <w:r w:rsidR="006D6E02">
        <w:rPr>
          <w:color w:val="202020"/>
        </w:rPr>
        <w:t>ga</w:t>
      </w:r>
      <w:r w:rsidR="1B7A913B">
        <w:rPr>
          <w:color w:val="202020"/>
        </w:rPr>
        <w:t xml:space="preserve"> k</w:t>
      </w:r>
      <w:r w:rsidR="1B7A913B" w:rsidRPr="007302A9">
        <w:rPr>
          <w:color w:val="202020"/>
        </w:rPr>
        <w:t xml:space="preserve">ui </w:t>
      </w:r>
      <w:r w:rsidR="1B7A913B">
        <w:rPr>
          <w:color w:val="202020"/>
        </w:rPr>
        <w:t xml:space="preserve">loa omaja </w:t>
      </w:r>
      <w:r w:rsidR="1B7A913B" w:rsidRPr="007302A9">
        <w:rPr>
          <w:color w:val="202020"/>
        </w:rPr>
        <w:t xml:space="preserve">seda ei esita, siis </w:t>
      </w:r>
      <w:r w:rsidR="1B7A913B">
        <w:rPr>
          <w:color w:val="202020"/>
        </w:rPr>
        <w:t xml:space="preserve">Keskkonnaamet </w:t>
      </w:r>
      <w:r w:rsidR="1B7A913B" w:rsidRPr="007302A9">
        <w:rPr>
          <w:color w:val="202020"/>
        </w:rPr>
        <w:t>luba muuta ei saa. Sealjuures lasub teatud juhtudel (AÕKS</w:t>
      </w:r>
      <w:r w:rsidR="001A03AF">
        <w:rPr>
          <w:color w:val="202020"/>
        </w:rPr>
        <w:t> </w:t>
      </w:r>
      <w:r w:rsidR="1B7A913B">
        <w:t>§</w:t>
      </w:r>
      <w:r w:rsidR="00815EA9">
        <w:rPr>
          <w:color w:val="202020"/>
        </w:rPr>
        <w:t> </w:t>
      </w:r>
      <w:r w:rsidR="1B7A913B" w:rsidRPr="007302A9">
        <w:rPr>
          <w:color w:val="202020"/>
        </w:rPr>
        <w:t>99 l</w:t>
      </w:r>
      <w:r w:rsidR="1B7A913B">
        <w:rPr>
          <w:color w:val="202020"/>
        </w:rPr>
        <w:t>õige</w:t>
      </w:r>
      <w:r w:rsidR="1B7A913B" w:rsidRPr="007302A9">
        <w:rPr>
          <w:color w:val="202020"/>
        </w:rPr>
        <w:t xml:space="preserve"> 1) loa muutmise kohustus </w:t>
      </w:r>
      <w:r w:rsidR="1B7A913B">
        <w:rPr>
          <w:color w:val="202020"/>
        </w:rPr>
        <w:t>loa andjal</w:t>
      </w:r>
      <w:r w:rsidR="1B7A913B" w:rsidRPr="007302A9">
        <w:rPr>
          <w:color w:val="202020"/>
        </w:rPr>
        <w:t xml:space="preserve">. </w:t>
      </w:r>
      <w:r w:rsidR="006D6E02">
        <w:rPr>
          <w:color w:val="202020"/>
        </w:rPr>
        <w:t>Praegu</w:t>
      </w:r>
      <w:r w:rsidR="1B7A913B">
        <w:rPr>
          <w:color w:val="202020"/>
        </w:rPr>
        <w:t xml:space="preserve"> </w:t>
      </w:r>
      <w:r w:rsidR="006D6E02">
        <w:rPr>
          <w:color w:val="202020"/>
        </w:rPr>
        <w:t>aga ei saa</w:t>
      </w:r>
      <w:r w:rsidR="1B7A913B" w:rsidRPr="007302A9">
        <w:rPr>
          <w:color w:val="202020"/>
        </w:rPr>
        <w:t xml:space="preserve"> </w:t>
      </w:r>
      <w:r w:rsidR="1B7A913B">
        <w:rPr>
          <w:color w:val="202020"/>
        </w:rPr>
        <w:t xml:space="preserve">Keskkonnaamet </w:t>
      </w:r>
      <w:r w:rsidR="1B7A913B" w:rsidRPr="007302A9">
        <w:rPr>
          <w:color w:val="202020"/>
        </w:rPr>
        <w:t>talle pandud kohustusi täita.</w:t>
      </w:r>
      <w:r w:rsidR="1B7A913B">
        <w:rPr>
          <w:color w:val="202020"/>
        </w:rPr>
        <w:t xml:space="preserve"> Edaspidi koostoimes eelnõukohase </w:t>
      </w:r>
      <w:proofErr w:type="spellStart"/>
      <w:r w:rsidR="1B7A913B">
        <w:rPr>
          <w:color w:val="202020"/>
        </w:rPr>
        <w:t>KeÜS</w:t>
      </w:r>
      <w:r w:rsidR="006D6E02">
        <w:rPr>
          <w:color w:val="202020"/>
        </w:rPr>
        <w:t>-i</w:t>
      </w:r>
      <w:proofErr w:type="spellEnd"/>
      <w:r w:rsidR="1B7A913B">
        <w:rPr>
          <w:color w:val="202020"/>
        </w:rPr>
        <w:t xml:space="preserve"> </w:t>
      </w:r>
      <w:r w:rsidR="1B7A913B">
        <w:t>§ 59 lõikega 3</w:t>
      </w:r>
      <w:r w:rsidR="1B7A913B" w:rsidRPr="2CD00243">
        <w:rPr>
          <w:vertAlign w:val="superscript"/>
        </w:rPr>
        <w:t>1</w:t>
      </w:r>
      <w:r w:rsidR="1B7A913B">
        <w:rPr>
          <w:vertAlign w:val="superscript"/>
        </w:rPr>
        <w:t xml:space="preserve"> </w:t>
      </w:r>
      <w:r w:rsidR="1B7A913B">
        <w:t>on Keskkonnaametil õigus küsida loa muutmiseks vajalikke andmeid.</w:t>
      </w:r>
      <w:r w:rsidR="1B7A913B">
        <w:rPr>
          <w:color w:val="202020"/>
        </w:rPr>
        <w:t xml:space="preserve"> </w:t>
      </w:r>
      <w:r w:rsidR="1B7A913B" w:rsidRPr="007302A9">
        <w:rPr>
          <w:color w:val="202020"/>
        </w:rPr>
        <w:t xml:space="preserve">Selliseid </w:t>
      </w:r>
      <w:r w:rsidR="1B7A913B">
        <w:rPr>
          <w:color w:val="202020"/>
        </w:rPr>
        <w:t>õhusaaste- ja kompleks</w:t>
      </w:r>
      <w:r w:rsidR="1B7A913B" w:rsidRPr="007302A9">
        <w:rPr>
          <w:color w:val="202020"/>
        </w:rPr>
        <w:t>lube, mida Ke</w:t>
      </w:r>
      <w:r w:rsidR="1B7A913B">
        <w:rPr>
          <w:color w:val="202020"/>
        </w:rPr>
        <w:t>skkonnaamet</w:t>
      </w:r>
      <w:r w:rsidR="1B7A913B" w:rsidRPr="007302A9">
        <w:rPr>
          <w:color w:val="202020"/>
        </w:rPr>
        <w:t xml:space="preserve"> peaks ise muutma, kuid mille jaoks on vaja käitajalt </w:t>
      </w:r>
      <w:r w:rsidR="1B7A913B">
        <w:rPr>
          <w:color w:val="202020"/>
        </w:rPr>
        <w:t xml:space="preserve">taotluse vormis esitatud </w:t>
      </w:r>
      <w:r w:rsidR="1B7A913B" w:rsidRPr="007302A9">
        <w:rPr>
          <w:color w:val="202020"/>
        </w:rPr>
        <w:t>LHK projekti, on umbes 600.</w:t>
      </w:r>
      <w:r w:rsidR="1B7A913B">
        <w:rPr>
          <w:color w:val="202020"/>
          <w:shd w:val="clear" w:color="auto" w:fill="FFFFFF"/>
        </w:rPr>
        <w:t xml:space="preserve"> </w:t>
      </w:r>
      <w:r w:rsidR="00235540">
        <w:rPr>
          <w:color w:val="202020"/>
          <w:shd w:val="clear" w:color="auto" w:fill="FFFFFF"/>
        </w:rPr>
        <w:t xml:space="preserve">Ainult </w:t>
      </w:r>
      <w:r w:rsidR="004030BF" w:rsidRPr="00041E4D">
        <w:t>THS</w:t>
      </w:r>
      <w:r w:rsidR="006D6E02">
        <w:t>-i</w:t>
      </w:r>
      <w:r w:rsidR="004030BF" w:rsidRPr="00041E4D">
        <w:t xml:space="preserve"> § 59 l</w:t>
      </w:r>
      <w:r w:rsidR="004030BF">
        <w:t>õi</w:t>
      </w:r>
      <w:r w:rsidR="00235540">
        <w:t>ge</w:t>
      </w:r>
      <w:r w:rsidR="004030BF" w:rsidRPr="00041E4D">
        <w:t xml:space="preserve"> 4</w:t>
      </w:r>
      <w:r w:rsidR="004030BF" w:rsidRPr="00070284">
        <w:t xml:space="preserve"> </w:t>
      </w:r>
      <w:r w:rsidR="004030BF">
        <w:t>kohust</w:t>
      </w:r>
      <w:r w:rsidR="00235540">
        <w:t>ab</w:t>
      </w:r>
      <w:r w:rsidR="004030BF">
        <w:t xml:space="preserve"> </w:t>
      </w:r>
      <w:r w:rsidR="459A4E36">
        <w:t>kompleksloa</w:t>
      </w:r>
      <w:r w:rsidR="00926DC3">
        <w:t xml:space="preserve"> </w:t>
      </w:r>
      <w:r w:rsidR="004030BF">
        <w:t>omaja</w:t>
      </w:r>
      <w:r w:rsidR="00235540">
        <w:t>t ise</w:t>
      </w:r>
      <w:r w:rsidR="004030BF">
        <w:t xml:space="preserve"> </w:t>
      </w:r>
      <w:r w:rsidR="004030BF" w:rsidRPr="00041E4D">
        <w:t>esita</w:t>
      </w:r>
      <w:r w:rsidR="00235540">
        <w:t>ma</w:t>
      </w:r>
      <w:r w:rsidR="004030BF" w:rsidRPr="00041E4D">
        <w:t xml:space="preserve"> Keskkonnaametile tema nõudmisel kompleksloa muutmiseks</w:t>
      </w:r>
      <w:r w:rsidR="004030BF">
        <w:t xml:space="preserve"> </w:t>
      </w:r>
      <w:r w:rsidR="004030BF" w:rsidRPr="00041E4D">
        <w:t>vajalikud andmed</w:t>
      </w:r>
      <w:r w:rsidR="004030BF">
        <w:t>,</w:t>
      </w:r>
      <w:r w:rsidR="004030BF" w:rsidRPr="00A26815">
        <w:t xml:space="preserve"> </w:t>
      </w:r>
      <w:r w:rsidR="00235540">
        <w:t xml:space="preserve">samas </w:t>
      </w:r>
      <w:r w:rsidR="004030BF" w:rsidRPr="00A26815">
        <w:t xml:space="preserve">ei ole </w:t>
      </w:r>
      <w:r w:rsidR="00235540">
        <w:t xml:space="preserve">lõikes 4 </w:t>
      </w:r>
      <w:r w:rsidR="004030BF">
        <w:t>sätestatud andmete esitamise viis</w:t>
      </w:r>
      <w:r w:rsidR="00235540">
        <w:t>i ega seda</w:t>
      </w:r>
      <w:r w:rsidR="7400D7FE">
        <w:t>,</w:t>
      </w:r>
      <w:r w:rsidR="004030BF">
        <w:t xml:space="preserve"> et viisi määrab loa andja. </w:t>
      </w:r>
      <w:proofErr w:type="spellStart"/>
      <w:r w:rsidR="004030BF">
        <w:t>KeÜS</w:t>
      </w:r>
      <w:r w:rsidR="001A03AF">
        <w:noBreakHyphen/>
      </w:r>
      <w:r w:rsidR="004030BF">
        <w:t>i</w:t>
      </w:r>
      <w:proofErr w:type="spellEnd"/>
      <w:r w:rsidR="001A03AF">
        <w:t> </w:t>
      </w:r>
      <w:r w:rsidR="004030BF">
        <w:t>5.</w:t>
      </w:r>
      <w:r w:rsidR="007019B3">
        <w:t> </w:t>
      </w:r>
      <w:r w:rsidR="004030BF">
        <w:t xml:space="preserve">peatüki kohaselt </w:t>
      </w:r>
      <w:r w:rsidR="002F58E9">
        <w:t xml:space="preserve">ei ole </w:t>
      </w:r>
      <w:r w:rsidR="004030BF">
        <w:t>keskkonnaloa omajal s</w:t>
      </w:r>
      <w:r w:rsidR="00235540">
        <w:t>ellist</w:t>
      </w:r>
      <w:r w:rsidR="004030BF">
        <w:t xml:space="preserve"> kohustust</w:t>
      </w:r>
      <w:r w:rsidR="002F58E9">
        <w:t>.</w:t>
      </w:r>
      <w:r w:rsidR="22A7612B">
        <w:t xml:space="preserve"> Kui loa </w:t>
      </w:r>
      <w:r w:rsidR="00235540">
        <w:t>andjal</w:t>
      </w:r>
      <w:r w:rsidR="22A7612B">
        <w:t xml:space="preserve"> loa tingimuste muutmiseks andmeid vaja ei ole</w:t>
      </w:r>
      <w:r w:rsidR="00235540">
        <w:t>,</w:t>
      </w:r>
      <w:r w:rsidR="22A7612B">
        <w:t xml:space="preserve"> </w:t>
      </w:r>
      <w:r w:rsidR="31481F2B">
        <w:t xml:space="preserve">teeb ta loa omajale kirjalikult teatavaks loa tingimuste muutmise põhjuse ning määrab </w:t>
      </w:r>
      <w:r w:rsidR="3F7273B9">
        <w:t>muudatuste jõustumise</w:t>
      </w:r>
      <w:r w:rsidR="00235540" w:rsidRPr="00235540">
        <w:t xml:space="preserve"> </w:t>
      </w:r>
      <w:r w:rsidR="00235540">
        <w:t>tähtaja</w:t>
      </w:r>
      <w:r w:rsidR="3F7273B9">
        <w:t>.</w:t>
      </w:r>
    </w:p>
    <w:p w14:paraId="402787BE" w14:textId="77777777" w:rsidR="00D7624B" w:rsidRDefault="00D7624B" w:rsidP="00420D93">
      <w:pPr>
        <w:ind w:left="0" w:firstLine="0"/>
        <w:rPr>
          <w:color w:val="202020"/>
          <w:shd w:val="clear" w:color="auto" w:fill="FFFFFF"/>
        </w:rPr>
      </w:pPr>
    </w:p>
    <w:p w14:paraId="3752AA1E" w14:textId="44B5E787" w:rsidR="00606DEA" w:rsidRDefault="00106ECE" w:rsidP="00420D93">
      <w:pPr>
        <w:ind w:left="0" w:firstLine="0"/>
        <w:rPr>
          <w:color w:val="202020"/>
        </w:rPr>
      </w:pPr>
      <w:r w:rsidRPr="00606DEA">
        <w:rPr>
          <w:color w:val="202020"/>
        </w:rPr>
        <w:t xml:space="preserve">Sätestades, et loa omajal on kohustus esitada andmed loa andja nõudmisel kindlaksmääratud viisil ja tähtajaks, tagatakse protsessi läbipaistvus ja õiguskindlus. Loa omajal on selge arusaam oma kohustustest ja sellest, milliseid andmeid peab esitama, et loa andja saaks teha teadlikke otsuseid loa muutmise vajaduse ja ulatuse </w:t>
      </w:r>
      <w:r w:rsidR="00235540">
        <w:rPr>
          <w:color w:val="202020"/>
        </w:rPr>
        <w:t>kohta</w:t>
      </w:r>
      <w:r w:rsidRPr="00606DEA">
        <w:rPr>
          <w:color w:val="202020"/>
        </w:rPr>
        <w:t>s</w:t>
      </w:r>
      <w:r>
        <w:rPr>
          <w:color w:val="202020"/>
        </w:rPr>
        <w:t xml:space="preserve">. </w:t>
      </w:r>
      <w:r w:rsidR="009D3DA4" w:rsidRPr="00606DEA">
        <w:rPr>
          <w:color w:val="202020"/>
        </w:rPr>
        <w:t xml:space="preserve">Kui loa omaja ei esita vajalikke andmeid, võib loa andjal olla raskem hinnata, kas tegevus vastab kehtivatele normidele ja kas on vaja kehtestada </w:t>
      </w:r>
      <w:r w:rsidR="0085190A">
        <w:rPr>
          <w:color w:val="202020"/>
        </w:rPr>
        <w:t>lisa</w:t>
      </w:r>
      <w:r w:rsidR="00DB2B46">
        <w:rPr>
          <w:color w:val="202020"/>
        </w:rPr>
        <w:t>tingimusi</w:t>
      </w:r>
      <w:r w:rsidR="009D3DA4" w:rsidRPr="1D8F6C61">
        <w:rPr>
          <w:color w:val="202020"/>
        </w:rPr>
        <w:t>.</w:t>
      </w:r>
      <w:r w:rsidR="009D3DA4" w:rsidRPr="00606DEA">
        <w:rPr>
          <w:color w:val="202020"/>
        </w:rPr>
        <w:t xml:space="preserve"> </w:t>
      </w:r>
      <w:r w:rsidR="009D3DA4">
        <w:rPr>
          <w:color w:val="202020"/>
        </w:rPr>
        <w:t>Muudatus aitab</w:t>
      </w:r>
      <w:r w:rsidR="009D3DA4" w:rsidRPr="00606DEA">
        <w:rPr>
          <w:color w:val="202020"/>
        </w:rPr>
        <w:t xml:space="preserve"> taga</w:t>
      </w:r>
      <w:r w:rsidR="009D3DA4">
        <w:rPr>
          <w:color w:val="202020"/>
        </w:rPr>
        <w:t>da</w:t>
      </w:r>
      <w:r w:rsidR="009D3DA4" w:rsidRPr="00606DEA">
        <w:rPr>
          <w:color w:val="202020"/>
        </w:rPr>
        <w:t xml:space="preserve">, et loa omaja </w:t>
      </w:r>
      <w:r w:rsidR="00235540">
        <w:rPr>
          <w:color w:val="202020"/>
        </w:rPr>
        <w:t>teeb</w:t>
      </w:r>
      <w:r w:rsidR="009D3DA4" w:rsidRPr="00606DEA">
        <w:rPr>
          <w:color w:val="202020"/>
        </w:rPr>
        <w:t xml:space="preserve"> koostööd ja an</w:t>
      </w:r>
      <w:r w:rsidR="00235540">
        <w:rPr>
          <w:color w:val="202020"/>
        </w:rPr>
        <w:t>nab</w:t>
      </w:r>
      <w:r w:rsidR="009D3DA4" w:rsidRPr="00606DEA">
        <w:rPr>
          <w:color w:val="202020"/>
        </w:rPr>
        <w:t xml:space="preserve"> teavet, </w:t>
      </w:r>
      <w:r w:rsidR="009D3DA4" w:rsidRPr="00606DEA">
        <w:rPr>
          <w:color w:val="202020"/>
        </w:rPr>
        <w:lastRenderedPageBreak/>
        <w:t>mis võimaldab loa andjal teha keskkonnakaitse seisukohast põhjendatud otsuseid.</w:t>
      </w:r>
      <w:r w:rsidR="009D3DA4">
        <w:rPr>
          <w:color w:val="202020"/>
        </w:rPr>
        <w:t xml:space="preserve"> </w:t>
      </w:r>
      <w:r w:rsidR="00646B8E">
        <w:rPr>
          <w:color w:val="202020"/>
        </w:rPr>
        <w:t xml:space="preserve">Samuti </w:t>
      </w:r>
      <w:r w:rsidR="008339AF" w:rsidRPr="008339AF">
        <w:t>muutub tõhusamaks ja kiiremaks</w:t>
      </w:r>
      <w:r w:rsidR="009D3DA4" w:rsidRPr="009D3DA4">
        <w:t xml:space="preserve"> </w:t>
      </w:r>
      <w:r w:rsidR="009D3DA4" w:rsidRPr="008339AF">
        <w:t>menetlus</w:t>
      </w:r>
      <w:r w:rsidR="002F58E9">
        <w:t>,</w:t>
      </w:r>
      <w:r w:rsidR="0085190A">
        <w:t xml:space="preserve"> sest l</w:t>
      </w:r>
      <w:r w:rsidR="008339AF" w:rsidRPr="008339AF">
        <w:t>oa andjal on võimalik tugineda täpsetele ja ajakohastele andmetele, mis kiirendab loa muutmise protsessi ja vähendab menetluskulusid.</w:t>
      </w:r>
    </w:p>
    <w:p w14:paraId="3B3C2627" w14:textId="77777777" w:rsidR="00450675" w:rsidRDefault="00450675" w:rsidP="00420D93">
      <w:pPr>
        <w:ind w:left="0" w:firstLine="0"/>
        <w:rPr>
          <w:color w:val="202020"/>
        </w:rPr>
      </w:pPr>
    </w:p>
    <w:p w14:paraId="7BBF5C11" w14:textId="027A30B3" w:rsidR="00450675" w:rsidRPr="00606DEA" w:rsidRDefault="00450675" w:rsidP="00420D93">
      <w:pPr>
        <w:ind w:left="-10" w:firstLine="0"/>
        <w:rPr>
          <w:color w:val="202020"/>
          <w:shd w:val="clear" w:color="auto" w:fill="FFFFFF"/>
        </w:rPr>
      </w:pPr>
      <w:r>
        <w:t>Andmete tähtajaks esitam</w:t>
      </w:r>
      <w:r w:rsidR="00235540">
        <w:t>ata jätmise korral</w:t>
      </w:r>
      <w:r>
        <w:t xml:space="preserve"> on loa andjal õigus edaspidi loa kehtivus määratud ajaks ka peatada või luba kehtetuks tunnistada</w:t>
      </w:r>
      <w:r w:rsidR="00235540">
        <w:t>,</w:t>
      </w:r>
      <w:r>
        <w:t xml:space="preserve"> kui loa omaja ei ole meeldetuletuste peale vajalikke andmeid esitanud.</w:t>
      </w:r>
      <w:r>
        <w:rPr>
          <w:color w:val="202020"/>
          <w:shd w:val="clear" w:color="auto" w:fill="FFFFFF"/>
        </w:rPr>
        <w:t xml:space="preserve"> Täpsem</w:t>
      </w:r>
      <w:r w:rsidR="00235540">
        <w:rPr>
          <w:color w:val="202020"/>
          <w:shd w:val="clear" w:color="auto" w:fill="FFFFFF"/>
        </w:rPr>
        <w:t xml:space="preserve"> selgitus</w:t>
      </w:r>
      <w:r>
        <w:rPr>
          <w:color w:val="202020"/>
          <w:shd w:val="clear" w:color="auto" w:fill="FFFFFF"/>
        </w:rPr>
        <w:t xml:space="preserve"> on </w:t>
      </w:r>
      <w:r w:rsidR="008E6CD6">
        <w:rPr>
          <w:color w:val="202020"/>
          <w:shd w:val="clear" w:color="auto" w:fill="FFFFFF"/>
        </w:rPr>
        <w:t>seletuskirja</w:t>
      </w:r>
      <w:r w:rsidR="00235540">
        <w:rPr>
          <w:color w:val="202020"/>
          <w:shd w:val="clear" w:color="auto" w:fill="FFFFFF"/>
        </w:rPr>
        <w:t>s</w:t>
      </w:r>
      <w:r w:rsidR="008E6CD6">
        <w:rPr>
          <w:color w:val="202020"/>
          <w:shd w:val="clear" w:color="auto" w:fill="FFFFFF"/>
        </w:rPr>
        <w:t xml:space="preserve"> </w:t>
      </w:r>
      <w:r w:rsidR="008E6CD6">
        <w:t xml:space="preserve">§ 1 punktides </w:t>
      </w:r>
      <w:r w:rsidR="00B046A4">
        <w:t>9</w:t>
      </w:r>
      <w:r w:rsidR="008E6CD6">
        <w:t xml:space="preserve"> ja </w:t>
      </w:r>
      <w:r w:rsidR="00B046A4">
        <w:t>10</w:t>
      </w:r>
      <w:r w:rsidR="008E6CD6">
        <w:t>.</w:t>
      </w:r>
    </w:p>
    <w:p w14:paraId="14262384" w14:textId="77777777" w:rsidR="2CD00243" w:rsidRDefault="2CD00243" w:rsidP="00420D93">
      <w:pPr>
        <w:ind w:left="0" w:firstLine="0"/>
        <w:rPr>
          <w:color w:val="202020"/>
        </w:rPr>
      </w:pPr>
    </w:p>
    <w:p w14:paraId="35F09F73" w14:textId="480E46C0" w:rsidR="0067777C" w:rsidRDefault="002F58E9" w:rsidP="00420D93">
      <w:pPr>
        <w:ind w:left="-5" w:right="0"/>
      </w:pPr>
      <w:r>
        <w:rPr>
          <w:b/>
          <w:bCs/>
        </w:rPr>
        <w:t>P</w:t>
      </w:r>
      <w:r w:rsidR="4ABD07C9" w:rsidRPr="3B44308E">
        <w:rPr>
          <w:b/>
          <w:bCs/>
        </w:rPr>
        <w:t xml:space="preserve">unktiga </w:t>
      </w:r>
      <w:r w:rsidR="00B941FB" w:rsidRPr="3B44308E">
        <w:rPr>
          <w:b/>
          <w:bCs/>
        </w:rPr>
        <w:t>8</w:t>
      </w:r>
      <w:r w:rsidR="4ABD07C9" w:rsidRPr="3B44308E">
        <w:rPr>
          <w:b/>
          <w:bCs/>
        </w:rPr>
        <w:t xml:space="preserve"> </w:t>
      </w:r>
      <w:r w:rsidR="4ABD07C9">
        <w:t>täiendatakse</w:t>
      </w:r>
      <w:r w:rsidR="4ABD07C9" w:rsidRPr="3B44308E">
        <w:rPr>
          <w:b/>
          <w:bCs/>
        </w:rPr>
        <w:t xml:space="preserve"> </w:t>
      </w:r>
      <w:r w:rsidR="4ABD07C9">
        <w:t xml:space="preserve">§ </w:t>
      </w:r>
      <w:r w:rsidR="6FF007A1">
        <w:t>59</w:t>
      </w:r>
      <w:r w:rsidR="4ABD07C9">
        <w:t xml:space="preserve"> lõikega </w:t>
      </w:r>
      <w:r w:rsidR="564E0F32">
        <w:t>3</w:t>
      </w:r>
      <w:r w:rsidR="3759703D" w:rsidRPr="3B44308E">
        <w:rPr>
          <w:vertAlign w:val="superscript"/>
        </w:rPr>
        <w:t>1</w:t>
      </w:r>
      <w:r w:rsidR="4ABD07C9">
        <w:t>, täpsustad</w:t>
      </w:r>
      <w:r w:rsidR="0085190A">
        <w:t>es</w:t>
      </w:r>
      <w:r w:rsidR="4ABD07C9">
        <w:t>, et k</w:t>
      </w:r>
      <w:r w:rsidR="4ABD07C9" w:rsidRPr="3B44308E">
        <w:rPr>
          <w:color w:val="202020"/>
        </w:rPr>
        <w:t xml:space="preserve">ui keskkonnaloa omaja kavandab käitise toimimisviisis muudatust </w:t>
      </w:r>
      <w:r w:rsidR="78EC99DE">
        <w:t xml:space="preserve">selliselt, et tema tegevus ei vasta enam loas kindlaksmääratud tingimustele või </w:t>
      </w:r>
      <w:r w:rsidR="78EC99DE" w:rsidRPr="3B44308E">
        <w:rPr>
          <w:color w:val="202020"/>
        </w:rPr>
        <w:t xml:space="preserve">toob kaasa vajaduse määrata käitamise </w:t>
      </w:r>
      <w:r w:rsidR="0085190A">
        <w:rPr>
          <w:color w:val="202020"/>
        </w:rPr>
        <w:t>kohta</w:t>
      </w:r>
      <w:r w:rsidR="78EC99DE" w:rsidRPr="3B44308E">
        <w:rPr>
          <w:color w:val="202020"/>
        </w:rPr>
        <w:t xml:space="preserve"> </w:t>
      </w:r>
      <w:r w:rsidR="0085190A">
        <w:rPr>
          <w:color w:val="202020"/>
        </w:rPr>
        <w:t>lisa</w:t>
      </w:r>
      <w:r w:rsidR="78EC99DE" w:rsidRPr="3B44308E">
        <w:rPr>
          <w:color w:val="202020"/>
        </w:rPr>
        <w:t>tingimus</w:t>
      </w:r>
      <w:r w:rsidR="32B2D149" w:rsidRPr="3B44308E">
        <w:rPr>
          <w:color w:val="202020"/>
        </w:rPr>
        <w:t>i</w:t>
      </w:r>
      <w:r w:rsidR="78EC99DE">
        <w:t xml:space="preserve">, tuleb loa omajal esitada enne sellise tegevuse elluviimist loa andjale </w:t>
      </w:r>
      <w:proofErr w:type="spellStart"/>
      <w:r w:rsidR="78EC99DE">
        <w:t>KOTKAS-e</w:t>
      </w:r>
      <w:proofErr w:type="spellEnd"/>
      <w:r w:rsidR="78EC99DE">
        <w:t xml:space="preserve"> kaudu andmed loa muutmise taotlusena</w:t>
      </w:r>
      <w:r w:rsidR="25D6CB12">
        <w:t xml:space="preserve"> (edaspidi </w:t>
      </w:r>
      <w:r w:rsidR="25D6CB12" w:rsidRPr="3B44308E">
        <w:rPr>
          <w:i/>
          <w:iCs/>
        </w:rPr>
        <w:t>loa muutmise taotluse</w:t>
      </w:r>
      <w:r w:rsidR="25D6CB12">
        <w:t>)</w:t>
      </w:r>
      <w:r w:rsidR="78EC99DE">
        <w:t>.</w:t>
      </w:r>
    </w:p>
    <w:p w14:paraId="464516DA" w14:textId="77777777" w:rsidR="00250E14" w:rsidRPr="00343B87" w:rsidRDefault="00250E14" w:rsidP="00420D93">
      <w:pPr>
        <w:ind w:left="-5" w:right="0"/>
      </w:pPr>
    </w:p>
    <w:p w14:paraId="02107ABC" w14:textId="50479AA2" w:rsidR="00E0195E" w:rsidRDefault="009C2055" w:rsidP="00420D93">
      <w:r>
        <w:t>Muudatuse e</w:t>
      </w:r>
      <w:r w:rsidR="00E0195E" w:rsidRPr="005E6CDF">
        <w:t xml:space="preserve">esmärk on </w:t>
      </w:r>
      <w:r w:rsidR="0050209A">
        <w:t>sätestada selge kohustus</w:t>
      </w:r>
      <w:r w:rsidR="00E0195E" w:rsidRPr="005E6CDF">
        <w:t xml:space="preserve">, et </w:t>
      </w:r>
      <w:r w:rsidR="0085190A" w:rsidRPr="005E6CDF">
        <w:t xml:space="preserve">loa omaja </w:t>
      </w:r>
      <w:r w:rsidR="0085190A">
        <w:t xml:space="preserve">peab </w:t>
      </w:r>
      <w:r w:rsidR="0085190A" w:rsidRPr="005E6CDF">
        <w:t xml:space="preserve">esitama loa muutmise taotluse </w:t>
      </w:r>
      <w:proofErr w:type="spellStart"/>
      <w:r w:rsidR="0085190A" w:rsidRPr="005E6CDF">
        <w:t>KOTKAS</w:t>
      </w:r>
      <w:r w:rsidR="0085190A">
        <w:noBreakHyphen/>
        <w:t>e</w:t>
      </w:r>
      <w:proofErr w:type="spellEnd"/>
      <w:r w:rsidR="0085190A" w:rsidRPr="005E6CDF">
        <w:t xml:space="preserve"> kaudu</w:t>
      </w:r>
      <w:r w:rsidR="0085190A">
        <w:t xml:space="preserve">, </w:t>
      </w:r>
      <w:r w:rsidR="00E0195E" w:rsidRPr="005E6CDF">
        <w:t xml:space="preserve">kui </w:t>
      </w:r>
      <w:r w:rsidR="0085190A">
        <w:t>ta</w:t>
      </w:r>
      <w:r w:rsidR="00E0195E" w:rsidRPr="005E6CDF">
        <w:t xml:space="preserve"> kavandab käitise toimimisviisi muutust, käitise laiendamist või muud tegevust</w:t>
      </w:r>
      <w:r w:rsidR="00652091">
        <w:t xml:space="preserve"> selliselt, et tema tegevus ei vasta enam loas kindlaksmääratud tingimustele</w:t>
      </w:r>
      <w:r w:rsidR="001E01D2">
        <w:t xml:space="preserve"> (n</w:t>
      </w:r>
      <w:r w:rsidR="003F302A">
        <w:t>t</w:t>
      </w:r>
      <w:r w:rsidR="001E01D2">
        <w:t xml:space="preserve"> käideldavate jäätmete kogus, heiteallika lisandumine</w:t>
      </w:r>
      <w:r w:rsidR="00E0195E" w:rsidRPr="005E6CDF">
        <w:t xml:space="preserve"> või </w:t>
      </w:r>
      <w:r w:rsidR="001E01D2">
        <w:t>parameetrite muutmine, veevõtu suurendamine jms)</w:t>
      </w:r>
      <w:r w:rsidR="00652091">
        <w:t xml:space="preserve"> või toob kaasa vajaduse määrata käitamise </w:t>
      </w:r>
      <w:r w:rsidR="0085190A">
        <w:t>kohta</w:t>
      </w:r>
      <w:r w:rsidR="00652091">
        <w:t xml:space="preserve">s </w:t>
      </w:r>
      <w:r w:rsidR="003F302A">
        <w:t>lisa</w:t>
      </w:r>
      <w:r w:rsidR="00652091">
        <w:t>tingi</w:t>
      </w:r>
      <w:r w:rsidR="0050209A">
        <w:t>musi</w:t>
      </w:r>
      <w:r w:rsidR="0085190A">
        <w:t>.</w:t>
      </w:r>
      <w:r w:rsidR="00E0195E" w:rsidRPr="005E6CDF">
        <w:t xml:space="preserve"> Praegu </w:t>
      </w:r>
      <w:r w:rsidR="0085190A">
        <w:t>seaduses</w:t>
      </w:r>
      <w:r w:rsidR="00E0195E" w:rsidRPr="005E6CDF">
        <w:t xml:space="preserve"> sellist sätet ei ole</w:t>
      </w:r>
      <w:r w:rsidR="0085190A">
        <w:t>. See</w:t>
      </w:r>
      <w:r w:rsidR="00E0195E" w:rsidRPr="005E6CDF">
        <w:t xml:space="preserve"> on viinud olukorrani, kus loa omajad sageli ei esita taotlust </w:t>
      </w:r>
      <w:proofErr w:type="spellStart"/>
      <w:r w:rsidR="00E0195E" w:rsidRPr="005E6CDF">
        <w:t>KOTKAS-e</w:t>
      </w:r>
      <w:proofErr w:type="spellEnd"/>
      <w:r w:rsidR="00E0195E" w:rsidRPr="005E6CDF">
        <w:t xml:space="preserve"> kaudu, kui nad kavandavad või on juba teinud muudatusi käitise toimimis</w:t>
      </w:r>
      <w:r w:rsidR="0085190A">
        <w:t>es</w:t>
      </w:r>
      <w:r w:rsidR="009B5975">
        <w:t xml:space="preserve"> nii, et </w:t>
      </w:r>
      <w:r w:rsidR="00B2544C">
        <w:t>tegevus ei vasta enam loa tingimustele</w:t>
      </w:r>
      <w:r w:rsidR="0085190A">
        <w:t>.</w:t>
      </w:r>
    </w:p>
    <w:p w14:paraId="652EFF85" w14:textId="77777777" w:rsidR="0085190A" w:rsidRDefault="0085190A" w:rsidP="00A75F06">
      <w:pPr>
        <w:ind w:left="0" w:firstLine="0"/>
      </w:pPr>
    </w:p>
    <w:p w14:paraId="5AAED8A0" w14:textId="12A5E973" w:rsidR="00E0195E" w:rsidRDefault="00E0195E" w:rsidP="00250E14">
      <w:pPr>
        <w:ind w:left="0" w:firstLine="0"/>
      </w:pPr>
      <w:r w:rsidRPr="005E6CDF">
        <w:t xml:space="preserve">Kehtivas õiguses on loa andja teavitamise kohustuse eesmärk võimaldada </w:t>
      </w:r>
      <w:proofErr w:type="spellStart"/>
      <w:r w:rsidRPr="005E6CDF">
        <w:t>KeÜS</w:t>
      </w:r>
      <w:r w:rsidR="0085190A">
        <w:t>-i</w:t>
      </w:r>
      <w:proofErr w:type="spellEnd"/>
      <w:r w:rsidRPr="005E6CDF">
        <w:t xml:space="preserve"> § 59 lõike</w:t>
      </w:r>
      <w:r w:rsidR="00C80370">
        <w:t> </w:t>
      </w:r>
      <w:r w:rsidRPr="005E6CDF">
        <w:t>2 punkti 4 ja § 62 lõike 2 punkti 1 rakendamist. Nende sätete kohaselt on loa andjal õigus muuta loa tingimusi või tunnistada luba kehtetuks, kui käitaja tegevus muutub. Luba võib kehtetuks tunnistada ainult siis, kui loa tingimuste muutmisega ei ole võimalik avalikku või kolmanda isiku huvi tõhusalt kaitsta.</w:t>
      </w:r>
      <w:r w:rsidR="00D94013">
        <w:t xml:space="preserve"> </w:t>
      </w:r>
      <w:proofErr w:type="spellStart"/>
      <w:r w:rsidRPr="005E6CDF">
        <w:t>KeÜS</w:t>
      </w:r>
      <w:r w:rsidR="0085190A">
        <w:t>-i</w:t>
      </w:r>
      <w:proofErr w:type="spellEnd"/>
      <w:r w:rsidRPr="005E6CDF">
        <w:t xml:space="preserve"> § 20 kohaselt on käitajal kohustus teavitada loa andjat aegsasti, kui ta soovib muuta oma loaga lubatud tegevust ja see muudatus võib põhjustada olulise keskkonnahäiringu. Kuid praegu ei ole seaduses sätestatud konkreetset teavitamise viisi ega tähtaega. </w:t>
      </w:r>
      <w:r w:rsidR="0085190A">
        <w:t>P</w:t>
      </w:r>
      <w:r w:rsidRPr="005E6CDF">
        <w:t xml:space="preserve">robleemiks </w:t>
      </w:r>
      <w:r w:rsidR="0085190A">
        <w:t xml:space="preserve">on </w:t>
      </w:r>
      <w:r w:rsidRPr="005E6CDF">
        <w:t xml:space="preserve">see, et loa omajad ei täida seda üldist teavitamiskohustust, mistõttu ei ole loa andjal võimalik algatada loa muutmise menetlust. Seetõttu tuleb selgemalt sätestada käitaja kohustus esitada ise loa muutmise taotlus. Kui käitaja seda ei tee </w:t>
      </w:r>
      <w:r w:rsidR="0085190A">
        <w:t>ega</w:t>
      </w:r>
      <w:r w:rsidRPr="005E6CDF">
        <w:t xml:space="preserve"> esita nõutud andmeid tähtajaks, on loa andjal õigus luba määratud ajaks peatada või kehtetuks tunnistada, kui vajalikke andmeid ei ole esitatud ka pärast meeldetuletusi.</w:t>
      </w:r>
    </w:p>
    <w:p w14:paraId="6536C7C4" w14:textId="77777777" w:rsidR="00E0195E" w:rsidRPr="005E6CDF" w:rsidRDefault="00E0195E" w:rsidP="00250E14"/>
    <w:p w14:paraId="29A3ED71" w14:textId="4483B8D2" w:rsidR="00FE5BCE" w:rsidRDefault="00FE5BCE" w:rsidP="00250E14">
      <w:r>
        <w:t>Loa muutmise algatamine peab olema käitaja vastutus, kuna riik on andnud keskkonnakaitseloa kaudu loa omajale õiguse kasutada piiratud ressursse või tegeleda tegevusega, mis võib põhjustada keskkonna</w:t>
      </w:r>
      <w:r w:rsidR="0085190A">
        <w:t xml:space="preserve"> </w:t>
      </w:r>
      <w:r>
        <w:t xml:space="preserve">saastamist (nt välisõhu saastamine, heitvee juhtimine pinnavette jne). </w:t>
      </w:r>
      <w:r w:rsidR="00EB4061">
        <w:t>Loa omaja kohustus on tagada, et tema tegevus vastab loas sätestatu</w:t>
      </w:r>
      <w:r w:rsidR="00FF28FF">
        <w:t xml:space="preserve">d </w:t>
      </w:r>
      <w:r w:rsidR="00FF28FF" w:rsidRPr="005E6CDF">
        <w:t>tingimus</w:t>
      </w:r>
      <w:r w:rsidR="00FF28FF">
        <w:t>tele</w:t>
      </w:r>
      <w:r w:rsidR="00FF28FF" w:rsidRPr="005E6CDF">
        <w:t xml:space="preserve">. </w:t>
      </w:r>
      <w:r w:rsidR="00EB4061">
        <w:t xml:space="preserve">Kui kavandatav muudatus mõjutab loas kindlaks määratud parameetreid (nt heitkoguseid, jäätmekäitluse mahtu jne), peab loa omaja, kes soovib oma tegevust jätkata, esitama loa muutmise taotluse </w:t>
      </w:r>
      <w:proofErr w:type="spellStart"/>
      <w:r w:rsidR="00EB4061">
        <w:t>KOTKAS-e</w:t>
      </w:r>
      <w:proofErr w:type="spellEnd"/>
      <w:r w:rsidR="00EB4061">
        <w:t xml:space="preserve"> kaudu. </w:t>
      </w:r>
      <w:r>
        <w:t xml:space="preserve">Seetõttu on oluline, et </w:t>
      </w:r>
      <w:r w:rsidR="00EB4061">
        <w:t>loa omaja</w:t>
      </w:r>
      <w:r>
        <w:t xml:space="preserve"> vastutaks loa muutmise vajaduse tuvastamise ja taotluse esitamise eest, kuna tema teab plaanitavatest muudatustest kõige esimesena.</w:t>
      </w:r>
      <w:r w:rsidR="00941C11">
        <w:t xml:space="preserve"> </w:t>
      </w:r>
      <w:r>
        <w:t xml:space="preserve">Kui käitaja esitab taotluse </w:t>
      </w:r>
      <w:r w:rsidR="00936683">
        <w:t>kohe</w:t>
      </w:r>
      <w:r w:rsidR="00557412">
        <w:t>,</w:t>
      </w:r>
      <w:r w:rsidR="00936683">
        <w:t xml:space="preserve"> kui on selgunud tema tegevuse muutumine</w:t>
      </w:r>
      <w:r w:rsidR="00941C11">
        <w:t xml:space="preserve"> (ja see mõjutab loas sätestatud tingimusi)</w:t>
      </w:r>
      <w:r>
        <w:t xml:space="preserve">, säästab see aega ja ressursse, kuna Keskkonnaamet ei pea </w:t>
      </w:r>
      <w:r w:rsidR="00941C11">
        <w:t xml:space="preserve">hiljem, enamasti järelevalve </w:t>
      </w:r>
      <w:r w:rsidR="00557412">
        <w:t>käigus</w:t>
      </w:r>
      <w:r w:rsidR="00941C11">
        <w:t xml:space="preserve">, </w:t>
      </w:r>
      <w:r>
        <w:t>kirjutama ja selgitama, et</w:t>
      </w:r>
      <w:r w:rsidR="00EA1B5B">
        <w:t xml:space="preserve"> luba on vaja muuta ning selleks tuleb esitada</w:t>
      </w:r>
      <w:r>
        <w:t xml:space="preserve"> taotlus. See vähendab kirjavahetuse vaeva ja ajakulu</w:t>
      </w:r>
      <w:r w:rsidR="00EA1B5B">
        <w:t xml:space="preserve"> ning tulemuseks saab loa omaja </w:t>
      </w:r>
      <w:r>
        <w:t>seega varem hakata tegutsema muudetud loa alusel.</w:t>
      </w:r>
    </w:p>
    <w:p w14:paraId="42222CA9" w14:textId="77777777" w:rsidR="00FE5BCE" w:rsidRDefault="00FE5BCE" w:rsidP="00250E14">
      <w:pPr>
        <w:ind w:left="0" w:firstLine="0"/>
      </w:pPr>
    </w:p>
    <w:p w14:paraId="1B602613" w14:textId="5AC2A8C9" w:rsidR="00093BBA" w:rsidRPr="00436F51" w:rsidRDefault="00FE5BCE" w:rsidP="00436F51">
      <w:r>
        <w:t xml:space="preserve">Loa muutmise taotluse esitamine </w:t>
      </w:r>
      <w:proofErr w:type="spellStart"/>
      <w:r>
        <w:t>KOTKAS-e</w:t>
      </w:r>
      <w:proofErr w:type="spellEnd"/>
      <w:r>
        <w:t xml:space="preserve"> kaudu on põhjendatud, kuna 2017. aastast on mitme keskkonnakaitsel</w:t>
      </w:r>
      <w:r w:rsidR="006541C1">
        <w:t>oa</w:t>
      </w:r>
      <w:r>
        <w:t xml:space="preserve"> taotlemine, menetlemine ja nendega seotud kohustuste täitmine </w:t>
      </w:r>
      <w:r>
        <w:lastRenderedPageBreak/>
        <w:t>viidud järje</w:t>
      </w:r>
      <w:r w:rsidR="006541C1">
        <w:t>panu</w:t>
      </w:r>
      <w:r>
        <w:t xml:space="preserve"> </w:t>
      </w:r>
      <w:proofErr w:type="spellStart"/>
      <w:r>
        <w:t>KOTKAS-</w:t>
      </w:r>
      <w:r w:rsidR="006541C1">
        <w:t>e</w:t>
      </w:r>
      <w:proofErr w:type="spellEnd"/>
      <w:r w:rsidR="006541C1">
        <w:t xml:space="preserve"> </w:t>
      </w:r>
      <w:r>
        <w:t xml:space="preserve">süsteemi. Loa omajad </w:t>
      </w:r>
      <w:r w:rsidR="006541C1">
        <w:t>tunnevad</w:t>
      </w:r>
      <w:r>
        <w:t xml:space="preserve"> süsteemi ning kord </w:t>
      </w:r>
      <w:proofErr w:type="spellStart"/>
      <w:r>
        <w:t>KOTKAS</w:t>
      </w:r>
      <w:r w:rsidR="001A03AF">
        <w:noBreakHyphen/>
      </w:r>
      <w:r>
        <w:t>e</w:t>
      </w:r>
      <w:proofErr w:type="spellEnd"/>
      <w:r>
        <w:t xml:space="preserve"> kaudu esitatud taotluse andmed on infosüsteemis olemas, mistõttu tuleb muuta vaid muutunud andmeid. See kiirendab loa muutmise protsessi, kuna kõik andmed </w:t>
      </w:r>
      <w:r w:rsidR="006541C1">
        <w:t xml:space="preserve">saab </w:t>
      </w:r>
      <w:r>
        <w:t>kergesti kätte</w:t>
      </w:r>
      <w:r w:rsidR="006541C1">
        <w:t>.</w:t>
      </w:r>
      <w:r w:rsidR="00436F51">
        <w:t xml:space="preserve"> </w:t>
      </w:r>
      <w:r w:rsidR="00D23C43" w:rsidRPr="00D23C43">
        <w:rPr>
          <w:color w:val="auto"/>
          <w:shd w:val="clear" w:color="auto" w:fill="FFFFFF"/>
        </w:rPr>
        <w:t>Muudatus tagab tõhusama keskkonnakaitse, selgemad reeglid ja suurema õiguskindluse. Samuti muudab see haldusprotsessid lihtsamaks, parandab järelevalvet ja kaitseb paremini avalikku huvi.</w:t>
      </w:r>
    </w:p>
    <w:p w14:paraId="55A66DF1" w14:textId="77777777" w:rsidR="002638CA" w:rsidRDefault="002638CA" w:rsidP="00250E14">
      <w:pPr>
        <w:ind w:left="0" w:right="0" w:firstLine="0"/>
        <w:rPr>
          <w:color w:val="auto"/>
          <w:shd w:val="clear" w:color="auto" w:fill="FFFFFF"/>
        </w:rPr>
      </w:pPr>
    </w:p>
    <w:p w14:paraId="2F7FB28B" w14:textId="0698F16C" w:rsidR="00DA38EC" w:rsidRDefault="003F302A" w:rsidP="00250E14">
      <w:pPr>
        <w:ind w:left="0" w:firstLine="0"/>
        <w:rPr>
          <w:color w:val="202020"/>
          <w:shd w:val="clear" w:color="auto" w:fill="FFFFFF"/>
        </w:rPr>
      </w:pPr>
      <w:r>
        <w:rPr>
          <w:b/>
          <w:bCs/>
          <w:color w:val="202020"/>
          <w:shd w:val="clear" w:color="auto" w:fill="FFFFFF"/>
        </w:rPr>
        <w:t>P</w:t>
      </w:r>
      <w:r w:rsidR="005B7953" w:rsidRPr="2CD00243">
        <w:rPr>
          <w:b/>
          <w:bCs/>
          <w:color w:val="202020"/>
          <w:shd w:val="clear" w:color="auto" w:fill="FFFFFF"/>
        </w:rPr>
        <w:t xml:space="preserve">unktiga </w:t>
      </w:r>
      <w:r w:rsidR="00C279E9">
        <w:rPr>
          <w:b/>
          <w:bCs/>
          <w:color w:val="202020"/>
          <w:shd w:val="clear" w:color="auto" w:fill="FFFFFF"/>
        </w:rPr>
        <w:t>9</w:t>
      </w:r>
      <w:r w:rsidR="005B7953" w:rsidRPr="2CD00243">
        <w:rPr>
          <w:color w:val="202020"/>
          <w:shd w:val="clear" w:color="auto" w:fill="FFFFFF"/>
        </w:rPr>
        <w:t xml:space="preserve"> </w:t>
      </w:r>
      <w:r w:rsidR="00AE63C0" w:rsidRPr="2CD00243">
        <w:rPr>
          <w:color w:val="202020"/>
          <w:shd w:val="clear" w:color="auto" w:fill="FFFFFF"/>
        </w:rPr>
        <w:t>muudetakse § 61 lõike</w:t>
      </w:r>
      <w:r w:rsidR="006541C1">
        <w:rPr>
          <w:color w:val="202020"/>
          <w:shd w:val="clear" w:color="auto" w:fill="FFFFFF"/>
        </w:rPr>
        <w:t>s</w:t>
      </w:r>
      <w:r w:rsidR="00AE63C0" w:rsidRPr="2CD00243">
        <w:rPr>
          <w:color w:val="202020"/>
          <w:shd w:val="clear" w:color="auto" w:fill="FFFFFF"/>
        </w:rPr>
        <w:t xml:space="preserve"> 1 </w:t>
      </w:r>
      <w:r w:rsidR="00F9538F">
        <w:rPr>
          <w:color w:val="202020"/>
          <w:shd w:val="clear" w:color="auto" w:fill="FFFFFF"/>
        </w:rPr>
        <w:t>loa kehtivuse peatamise aluseid ning</w:t>
      </w:r>
      <w:r w:rsidR="00F234EC" w:rsidRPr="2CD00243">
        <w:rPr>
          <w:color w:val="202020"/>
          <w:shd w:val="clear" w:color="auto" w:fill="FFFFFF"/>
        </w:rPr>
        <w:t xml:space="preserve"> </w:t>
      </w:r>
      <w:r w:rsidR="00206513" w:rsidRPr="2CD00243">
        <w:rPr>
          <w:color w:val="202020"/>
          <w:shd w:val="clear" w:color="auto" w:fill="FFFFFF"/>
        </w:rPr>
        <w:t>jä</w:t>
      </w:r>
      <w:r w:rsidR="006541C1">
        <w:rPr>
          <w:color w:val="202020"/>
          <w:shd w:val="clear" w:color="auto" w:fill="FFFFFF"/>
        </w:rPr>
        <w:t>etakse</w:t>
      </w:r>
      <w:r w:rsidR="00206513" w:rsidRPr="2CD00243">
        <w:rPr>
          <w:color w:val="202020"/>
          <w:shd w:val="clear" w:color="auto" w:fill="FFFFFF"/>
        </w:rPr>
        <w:t xml:space="preserve"> loa kehtivuse peatamise periood edaspidi loa andja otsustada</w:t>
      </w:r>
      <w:r w:rsidR="00DA38EC" w:rsidRPr="2CD00243">
        <w:rPr>
          <w:color w:val="202020"/>
          <w:shd w:val="clear" w:color="auto" w:fill="FFFFFF"/>
        </w:rPr>
        <w:t>.</w:t>
      </w:r>
      <w:r w:rsidR="2B881F44" w:rsidRPr="2CD00243">
        <w:rPr>
          <w:color w:val="202020"/>
          <w:shd w:val="clear" w:color="auto" w:fill="FFFFFF"/>
        </w:rPr>
        <w:t xml:space="preserve"> </w:t>
      </w:r>
      <w:r w:rsidR="00160A6B" w:rsidRPr="2CD00243">
        <w:rPr>
          <w:color w:val="202020"/>
          <w:shd w:val="clear" w:color="auto" w:fill="FFFFFF"/>
        </w:rPr>
        <w:t xml:space="preserve">Loa kehtivuse osalise või täieliku peatamise </w:t>
      </w:r>
      <w:r w:rsidR="452B7695" w:rsidRPr="2CD00243">
        <w:rPr>
          <w:color w:val="202020"/>
          <w:shd w:val="clear" w:color="auto" w:fill="FFFFFF"/>
        </w:rPr>
        <w:t>üldi</w:t>
      </w:r>
      <w:r w:rsidR="11D28C72">
        <w:rPr>
          <w:color w:val="202020"/>
          <w:shd w:val="clear" w:color="auto" w:fill="FFFFFF"/>
        </w:rPr>
        <w:t>ne</w:t>
      </w:r>
      <w:r w:rsidR="452B7695" w:rsidRPr="2CD00243">
        <w:rPr>
          <w:color w:val="202020"/>
          <w:shd w:val="clear" w:color="auto" w:fill="FFFFFF"/>
        </w:rPr>
        <w:t xml:space="preserve"> eesmär</w:t>
      </w:r>
      <w:r w:rsidR="11D28C72">
        <w:rPr>
          <w:color w:val="202020"/>
          <w:shd w:val="clear" w:color="auto" w:fill="FFFFFF"/>
        </w:rPr>
        <w:t>k kehtivas õi</w:t>
      </w:r>
      <w:r w:rsidR="46C07018">
        <w:rPr>
          <w:color w:val="202020"/>
          <w:shd w:val="clear" w:color="auto" w:fill="FFFFFF"/>
        </w:rPr>
        <w:t>guses</w:t>
      </w:r>
      <w:r w:rsidR="00160A6B" w:rsidRPr="2CD00243">
        <w:rPr>
          <w:color w:val="202020"/>
          <w:shd w:val="clear" w:color="auto" w:fill="FFFFFF"/>
        </w:rPr>
        <w:t xml:space="preserve"> on peatada keskkonda ohustav tegevus, kuid jätta seejuures loa omajale võimalus tegevus</w:t>
      </w:r>
      <w:r>
        <w:rPr>
          <w:color w:val="202020"/>
          <w:shd w:val="clear" w:color="auto" w:fill="FFFFFF"/>
        </w:rPr>
        <w:t>t</w:t>
      </w:r>
      <w:r w:rsidR="00160A6B" w:rsidRPr="2CD00243">
        <w:rPr>
          <w:color w:val="202020"/>
          <w:shd w:val="clear" w:color="auto" w:fill="FFFFFF"/>
        </w:rPr>
        <w:t xml:space="preserve"> jätka</w:t>
      </w:r>
      <w:r>
        <w:rPr>
          <w:color w:val="202020"/>
          <w:shd w:val="clear" w:color="auto" w:fill="FFFFFF"/>
        </w:rPr>
        <w:t>ta</w:t>
      </w:r>
      <w:r w:rsidR="00160A6B" w:rsidRPr="2CD00243">
        <w:rPr>
          <w:color w:val="202020"/>
          <w:shd w:val="clear" w:color="auto" w:fill="FFFFFF"/>
        </w:rPr>
        <w:t xml:space="preserve">, kui </w:t>
      </w:r>
      <w:r w:rsidR="006541C1">
        <w:rPr>
          <w:color w:val="202020"/>
          <w:shd w:val="clear" w:color="auto" w:fill="FFFFFF"/>
        </w:rPr>
        <w:t xml:space="preserve">ta suudab </w:t>
      </w:r>
      <w:r w:rsidR="00160A6B" w:rsidRPr="2CD00243">
        <w:rPr>
          <w:color w:val="202020"/>
          <w:shd w:val="clear" w:color="auto" w:fill="FFFFFF"/>
        </w:rPr>
        <w:t>loa kehtivuse peatamise kestel muuta tegevus</w:t>
      </w:r>
      <w:r w:rsidR="006541C1">
        <w:rPr>
          <w:color w:val="202020"/>
          <w:shd w:val="clear" w:color="auto" w:fill="FFFFFF"/>
        </w:rPr>
        <w:t>e</w:t>
      </w:r>
      <w:r w:rsidR="00160A6B" w:rsidRPr="2CD00243">
        <w:rPr>
          <w:color w:val="202020"/>
          <w:shd w:val="clear" w:color="auto" w:fill="FFFFFF"/>
        </w:rPr>
        <w:t xml:space="preserve"> keskkonnale ohutumaks. </w:t>
      </w:r>
      <w:r w:rsidR="00206513" w:rsidRPr="2CD00243">
        <w:rPr>
          <w:color w:val="202020"/>
          <w:shd w:val="clear" w:color="auto" w:fill="FFFFFF"/>
        </w:rPr>
        <w:t>Kehtiva sõnastuse järgi on loa andjal võimalus luba peatada kuni kolmeks kuu</w:t>
      </w:r>
      <w:r w:rsidR="000A7875" w:rsidRPr="2CD00243">
        <w:rPr>
          <w:color w:val="202020"/>
          <w:shd w:val="clear" w:color="auto" w:fill="FFFFFF"/>
        </w:rPr>
        <w:t>ks</w:t>
      </w:r>
      <w:r w:rsidR="373F6AB9">
        <w:rPr>
          <w:color w:val="202020"/>
          <w:shd w:val="clear" w:color="auto" w:fill="FFFFFF"/>
        </w:rPr>
        <w:t>.</w:t>
      </w:r>
      <w:r w:rsidR="523B396E" w:rsidRPr="2CD00243">
        <w:rPr>
          <w:color w:val="202020"/>
          <w:shd w:val="clear" w:color="auto" w:fill="FFFFFF"/>
        </w:rPr>
        <w:t xml:space="preserve"> </w:t>
      </w:r>
      <w:r w:rsidR="373F6AB9">
        <w:rPr>
          <w:color w:val="202020"/>
          <w:shd w:val="clear" w:color="auto" w:fill="FFFFFF"/>
        </w:rPr>
        <w:t>S</w:t>
      </w:r>
      <w:r w:rsidR="523B396E" w:rsidRPr="2CD00243">
        <w:rPr>
          <w:color w:val="202020"/>
          <w:shd w:val="clear" w:color="auto" w:fill="FFFFFF"/>
        </w:rPr>
        <w:t>ee</w:t>
      </w:r>
      <w:r w:rsidR="000A7875" w:rsidRPr="2CD00243">
        <w:rPr>
          <w:color w:val="202020"/>
          <w:shd w:val="clear" w:color="auto" w:fill="FFFFFF"/>
        </w:rPr>
        <w:t xml:space="preserve"> ei </w:t>
      </w:r>
      <w:r w:rsidR="00534BBE" w:rsidRPr="2CD00243">
        <w:rPr>
          <w:color w:val="202020"/>
          <w:shd w:val="clear" w:color="auto" w:fill="FFFFFF"/>
        </w:rPr>
        <w:t>pruugi alati</w:t>
      </w:r>
      <w:r w:rsidR="000A7875" w:rsidRPr="2CD00243">
        <w:rPr>
          <w:color w:val="202020"/>
          <w:shd w:val="clear" w:color="auto" w:fill="FFFFFF"/>
        </w:rPr>
        <w:t xml:space="preserve"> </w:t>
      </w:r>
      <w:r w:rsidR="006541C1" w:rsidRPr="2CD00243">
        <w:rPr>
          <w:color w:val="202020"/>
          <w:shd w:val="clear" w:color="auto" w:fill="FFFFFF"/>
        </w:rPr>
        <w:t xml:space="preserve">olla </w:t>
      </w:r>
      <w:r w:rsidR="000A7875" w:rsidRPr="2CD00243">
        <w:rPr>
          <w:color w:val="202020"/>
          <w:shd w:val="clear" w:color="auto" w:fill="FFFFFF"/>
        </w:rPr>
        <w:t xml:space="preserve">piisavalt pikk aeg, et </w:t>
      </w:r>
      <w:r w:rsidR="00BC44EF" w:rsidRPr="2CD00243">
        <w:rPr>
          <w:color w:val="202020"/>
          <w:shd w:val="clear" w:color="auto" w:fill="FFFFFF"/>
        </w:rPr>
        <w:t xml:space="preserve">loa omaja jõuaks oma tegevust muuta ning </w:t>
      </w:r>
      <w:r w:rsidR="000A7875" w:rsidRPr="2CD00243">
        <w:rPr>
          <w:color w:val="202020"/>
          <w:shd w:val="clear" w:color="auto" w:fill="FFFFFF"/>
        </w:rPr>
        <w:t>haldusorgan teha loas vajalikud muudatused</w:t>
      </w:r>
      <w:r w:rsidR="117AE8A6">
        <w:rPr>
          <w:color w:val="202020"/>
          <w:shd w:val="clear" w:color="auto" w:fill="FFFFFF"/>
        </w:rPr>
        <w:t>.</w:t>
      </w:r>
      <w:r w:rsidR="004D5EE9" w:rsidRPr="2CD00243">
        <w:rPr>
          <w:color w:val="202020"/>
          <w:shd w:val="clear" w:color="auto" w:fill="FFFFFF"/>
        </w:rPr>
        <w:t xml:space="preserve"> </w:t>
      </w:r>
      <w:r w:rsidR="00FB5643">
        <w:rPr>
          <w:color w:val="202020"/>
          <w:shd w:val="clear" w:color="auto" w:fill="FFFFFF"/>
        </w:rPr>
        <w:t xml:space="preserve">Seetõttu on loa andjal </w:t>
      </w:r>
      <w:r w:rsidR="006541C1">
        <w:rPr>
          <w:color w:val="202020"/>
          <w:shd w:val="clear" w:color="auto" w:fill="FFFFFF"/>
        </w:rPr>
        <w:t xml:space="preserve">edaspidi võimalik otsustada </w:t>
      </w:r>
      <w:r w:rsidR="00745AA1">
        <w:rPr>
          <w:color w:val="202020"/>
          <w:shd w:val="clear" w:color="auto" w:fill="FFFFFF"/>
        </w:rPr>
        <w:t>iga juhtumi puhul</w:t>
      </w:r>
      <w:r w:rsidR="006541C1">
        <w:rPr>
          <w:color w:val="202020"/>
          <w:shd w:val="clear" w:color="auto" w:fill="FFFFFF"/>
        </w:rPr>
        <w:t>,</w:t>
      </w:r>
      <w:r w:rsidR="00745AA1">
        <w:rPr>
          <w:color w:val="202020"/>
          <w:shd w:val="clear" w:color="auto" w:fill="FFFFFF"/>
        </w:rPr>
        <w:t xml:space="preserve"> kui pikaks </w:t>
      </w:r>
      <w:r w:rsidR="006541C1">
        <w:rPr>
          <w:color w:val="202020"/>
          <w:shd w:val="clear" w:color="auto" w:fill="FFFFFF"/>
        </w:rPr>
        <w:t>ajaks</w:t>
      </w:r>
      <w:r w:rsidR="00745AA1">
        <w:rPr>
          <w:color w:val="202020"/>
          <w:shd w:val="clear" w:color="auto" w:fill="FFFFFF"/>
        </w:rPr>
        <w:t xml:space="preserve"> luba peatada</w:t>
      </w:r>
      <w:r w:rsidR="77E473FD">
        <w:rPr>
          <w:color w:val="202020"/>
          <w:shd w:val="clear" w:color="auto" w:fill="FFFFFF"/>
        </w:rPr>
        <w:t>.</w:t>
      </w:r>
    </w:p>
    <w:p w14:paraId="068282F6" w14:textId="77777777" w:rsidR="00B2620C" w:rsidRDefault="00B2620C" w:rsidP="0013560A">
      <w:pPr>
        <w:ind w:left="0" w:firstLine="0"/>
        <w:rPr>
          <w:color w:val="202020"/>
          <w:szCs w:val="24"/>
          <w:shd w:val="clear" w:color="auto" w:fill="FFFFFF"/>
        </w:rPr>
      </w:pPr>
    </w:p>
    <w:p w14:paraId="4802164E" w14:textId="78D206C6" w:rsidR="00C232F0" w:rsidRDefault="00A64AF9" w:rsidP="0013560A">
      <w:pPr>
        <w:ind w:left="0" w:firstLine="0"/>
        <w:rPr>
          <w:color w:val="202020"/>
          <w:shd w:val="clear" w:color="auto" w:fill="FFFFFF"/>
        </w:rPr>
      </w:pPr>
      <w:r>
        <w:rPr>
          <w:color w:val="202020"/>
          <w:shd w:val="clear" w:color="auto" w:fill="FFFFFF"/>
        </w:rPr>
        <w:t xml:space="preserve">Paragrahvi </w:t>
      </w:r>
      <w:r w:rsidR="00AE09EF">
        <w:rPr>
          <w:color w:val="202020"/>
          <w:shd w:val="clear" w:color="auto" w:fill="FFFFFF"/>
        </w:rPr>
        <w:t>61</w:t>
      </w:r>
      <w:r>
        <w:rPr>
          <w:color w:val="202020"/>
          <w:shd w:val="clear" w:color="auto" w:fill="FFFFFF"/>
        </w:rPr>
        <w:t xml:space="preserve"> l</w:t>
      </w:r>
      <w:r w:rsidR="004F0FB9">
        <w:rPr>
          <w:color w:val="202020"/>
          <w:shd w:val="clear" w:color="auto" w:fill="FFFFFF"/>
        </w:rPr>
        <w:t>õike</w:t>
      </w:r>
      <w:r>
        <w:rPr>
          <w:color w:val="202020"/>
          <w:shd w:val="clear" w:color="auto" w:fill="FFFFFF"/>
        </w:rPr>
        <w:t>s</w:t>
      </w:r>
      <w:r w:rsidR="004F0FB9">
        <w:rPr>
          <w:color w:val="202020"/>
          <w:shd w:val="clear" w:color="auto" w:fill="FFFFFF"/>
        </w:rPr>
        <w:t xml:space="preserve"> 1 muudetakse kehtiva paragrahvi punktis 1 </w:t>
      </w:r>
      <w:r w:rsidR="006541C1">
        <w:rPr>
          <w:color w:val="202020"/>
          <w:shd w:val="clear" w:color="auto" w:fill="FFFFFF"/>
        </w:rPr>
        <w:t>sätestatud</w:t>
      </w:r>
      <w:r w:rsidR="004F0FB9">
        <w:rPr>
          <w:color w:val="202020"/>
          <w:shd w:val="clear" w:color="auto" w:fill="FFFFFF"/>
        </w:rPr>
        <w:t xml:space="preserve"> alust ning sõnastatakse see õigusselguse </w:t>
      </w:r>
      <w:r w:rsidR="006541C1">
        <w:rPr>
          <w:color w:val="202020"/>
          <w:shd w:val="clear" w:color="auto" w:fill="FFFFFF"/>
        </w:rPr>
        <w:t>tagamiseks</w:t>
      </w:r>
      <w:r w:rsidR="004F0FB9">
        <w:rPr>
          <w:color w:val="202020"/>
          <w:shd w:val="clear" w:color="auto" w:fill="FFFFFF"/>
        </w:rPr>
        <w:t xml:space="preserve"> edaspidi kolme eraldi punktina (punktid 1–3).</w:t>
      </w:r>
    </w:p>
    <w:p w14:paraId="13F0C851" w14:textId="77777777" w:rsidR="00C232F0" w:rsidRDefault="00C232F0" w:rsidP="000E3959">
      <w:pPr>
        <w:ind w:left="0" w:firstLine="0"/>
        <w:rPr>
          <w:color w:val="202020"/>
          <w:shd w:val="clear" w:color="auto" w:fill="FFFFFF"/>
        </w:rPr>
      </w:pPr>
    </w:p>
    <w:p w14:paraId="1998E6E1" w14:textId="34738597" w:rsidR="00165854" w:rsidRDefault="004F0FB9" w:rsidP="000E3959">
      <w:pPr>
        <w:ind w:left="0" w:firstLine="0"/>
        <w:rPr>
          <w:color w:val="202020"/>
          <w:shd w:val="clear" w:color="auto" w:fill="FFFFFF"/>
        </w:rPr>
      </w:pPr>
      <w:r>
        <w:rPr>
          <w:color w:val="202020"/>
          <w:shd w:val="clear" w:color="auto" w:fill="FFFFFF"/>
        </w:rPr>
        <w:t>Lõiget 1 täiendatakse punkti</w:t>
      </w:r>
      <w:r w:rsidR="00C232F0">
        <w:rPr>
          <w:color w:val="202020"/>
          <w:shd w:val="clear" w:color="auto" w:fill="FFFFFF"/>
        </w:rPr>
        <w:t>de</w:t>
      </w:r>
      <w:r>
        <w:rPr>
          <w:color w:val="202020"/>
          <w:shd w:val="clear" w:color="auto" w:fill="FFFFFF"/>
        </w:rPr>
        <w:t>ga 4 ja 5, mis anna</w:t>
      </w:r>
      <w:r w:rsidR="00A64AF9">
        <w:rPr>
          <w:color w:val="202020"/>
          <w:shd w:val="clear" w:color="auto" w:fill="FFFFFF"/>
        </w:rPr>
        <w:t>vad</w:t>
      </w:r>
      <w:r>
        <w:rPr>
          <w:color w:val="202020"/>
          <w:shd w:val="clear" w:color="auto" w:fill="FFFFFF"/>
        </w:rPr>
        <w:t xml:space="preserve"> loa andjale õiguse luba peatada, kui loa omaja ei ole esitanud loa muutmiseks vajalikke andmeid</w:t>
      </w:r>
      <w:r w:rsidR="00EA1FE8">
        <w:rPr>
          <w:color w:val="202020"/>
          <w:shd w:val="clear" w:color="auto" w:fill="FFFFFF"/>
        </w:rPr>
        <w:t xml:space="preserve"> või loa muutmise taotlust</w:t>
      </w:r>
      <w:r>
        <w:rPr>
          <w:color w:val="202020"/>
          <w:shd w:val="clear" w:color="auto" w:fill="FFFFFF"/>
        </w:rPr>
        <w:t xml:space="preserve">. </w:t>
      </w:r>
      <w:r w:rsidR="003E3B69">
        <w:rPr>
          <w:color w:val="202020"/>
          <w:shd w:val="clear" w:color="auto" w:fill="FFFFFF"/>
        </w:rPr>
        <w:t>Loa peatamine aitab</w:t>
      </w:r>
      <w:r w:rsidR="00DC0A02" w:rsidRPr="00DC0A02">
        <w:rPr>
          <w:color w:val="202020"/>
          <w:shd w:val="clear" w:color="auto" w:fill="FFFFFF"/>
        </w:rPr>
        <w:t xml:space="preserve"> ennetada võimalikke riske ning kaitsta avalikk</w:t>
      </w:r>
      <w:r w:rsidR="00A64AF9">
        <w:rPr>
          <w:color w:val="202020"/>
          <w:shd w:val="clear" w:color="auto" w:fill="FFFFFF"/>
        </w:rPr>
        <w:t>u</w:t>
      </w:r>
      <w:r w:rsidR="00DC0A02" w:rsidRPr="00DC0A02">
        <w:rPr>
          <w:color w:val="202020"/>
          <w:shd w:val="clear" w:color="auto" w:fill="FFFFFF"/>
        </w:rPr>
        <w:t xml:space="preserve"> huv</w:t>
      </w:r>
      <w:r w:rsidR="00A64AF9">
        <w:rPr>
          <w:color w:val="202020"/>
          <w:shd w:val="clear" w:color="auto" w:fill="FFFFFF"/>
        </w:rPr>
        <w:t>i</w:t>
      </w:r>
      <w:r w:rsidR="00DC0A02" w:rsidRPr="00DC0A02">
        <w:rPr>
          <w:color w:val="202020"/>
          <w:shd w:val="clear" w:color="auto" w:fill="FFFFFF"/>
        </w:rPr>
        <w:t xml:space="preserve"> ja keskkonda</w:t>
      </w:r>
      <w:r w:rsidR="003E3B69">
        <w:rPr>
          <w:color w:val="202020"/>
          <w:shd w:val="clear" w:color="auto" w:fill="FFFFFF"/>
        </w:rPr>
        <w:t xml:space="preserve">. </w:t>
      </w:r>
      <w:r w:rsidR="00A64AF9">
        <w:rPr>
          <w:color w:val="202020"/>
          <w:shd w:val="clear" w:color="auto" w:fill="FFFFFF"/>
        </w:rPr>
        <w:t xml:space="preserve">Enne loa </w:t>
      </w:r>
      <w:r w:rsidR="00A07009">
        <w:rPr>
          <w:color w:val="202020"/>
          <w:shd w:val="clear" w:color="auto" w:fill="FFFFFF"/>
        </w:rPr>
        <w:t>peatamis</w:t>
      </w:r>
      <w:r w:rsidR="00A64AF9">
        <w:rPr>
          <w:color w:val="202020"/>
          <w:shd w:val="clear" w:color="auto" w:fill="FFFFFF"/>
        </w:rPr>
        <w:t xml:space="preserve">t saadab Keskkonnaamet meeldetuletuse </w:t>
      </w:r>
      <w:r w:rsidR="00EE1EEA">
        <w:rPr>
          <w:color w:val="202020"/>
          <w:shd w:val="clear" w:color="auto" w:fill="FFFFFF"/>
        </w:rPr>
        <w:t xml:space="preserve">andmete esitamise </w:t>
      </w:r>
      <w:r w:rsidR="00A64AF9">
        <w:rPr>
          <w:color w:val="202020"/>
          <w:shd w:val="clear" w:color="auto" w:fill="FFFFFF"/>
        </w:rPr>
        <w:t>vajadusest</w:t>
      </w:r>
      <w:r w:rsidR="00EE1EEA">
        <w:rPr>
          <w:color w:val="202020"/>
          <w:shd w:val="clear" w:color="auto" w:fill="FFFFFF"/>
        </w:rPr>
        <w:t xml:space="preserve"> ning loa omajal on põhjendatud juhul võimalik küsida ka andmete esitamise</w:t>
      </w:r>
      <w:r w:rsidR="00A64AF9">
        <w:rPr>
          <w:color w:val="202020"/>
          <w:shd w:val="clear" w:color="auto" w:fill="FFFFFF"/>
        </w:rPr>
        <w:t>ks</w:t>
      </w:r>
      <w:r w:rsidR="00EE1EEA">
        <w:rPr>
          <w:color w:val="202020"/>
          <w:shd w:val="clear" w:color="auto" w:fill="FFFFFF"/>
        </w:rPr>
        <w:t xml:space="preserve"> pikendust. </w:t>
      </w:r>
      <w:r w:rsidR="00A64AF9">
        <w:rPr>
          <w:color w:val="202020"/>
          <w:shd w:val="clear" w:color="auto" w:fill="FFFFFF"/>
        </w:rPr>
        <w:t>Vahel on</w:t>
      </w:r>
      <w:r w:rsidR="00D4278A">
        <w:rPr>
          <w:color w:val="202020"/>
          <w:shd w:val="clear" w:color="auto" w:fill="FFFFFF"/>
        </w:rPr>
        <w:t xml:space="preserve"> Keskkonnaamet algatanud loa muutmise menetluse, kuid loa omaja ei </w:t>
      </w:r>
      <w:r w:rsidR="00A64AF9">
        <w:rPr>
          <w:color w:val="202020"/>
          <w:shd w:val="clear" w:color="auto" w:fill="FFFFFF"/>
        </w:rPr>
        <w:t xml:space="preserve">ole </w:t>
      </w:r>
      <w:r w:rsidR="00D4278A">
        <w:rPr>
          <w:color w:val="202020"/>
          <w:shd w:val="clear" w:color="auto" w:fill="FFFFFF"/>
        </w:rPr>
        <w:t>esita</w:t>
      </w:r>
      <w:r w:rsidR="00A64AF9">
        <w:rPr>
          <w:color w:val="202020"/>
          <w:shd w:val="clear" w:color="auto" w:fill="FFFFFF"/>
        </w:rPr>
        <w:t>nud</w:t>
      </w:r>
      <w:r w:rsidR="00D4278A">
        <w:rPr>
          <w:color w:val="202020"/>
          <w:shd w:val="clear" w:color="auto" w:fill="FFFFFF"/>
        </w:rPr>
        <w:t xml:space="preserve"> andmeid ka korduvate meeldetuletuste peale.</w:t>
      </w:r>
      <w:r w:rsidR="00D4278A" w:rsidRPr="4148CDE5">
        <w:rPr>
          <w:color w:val="202020"/>
          <w:shd w:val="clear" w:color="auto" w:fill="FFFFFF"/>
        </w:rPr>
        <w:t xml:space="preserve"> </w:t>
      </w:r>
      <w:r w:rsidR="00B2620C" w:rsidRPr="4148CDE5">
        <w:rPr>
          <w:color w:val="202020"/>
          <w:shd w:val="clear" w:color="auto" w:fill="FFFFFF"/>
        </w:rPr>
        <w:t xml:space="preserve">Keskkonnaloa peatamine </w:t>
      </w:r>
      <w:r w:rsidR="001945A4" w:rsidRPr="4148CDE5">
        <w:rPr>
          <w:color w:val="202020"/>
          <w:shd w:val="clear" w:color="auto" w:fill="FFFFFF"/>
        </w:rPr>
        <w:t xml:space="preserve">loa andja </w:t>
      </w:r>
      <w:r w:rsidR="00B2620C" w:rsidRPr="4148CDE5">
        <w:rPr>
          <w:color w:val="202020"/>
          <w:shd w:val="clear" w:color="auto" w:fill="FFFFFF"/>
        </w:rPr>
        <w:t xml:space="preserve">määratud </w:t>
      </w:r>
      <w:r w:rsidR="00A64AF9">
        <w:rPr>
          <w:color w:val="202020"/>
          <w:shd w:val="clear" w:color="auto" w:fill="FFFFFF"/>
        </w:rPr>
        <w:t>ajaks</w:t>
      </w:r>
      <w:r w:rsidR="00B2620C" w:rsidRPr="4148CDE5">
        <w:rPr>
          <w:color w:val="202020"/>
          <w:shd w:val="clear" w:color="auto" w:fill="FFFFFF"/>
        </w:rPr>
        <w:t xml:space="preserve"> on vähem koormav ja proportsionaalsem meede</w:t>
      </w:r>
      <w:r w:rsidR="00A64AF9">
        <w:rPr>
          <w:color w:val="202020"/>
          <w:shd w:val="clear" w:color="auto" w:fill="FFFFFF"/>
        </w:rPr>
        <w:t>,</w:t>
      </w:r>
      <w:r w:rsidR="00B2620C" w:rsidRPr="4148CDE5">
        <w:rPr>
          <w:color w:val="202020"/>
          <w:shd w:val="clear" w:color="auto" w:fill="FFFFFF"/>
        </w:rPr>
        <w:t xml:space="preserve"> kui </w:t>
      </w:r>
      <w:r w:rsidR="00A64AF9">
        <w:rPr>
          <w:color w:val="202020"/>
          <w:shd w:val="clear" w:color="auto" w:fill="FFFFFF"/>
        </w:rPr>
        <w:t xml:space="preserve">on </w:t>
      </w:r>
      <w:r w:rsidR="00B2620C" w:rsidRPr="4148CDE5">
        <w:rPr>
          <w:color w:val="202020"/>
          <w:shd w:val="clear" w:color="auto" w:fill="FFFFFF"/>
        </w:rPr>
        <w:t>loa kehtetuks tunnistamine</w:t>
      </w:r>
      <w:r w:rsidR="006C2C8A" w:rsidRPr="4148CDE5">
        <w:rPr>
          <w:color w:val="202020"/>
          <w:shd w:val="clear" w:color="auto" w:fill="FFFFFF"/>
        </w:rPr>
        <w:t>.</w:t>
      </w:r>
      <w:r w:rsidR="00B2620C" w:rsidRPr="4148CDE5">
        <w:rPr>
          <w:color w:val="202020"/>
          <w:shd w:val="clear" w:color="auto" w:fill="FFFFFF"/>
        </w:rPr>
        <w:t xml:space="preserve"> </w:t>
      </w:r>
      <w:r w:rsidR="003B1910" w:rsidRPr="4148CDE5">
        <w:rPr>
          <w:color w:val="202020"/>
          <w:shd w:val="clear" w:color="auto" w:fill="FFFFFF"/>
        </w:rPr>
        <w:t xml:space="preserve">Loa kehtetuks tunnistamine eeldab ettevõtjalt uue loa taotlemist ning võib eeldada ka </w:t>
      </w:r>
      <w:r w:rsidR="00A64AF9" w:rsidRPr="4148CDE5">
        <w:rPr>
          <w:color w:val="202020"/>
          <w:shd w:val="clear" w:color="auto" w:fill="FFFFFF"/>
        </w:rPr>
        <w:t>kehtetuks tunnistamise</w:t>
      </w:r>
      <w:r w:rsidR="00A64AF9">
        <w:rPr>
          <w:color w:val="202020"/>
          <w:shd w:val="clear" w:color="auto" w:fill="FFFFFF"/>
        </w:rPr>
        <w:t xml:space="preserve"> </w:t>
      </w:r>
      <w:r w:rsidR="003B1910" w:rsidRPr="4148CDE5">
        <w:rPr>
          <w:color w:val="202020"/>
          <w:shd w:val="clear" w:color="auto" w:fill="FFFFFF"/>
        </w:rPr>
        <w:t xml:space="preserve">koormavamat kohtumenetlust. </w:t>
      </w:r>
      <w:r w:rsidR="006C2C8A" w:rsidRPr="4148CDE5">
        <w:rPr>
          <w:color w:val="202020"/>
          <w:shd w:val="clear" w:color="auto" w:fill="FFFFFF"/>
        </w:rPr>
        <w:t xml:space="preserve">Peatamine annab </w:t>
      </w:r>
      <w:r w:rsidR="003B1910" w:rsidRPr="4148CDE5">
        <w:rPr>
          <w:color w:val="202020"/>
          <w:shd w:val="clear" w:color="auto" w:fill="FFFFFF"/>
        </w:rPr>
        <w:t>loa omajale</w:t>
      </w:r>
      <w:r w:rsidR="006C2C8A" w:rsidRPr="4148CDE5">
        <w:rPr>
          <w:color w:val="202020"/>
          <w:shd w:val="clear" w:color="auto" w:fill="FFFFFF"/>
        </w:rPr>
        <w:t xml:space="preserve"> võimaluse kohandada oma tegevus nõuetele</w:t>
      </w:r>
      <w:r w:rsidR="00A64AF9">
        <w:rPr>
          <w:color w:val="202020"/>
          <w:shd w:val="clear" w:color="auto" w:fill="FFFFFF"/>
        </w:rPr>
        <w:t xml:space="preserve"> vastavaks</w:t>
      </w:r>
      <w:r w:rsidR="006C2C8A" w:rsidRPr="4148CDE5">
        <w:rPr>
          <w:color w:val="202020"/>
          <w:shd w:val="clear" w:color="auto" w:fill="FFFFFF"/>
        </w:rPr>
        <w:t>, säilitades samas võimalus</w:t>
      </w:r>
      <w:r w:rsidR="00A64AF9">
        <w:rPr>
          <w:color w:val="202020"/>
          <w:shd w:val="clear" w:color="auto" w:fill="FFFFFF"/>
        </w:rPr>
        <w:t>e</w:t>
      </w:r>
      <w:r w:rsidR="006C2C8A" w:rsidRPr="4148CDE5">
        <w:rPr>
          <w:color w:val="202020"/>
          <w:shd w:val="clear" w:color="auto" w:fill="FFFFFF"/>
        </w:rPr>
        <w:t xml:space="preserve"> jätkata tegevust pärast muudatuste tegemist</w:t>
      </w:r>
      <w:r w:rsidR="00C851AF" w:rsidRPr="4148CDE5">
        <w:rPr>
          <w:color w:val="202020"/>
          <w:shd w:val="clear" w:color="auto" w:fill="FFFFFF"/>
        </w:rPr>
        <w:t>.</w:t>
      </w:r>
    </w:p>
    <w:p w14:paraId="1EF9D386" w14:textId="22D11D94" w:rsidR="00AE63C0" w:rsidRDefault="00AE63C0" w:rsidP="000E3959">
      <w:pPr>
        <w:ind w:left="0" w:firstLine="0"/>
        <w:rPr>
          <w:color w:val="202020"/>
          <w:shd w:val="clear" w:color="auto" w:fill="FFFFFF"/>
        </w:rPr>
      </w:pPr>
    </w:p>
    <w:p w14:paraId="033B1FAC" w14:textId="186F9313" w:rsidR="004324B0" w:rsidRDefault="003F302A" w:rsidP="000E3959">
      <w:pPr>
        <w:ind w:left="0" w:firstLine="0"/>
      </w:pPr>
      <w:r>
        <w:rPr>
          <w:b/>
          <w:bCs/>
          <w:color w:val="202020"/>
          <w:shd w:val="clear" w:color="auto" w:fill="FFFFFF"/>
        </w:rPr>
        <w:t>P</w:t>
      </w:r>
      <w:r w:rsidR="00AE63C0" w:rsidRPr="4148CDE5">
        <w:rPr>
          <w:b/>
          <w:bCs/>
          <w:color w:val="202020"/>
          <w:shd w:val="clear" w:color="auto" w:fill="FFFFFF"/>
        </w:rPr>
        <w:t xml:space="preserve">unktiga </w:t>
      </w:r>
      <w:r w:rsidR="00C279E9">
        <w:rPr>
          <w:b/>
          <w:bCs/>
          <w:color w:val="202020"/>
          <w:shd w:val="clear" w:color="auto" w:fill="FFFFFF"/>
        </w:rPr>
        <w:t>10</w:t>
      </w:r>
      <w:r w:rsidR="00DA099A" w:rsidRPr="4148CDE5">
        <w:rPr>
          <w:b/>
          <w:bCs/>
          <w:color w:val="202020"/>
          <w:shd w:val="clear" w:color="auto" w:fill="FFFFFF"/>
        </w:rPr>
        <w:t xml:space="preserve"> </w:t>
      </w:r>
      <w:r w:rsidR="000B7D5D">
        <w:rPr>
          <w:color w:val="202020"/>
          <w:shd w:val="clear" w:color="auto" w:fill="FFFFFF"/>
        </w:rPr>
        <w:t>muudetakse</w:t>
      </w:r>
      <w:r w:rsidR="00DA099A" w:rsidRPr="4148CDE5">
        <w:rPr>
          <w:color w:val="202020"/>
          <w:shd w:val="clear" w:color="auto" w:fill="FFFFFF"/>
        </w:rPr>
        <w:t xml:space="preserve"> § 62 lõiget</w:t>
      </w:r>
      <w:r w:rsidR="000B7D5D">
        <w:rPr>
          <w:color w:val="202020"/>
          <w:shd w:val="clear" w:color="auto" w:fill="FFFFFF"/>
        </w:rPr>
        <w:t xml:space="preserve"> 2</w:t>
      </w:r>
      <w:r w:rsidR="00DA099A" w:rsidRPr="4148CDE5">
        <w:rPr>
          <w:color w:val="202020"/>
          <w:shd w:val="clear" w:color="auto" w:fill="FFFFFF"/>
        </w:rPr>
        <w:t xml:space="preserve">, </w:t>
      </w:r>
      <w:r w:rsidR="002076B1">
        <w:rPr>
          <w:color w:val="202020"/>
          <w:shd w:val="clear" w:color="auto" w:fill="FFFFFF"/>
        </w:rPr>
        <w:t>täiendad</w:t>
      </w:r>
      <w:r w:rsidR="00A64AF9">
        <w:rPr>
          <w:color w:val="202020"/>
          <w:shd w:val="clear" w:color="auto" w:fill="FFFFFF"/>
        </w:rPr>
        <w:t>es</w:t>
      </w:r>
      <w:r w:rsidR="002076B1">
        <w:rPr>
          <w:color w:val="202020"/>
          <w:shd w:val="clear" w:color="auto" w:fill="FFFFFF"/>
        </w:rPr>
        <w:t xml:space="preserve"> aluseid</w:t>
      </w:r>
      <w:r w:rsidR="00735C0F">
        <w:rPr>
          <w:color w:val="202020"/>
          <w:shd w:val="clear" w:color="auto" w:fill="FFFFFF"/>
        </w:rPr>
        <w:t xml:space="preserve">, mil </w:t>
      </w:r>
      <w:r w:rsidR="00085C9A">
        <w:rPr>
          <w:color w:val="202020"/>
          <w:shd w:val="clear" w:color="auto" w:fill="FFFFFF"/>
        </w:rPr>
        <w:t xml:space="preserve">keskkonnaloa andja võib </w:t>
      </w:r>
      <w:r w:rsidR="002076B1">
        <w:rPr>
          <w:color w:val="202020"/>
          <w:shd w:val="clear" w:color="auto" w:fill="FFFFFF"/>
        </w:rPr>
        <w:t>keskkonnaloa kehtetuks tunnista</w:t>
      </w:r>
      <w:r w:rsidR="00085C9A">
        <w:rPr>
          <w:color w:val="202020"/>
          <w:shd w:val="clear" w:color="auto" w:fill="FFFFFF"/>
        </w:rPr>
        <w:t>da</w:t>
      </w:r>
      <w:r w:rsidR="00A64AF9">
        <w:rPr>
          <w:color w:val="202020"/>
          <w:shd w:val="clear" w:color="auto" w:fill="FFFFFF"/>
        </w:rPr>
        <w:t xml:space="preserve">. </w:t>
      </w:r>
      <w:r w:rsidR="00A64AF9">
        <w:t>L</w:t>
      </w:r>
      <w:r w:rsidR="796544FF">
        <w:t xml:space="preserve">õike 2 </w:t>
      </w:r>
      <w:r w:rsidR="00A64AF9">
        <w:t xml:space="preserve">kehtiv </w:t>
      </w:r>
      <w:r w:rsidR="008B2560">
        <w:t>punkt 1</w:t>
      </w:r>
      <w:r w:rsidR="00F41715">
        <w:t xml:space="preserve"> kehtestatakse </w:t>
      </w:r>
      <w:r w:rsidR="008B2560">
        <w:t xml:space="preserve">uuesti </w:t>
      </w:r>
      <w:r w:rsidR="00A15662">
        <w:t xml:space="preserve">kolme </w:t>
      </w:r>
      <w:r w:rsidR="00CB20F3">
        <w:t xml:space="preserve">eraldi </w:t>
      </w:r>
      <w:r w:rsidR="00A15662">
        <w:t>punktina (punktid</w:t>
      </w:r>
      <w:r w:rsidR="00CB20F3">
        <w:t xml:space="preserve"> 1–3</w:t>
      </w:r>
      <w:r w:rsidR="00A15662">
        <w:t>)</w:t>
      </w:r>
      <w:r w:rsidR="008B2560">
        <w:t xml:space="preserve"> </w:t>
      </w:r>
      <w:r w:rsidR="003943C2">
        <w:t>õigusselgema sõnastuse loomiseks.</w:t>
      </w:r>
    </w:p>
    <w:p w14:paraId="5DA515FC" w14:textId="77777777" w:rsidR="000E3959" w:rsidRDefault="000E3959" w:rsidP="000E3959">
      <w:pPr>
        <w:ind w:left="0" w:firstLine="0"/>
      </w:pPr>
    </w:p>
    <w:p w14:paraId="0F5E79DF" w14:textId="29D6D182" w:rsidR="00F05D3B" w:rsidRDefault="7751BB33" w:rsidP="000E3959">
      <w:pPr>
        <w:ind w:left="0" w:right="0" w:firstLine="0"/>
      </w:pPr>
      <w:r>
        <w:t xml:space="preserve">Lõike 2 </w:t>
      </w:r>
      <w:r w:rsidR="338E36AF">
        <w:t>p</w:t>
      </w:r>
      <w:r w:rsidR="00B84F6C">
        <w:t xml:space="preserve">unktiga </w:t>
      </w:r>
      <w:r w:rsidR="00317A0E">
        <w:t xml:space="preserve">4 </w:t>
      </w:r>
      <w:r w:rsidR="002E5DFA">
        <w:t xml:space="preserve">kehtestatakse uuesti kehtiv punkt </w:t>
      </w:r>
      <w:r w:rsidR="002513D5">
        <w:t>2</w:t>
      </w:r>
      <w:r w:rsidR="002E5DFA">
        <w:t xml:space="preserve"> ning punktiga 5 kehtestatakse uuesti </w:t>
      </w:r>
      <w:r w:rsidR="00EA4C6E">
        <w:t>kehtiv punkt</w:t>
      </w:r>
      <w:r w:rsidR="00CB20F3">
        <w:t> </w:t>
      </w:r>
      <w:r w:rsidR="002513D5">
        <w:t>3</w:t>
      </w:r>
      <w:r w:rsidR="00EA4C6E">
        <w:t>.</w:t>
      </w:r>
    </w:p>
    <w:p w14:paraId="146F10AC" w14:textId="77777777" w:rsidR="000E3959" w:rsidRDefault="000E3959" w:rsidP="000E3959">
      <w:pPr>
        <w:ind w:left="0" w:right="0" w:firstLine="0"/>
      </w:pPr>
    </w:p>
    <w:p w14:paraId="27B2ACE2" w14:textId="0B7BFA32" w:rsidR="003C714A" w:rsidRDefault="06200A2F" w:rsidP="000E3959">
      <w:pPr>
        <w:rPr>
          <w:color w:val="auto"/>
        </w:rPr>
      </w:pPr>
      <w:r w:rsidRPr="3B44308E">
        <w:rPr>
          <w:color w:val="auto"/>
        </w:rPr>
        <w:t xml:space="preserve">Lõike 2 </w:t>
      </w:r>
      <w:r w:rsidR="0F37799D" w:rsidRPr="3B44308E">
        <w:rPr>
          <w:color w:val="auto"/>
        </w:rPr>
        <w:t>p</w:t>
      </w:r>
      <w:r w:rsidR="00E239F1" w:rsidRPr="3B44308E">
        <w:rPr>
          <w:color w:val="auto"/>
        </w:rPr>
        <w:t>unkti</w:t>
      </w:r>
      <w:r w:rsidR="00BB05B6" w:rsidRPr="3B44308E">
        <w:rPr>
          <w:color w:val="auto"/>
        </w:rPr>
        <w:t>de</w:t>
      </w:r>
      <w:r w:rsidR="00A64AF9">
        <w:rPr>
          <w:color w:val="auto"/>
        </w:rPr>
        <w:t>s</w:t>
      </w:r>
      <w:r w:rsidR="00E239F1" w:rsidRPr="3B44308E">
        <w:rPr>
          <w:color w:val="auto"/>
        </w:rPr>
        <w:t xml:space="preserve"> 6</w:t>
      </w:r>
      <w:r w:rsidR="00BB05B6" w:rsidRPr="3B44308E">
        <w:rPr>
          <w:color w:val="auto"/>
        </w:rPr>
        <w:t xml:space="preserve"> ja 7</w:t>
      </w:r>
      <w:r w:rsidR="00E239F1" w:rsidRPr="3B44308E">
        <w:rPr>
          <w:color w:val="auto"/>
        </w:rPr>
        <w:t xml:space="preserve"> sätestatakse, et k</w:t>
      </w:r>
      <w:r w:rsidR="003C714A" w:rsidRPr="3B44308E">
        <w:rPr>
          <w:color w:val="auto"/>
        </w:rPr>
        <w:t xml:space="preserve">ui loa omaja ei ole </w:t>
      </w:r>
      <w:r w:rsidR="00540D83" w:rsidRPr="3B44308E">
        <w:rPr>
          <w:color w:val="auto"/>
        </w:rPr>
        <w:t xml:space="preserve">kahe aasta jooksul </w:t>
      </w:r>
      <w:r w:rsidR="003C714A" w:rsidRPr="3B44308E">
        <w:rPr>
          <w:color w:val="auto"/>
        </w:rPr>
        <w:t xml:space="preserve">esitanud </w:t>
      </w:r>
      <w:r w:rsidR="00036439" w:rsidRPr="3B44308E">
        <w:rPr>
          <w:color w:val="auto"/>
        </w:rPr>
        <w:t xml:space="preserve">loa andja nõudmisel </w:t>
      </w:r>
      <w:r w:rsidR="00BB42FF" w:rsidRPr="3B44308E">
        <w:rPr>
          <w:color w:val="auto"/>
        </w:rPr>
        <w:t xml:space="preserve">loa muutmiseks </w:t>
      </w:r>
      <w:r w:rsidR="003C714A" w:rsidRPr="3B44308E">
        <w:rPr>
          <w:color w:val="auto"/>
        </w:rPr>
        <w:t>vajalikke andmeid</w:t>
      </w:r>
      <w:r w:rsidR="00C92CC3" w:rsidRPr="3B44308E">
        <w:rPr>
          <w:color w:val="auto"/>
        </w:rPr>
        <w:t xml:space="preserve"> </w:t>
      </w:r>
      <w:r w:rsidR="00BB05B6" w:rsidRPr="3B44308E">
        <w:rPr>
          <w:color w:val="auto"/>
        </w:rPr>
        <w:t>loa andja määratud viisil</w:t>
      </w:r>
      <w:r w:rsidR="00C92CC3" w:rsidRPr="3B44308E">
        <w:rPr>
          <w:color w:val="auto"/>
        </w:rPr>
        <w:t xml:space="preserve"> </w:t>
      </w:r>
      <w:r w:rsidR="00BB05B6" w:rsidRPr="3B44308E">
        <w:rPr>
          <w:color w:val="auto"/>
        </w:rPr>
        <w:t>või</w:t>
      </w:r>
      <w:r w:rsidR="000C71D3" w:rsidRPr="3B44308E">
        <w:rPr>
          <w:color w:val="auto"/>
        </w:rPr>
        <w:t xml:space="preserve"> loa omaja ei ole esitanud</w:t>
      </w:r>
      <w:r w:rsidR="00926F99" w:rsidRPr="3B44308E">
        <w:rPr>
          <w:color w:val="auto"/>
        </w:rPr>
        <w:t xml:space="preserve"> </w:t>
      </w:r>
      <w:r w:rsidR="00093C72" w:rsidRPr="3B44308E">
        <w:rPr>
          <w:color w:val="auto"/>
        </w:rPr>
        <w:t>loa</w:t>
      </w:r>
      <w:r w:rsidR="00926F99">
        <w:t xml:space="preserve"> muutmise</w:t>
      </w:r>
      <w:r w:rsidR="00607536" w:rsidRPr="3B44308E">
        <w:rPr>
          <w:color w:val="auto"/>
        </w:rPr>
        <w:t xml:space="preserve"> </w:t>
      </w:r>
      <w:r w:rsidR="00C92CC3" w:rsidRPr="3B44308E">
        <w:rPr>
          <w:color w:val="auto"/>
        </w:rPr>
        <w:t>taotlust</w:t>
      </w:r>
      <w:r w:rsidR="003C714A" w:rsidRPr="3B44308E">
        <w:rPr>
          <w:color w:val="auto"/>
        </w:rPr>
        <w:t xml:space="preserve"> </w:t>
      </w:r>
      <w:r w:rsidR="00A64AF9">
        <w:rPr>
          <w:color w:val="auto"/>
        </w:rPr>
        <w:t>ning</w:t>
      </w:r>
      <w:r w:rsidR="008D2882" w:rsidRPr="3B44308E">
        <w:rPr>
          <w:color w:val="auto"/>
        </w:rPr>
        <w:t xml:space="preserve"> käitise tegev</w:t>
      </w:r>
      <w:r w:rsidR="00540D83" w:rsidRPr="3B44308E">
        <w:rPr>
          <w:color w:val="auto"/>
        </w:rPr>
        <w:t>us ei vasta loas sätestatud tingimustele</w:t>
      </w:r>
      <w:r w:rsidR="00C92CC3" w:rsidRPr="3B44308E">
        <w:rPr>
          <w:color w:val="auto"/>
        </w:rPr>
        <w:t xml:space="preserve">, </w:t>
      </w:r>
      <w:r w:rsidR="003C714A" w:rsidRPr="3B44308E">
        <w:rPr>
          <w:color w:val="auto"/>
        </w:rPr>
        <w:t xml:space="preserve">siis </w:t>
      </w:r>
      <w:r w:rsidR="00A22DF5" w:rsidRPr="3B44308E">
        <w:rPr>
          <w:color w:val="auto"/>
        </w:rPr>
        <w:t>loa omaja ei täida talle pandud kohustust</w:t>
      </w:r>
      <w:r w:rsidR="00B913A1">
        <w:rPr>
          <w:color w:val="auto"/>
        </w:rPr>
        <w:t>. See</w:t>
      </w:r>
      <w:r w:rsidR="003C714A" w:rsidRPr="3B44308E">
        <w:rPr>
          <w:color w:val="auto"/>
        </w:rPr>
        <w:t xml:space="preserve"> </w:t>
      </w:r>
      <w:r w:rsidR="00A22DF5" w:rsidRPr="3B44308E">
        <w:rPr>
          <w:color w:val="auto"/>
        </w:rPr>
        <w:t>on</w:t>
      </w:r>
      <w:r w:rsidR="003C714A" w:rsidRPr="3B44308E">
        <w:rPr>
          <w:color w:val="auto"/>
        </w:rPr>
        <w:t xml:space="preserve"> oluline märk, et loa omaja ei ole heatahtlik ega astu ühtegi sammu</w:t>
      </w:r>
      <w:r w:rsidR="00B913A1">
        <w:rPr>
          <w:color w:val="auto"/>
        </w:rPr>
        <w:t>, et viia</w:t>
      </w:r>
      <w:r w:rsidR="003C714A" w:rsidRPr="3B44308E">
        <w:rPr>
          <w:color w:val="auto"/>
        </w:rPr>
        <w:t xml:space="preserve"> oma tegevus loa</w:t>
      </w:r>
      <w:r w:rsidR="00B913A1">
        <w:rPr>
          <w:color w:val="auto"/>
        </w:rPr>
        <w:t xml:space="preserve"> ja</w:t>
      </w:r>
      <w:r w:rsidR="001B5333" w:rsidRPr="3B44308E">
        <w:rPr>
          <w:color w:val="auto"/>
        </w:rPr>
        <w:t xml:space="preserve"> õigusaktidega</w:t>
      </w:r>
      <w:r w:rsidR="003C714A" w:rsidRPr="3B44308E">
        <w:rPr>
          <w:color w:val="auto"/>
        </w:rPr>
        <w:t xml:space="preserve"> vastavusse</w:t>
      </w:r>
      <w:r w:rsidR="00B913A1">
        <w:rPr>
          <w:color w:val="auto"/>
        </w:rPr>
        <w:t>.</w:t>
      </w:r>
      <w:r w:rsidR="003C714A" w:rsidRPr="3B44308E">
        <w:rPr>
          <w:color w:val="auto"/>
        </w:rPr>
        <w:t xml:space="preserve"> Sellisel juhul tuleb Keskkon</w:t>
      </w:r>
      <w:r w:rsidR="003F34E3" w:rsidRPr="3B44308E">
        <w:rPr>
          <w:color w:val="auto"/>
        </w:rPr>
        <w:t>n</w:t>
      </w:r>
      <w:r w:rsidR="003C714A" w:rsidRPr="3B44308E">
        <w:rPr>
          <w:color w:val="auto"/>
        </w:rPr>
        <w:t>aametil kaaluda talle antavat õigust tunnistada luba kehtetuks.</w:t>
      </w:r>
    </w:p>
    <w:p w14:paraId="344DA288" w14:textId="77777777" w:rsidR="00AC5E87" w:rsidRDefault="00AC5E87" w:rsidP="000E3959">
      <w:pPr>
        <w:rPr>
          <w:color w:val="auto"/>
          <w:szCs w:val="24"/>
        </w:rPr>
      </w:pPr>
    </w:p>
    <w:p w14:paraId="391BB078" w14:textId="512C77AC" w:rsidR="00D524E7" w:rsidRPr="002556E4" w:rsidRDefault="00EB06AA" w:rsidP="009902B4">
      <w:pPr>
        <w:rPr>
          <w:color w:val="auto"/>
        </w:rPr>
      </w:pPr>
      <w:r w:rsidRPr="65D3DB23">
        <w:rPr>
          <w:color w:val="auto"/>
        </w:rPr>
        <w:t xml:space="preserve">Keskkonnaamet </w:t>
      </w:r>
      <w:r w:rsidR="003475A3" w:rsidRPr="65D3DB23">
        <w:rPr>
          <w:color w:val="auto"/>
        </w:rPr>
        <w:t xml:space="preserve">rakendab </w:t>
      </w:r>
      <w:r w:rsidR="00B90BD9" w:rsidRPr="65D3DB23">
        <w:rPr>
          <w:color w:val="auto"/>
        </w:rPr>
        <w:t xml:space="preserve">loa kehtetuks tunnistamisel </w:t>
      </w:r>
      <w:r w:rsidR="001436FB" w:rsidRPr="65D3DB23">
        <w:rPr>
          <w:color w:val="auto"/>
        </w:rPr>
        <w:t>p</w:t>
      </w:r>
      <w:r w:rsidR="00AC5E87" w:rsidRPr="65D3DB23">
        <w:rPr>
          <w:color w:val="auto"/>
        </w:rPr>
        <w:t>roportsionaalsuse põhimõte</w:t>
      </w:r>
      <w:r w:rsidR="001436FB" w:rsidRPr="65D3DB23">
        <w:rPr>
          <w:color w:val="auto"/>
        </w:rPr>
        <w:t>t</w:t>
      </w:r>
      <w:r w:rsidR="00B913A1">
        <w:rPr>
          <w:color w:val="auto"/>
        </w:rPr>
        <w:t>.</w:t>
      </w:r>
      <w:r w:rsidR="00AC5E87" w:rsidRPr="65D3DB23">
        <w:rPr>
          <w:color w:val="auto"/>
        </w:rPr>
        <w:t xml:space="preserve"> </w:t>
      </w:r>
      <w:r w:rsidR="00AA1E5B" w:rsidRPr="65D3DB23">
        <w:rPr>
          <w:color w:val="auto"/>
        </w:rPr>
        <w:t>Keskkonnaamet hindab</w:t>
      </w:r>
      <w:r w:rsidR="00AC5E87" w:rsidRPr="65D3DB23">
        <w:rPr>
          <w:color w:val="auto"/>
        </w:rPr>
        <w:t xml:space="preserve"> </w:t>
      </w:r>
      <w:r w:rsidR="00AA1E5B" w:rsidRPr="65D3DB23">
        <w:rPr>
          <w:color w:val="auto"/>
        </w:rPr>
        <w:t>alati</w:t>
      </w:r>
      <w:r w:rsidR="00B913A1">
        <w:rPr>
          <w:color w:val="auto"/>
        </w:rPr>
        <w:t>,</w:t>
      </w:r>
      <w:r w:rsidR="00AC5E87" w:rsidRPr="65D3DB23">
        <w:rPr>
          <w:color w:val="auto"/>
        </w:rPr>
        <w:t xml:space="preserve"> kas loa kehtetuks tunnistamine on proportsionaalne meede võrreldes rikkumise ulatuse ja iseloomuga. Loa andjal peab olema piisavalt kaalutlusruumi, et hinnata iga juhtumi asjaolusid eraldi, enne kui otsustatakse l</w:t>
      </w:r>
      <w:r w:rsidR="00B913A1">
        <w:rPr>
          <w:color w:val="auto"/>
        </w:rPr>
        <w:t>uba</w:t>
      </w:r>
      <w:r w:rsidR="00AC5E87" w:rsidRPr="65D3DB23">
        <w:rPr>
          <w:color w:val="auto"/>
        </w:rPr>
        <w:t xml:space="preserve"> kehtetuks tunnista</w:t>
      </w:r>
      <w:r w:rsidR="00B913A1">
        <w:rPr>
          <w:color w:val="auto"/>
        </w:rPr>
        <w:t>da.</w:t>
      </w:r>
      <w:r w:rsidR="00212599" w:rsidRPr="65D3DB23">
        <w:rPr>
          <w:color w:val="auto"/>
        </w:rPr>
        <w:t xml:space="preserve"> </w:t>
      </w:r>
      <w:r w:rsidR="00AC5E87" w:rsidRPr="65D3DB23">
        <w:rPr>
          <w:color w:val="auto"/>
        </w:rPr>
        <w:t xml:space="preserve">Enne loa kehtetuks tunnistamist </w:t>
      </w:r>
      <w:r w:rsidR="008A603F" w:rsidRPr="65D3DB23">
        <w:rPr>
          <w:color w:val="auto"/>
        </w:rPr>
        <w:t xml:space="preserve">annab </w:t>
      </w:r>
      <w:r w:rsidR="00AC5E87" w:rsidRPr="65D3DB23">
        <w:rPr>
          <w:color w:val="auto"/>
        </w:rPr>
        <w:t xml:space="preserve">loa andja </w:t>
      </w:r>
      <w:r w:rsidR="008A603F" w:rsidRPr="65D3DB23">
        <w:rPr>
          <w:color w:val="auto"/>
        </w:rPr>
        <w:t xml:space="preserve">loa omajale </w:t>
      </w:r>
      <w:r w:rsidR="00AC5E87" w:rsidRPr="65D3DB23">
        <w:rPr>
          <w:color w:val="auto"/>
        </w:rPr>
        <w:t>võimaluse rikkumised parandada</w:t>
      </w:r>
      <w:r w:rsidR="004B48D4" w:rsidRPr="65D3DB23">
        <w:rPr>
          <w:color w:val="auto"/>
        </w:rPr>
        <w:t>. Need on nii</w:t>
      </w:r>
      <w:r w:rsidR="00AC5E87" w:rsidRPr="65D3DB23">
        <w:rPr>
          <w:color w:val="auto"/>
        </w:rPr>
        <w:t xml:space="preserve"> teavitus</w:t>
      </w:r>
      <w:r w:rsidR="004B48D4" w:rsidRPr="65D3DB23">
        <w:rPr>
          <w:color w:val="auto"/>
        </w:rPr>
        <w:t>ed</w:t>
      </w:r>
      <w:r w:rsidR="00AC5E87" w:rsidRPr="65D3DB23">
        <w:rPr>
          <w:color w:val="auto"/>
        </w:rPr>
        <w:t>, hoiatus</w:t>
      </w:r>
      <w:r w:rsidR="004B48D4" w:rsidRPr="65D3DB23">
        <w:rPr>
          <w:color w:val="auto"/>
        </w:rPr>
        <w:t>ed</w:t>
      </w:r>
      <w:r w:rsidR="00AC5E87" w:rsidRPr="65D3DB23">
        <w:rPr>
          <w:color w:val="auto"/>
        </w:rPr>
        <w:t xml:space="preserve"> </w:t>
      </w:r>
      <w:r w:rsidR="004B48D4" w:rsidRPr="65D3DB23">
        <w:rPr>
          <w:color w:val="auto"/>
        </w:rPr>
        <w:t>kui ka</w:t>
      </w:r>
      <w:r w:rsidR="00AC5E87" w:rsidRPr="65D3DB23">
        <w:rPr>
          <w:color w:val="auto"/>
        </w:rPr>
        <w:t xml:space="preserve"> tähta</w:t>
      </w:r>
      <w:r w:rsidR="004B48D4" w:rsidRPr="65D3DB23">
        <w:rPr>
          <w:color w:val="auto"/>
        </w:rPr>
        <w:t>ja pikendami</w:t>
      </w:r>
      <w:r w:rsidR="00B913A1">
        <w:rPr>
          <w:color w:val="auto"/>
        </w:rPr>
        <w:t>ne</w:t>
      </w:r>
      <w:r w:rsidR="00AC5E87" w:rsidRPr="65D3DB23">
        <w:rPr>
          <w:color w:val="auto"/>
        </w:rPr>
        <w:t xml:space="preserve">, mille jooksul ettevõtja saab teha vajalikke muudatusi või esitada puuduvaid andmeid. Selline lähenemine tagab, et loa kehtetuks </w:t>
      </w:r>
      <w:r w:rsidR="00AC5E87" w:rsidRPr="65D3DB23">
        <w:rPr>
          <w:color w:val="auto"/>
        </w:rPr>
        <w:lastRenderedPageBreak/>
        <w:t>tunnistamine toimub ainult juhul, kui ettevõtja ei ole andnud piisavaid tõendeid valmisolekust ja võimekusest nõuetele vastata.</w:t>
      </w:r>
      <w:r w:rsidR="00884BD8" w:rsidRPr="65D3DB23">
        <w:rPr>
          <w:color w:val="auto"/>
        </w:rPr>
        <w:t xml:space="preserve"> </w:t>
      </w:r>
      <w:r w:rsidR="00D524E7" w:rsidRPr="65D3DB23">
        <w:rPr>
          <w:color w:val="auto"/>
        </w:rPr>
        <w:t xml:space="preserve">Seaduses </w:t>
      </w:r>
      <w:r w:rsidR="00983B7B" w:rsidRPr="65D3DB23">
        <w:rPr>
          <w:color w:val="auto"/>
        </w:rPr>
        <w:t>on</w:t>
      </w:r>
      <w:r w:rsidR="00D524E7" w:rsidRPr="65D3DB23">
        <w:rPr>
          <w:color w:val="auto"/>
        </w:rPr>
        <w:t xml:space="preserve"> sätestatud </w:t>
      </w:r>
      <w:r w:rsidR="00983B7B" w:rsidRPr="65D3DB23">
        <w:rPr>
          <w:color w:val="auto"/>
        </w:rPr>
        <w:t xml:space="preserve">ka </w:t>
      </w:r>
      <w:r w:rsidR="00D524E7" w:rsidRPr="65D3DB23">
        <w:rPr>
          <w:color w:val="auto"/>
        </w:rPr>
        <w:t>selged mehhanismid, kuidas loa</w:t>
      </w:r>
      <w:r w:rsidR="00293263">
        <w:rPr>
          <w:color w:val="auto"/>
        </w:rPr>
        <w:t xml:space="preserve"> omaja</w:t>
      </w:r>
      <w:r w:rsidR="00D524E7" w:rsidRPr="65D3DB23">
        <w:rPr>
          <w:color w:val="auto"/>
        </w:rPr>
        <w:t xml:space="preserve"> saab vaidlustada loa kehtetuks tunnistamise otsuse</w:t>
      </w:r>
      <w:r w:rsidR="00B913A1">
        <w:rPr>
          <w:color w:val="auto"/>
        </w:rPr>
        <w:t xml:space="preserve">. </w:t>
      </w:r>
      <w:r w:rsidR="003F302A">
        <w:rPr>
          <w:color w:val="auto"/>
        </w:rPr>
        <w:t>L</w:t>
      </w:r>
      <w:r w:rsidR="00D524E7" w:rsidRPr="65D3DB23">
        <w:rPr>
          <w:color w:val="auto"/>
        </w:rPr>
        <w:t>oa</w:t>
      </w:r>
      <w:r w:rsidR="000E3959">
        <w:rPr>
          <w:color w:val="auto"/>
        </w:rPr>
        <w:t xml:space="preserve"> </w:t>
      </w:r>
      <w:r w:rsidR="00D524E7" w:rsidRPr="65D3DB23">
        <w:rPr>
          <w:color w:val="auto"/>
        </w:rPr>
        <w:t>om</w:t>
      </w:r>
      <w:r w:rsidR="00293263">
        <w:rPr>
          <w:color w:val="auto"/>
        </w:rPr>
        <w:t>ajatel</w:t>
      </w:r>
      <w:r w:rsidR="00D524E7" w:rsidRPr="65D3DB23">
        <w:rPr>
          <w:color w:val="auto"/>
        </w:rPr>
        <w:t xml:space="preserve"> on õigus õiglasele menetlusele ja võimalus oma seisukohti kaitsta, mis tugevdab õiguskindlust ja tagab, et loa </w:t>
      </w:r>
      <w:r w:rsidR="000E3959">
        <w:rPr>
          <w:color w:val="auto"/>
        </w:rPr>
        <w:t>kehtetuks tunnistamine</w:t>
      </w:r>
      <w:r w:rsidR="00D524E7" w:rsidRPr="65D3DB23">
        <w:rPr>
          <w:color w:val="auto"/>
        </w:rPr>
        <w:t xml:space="preserve"> on</w:t>
      </w:r>
      <w:r w:rsidR="00D524E7">
        <w:rPr>
          <w:color w:val="auto"/>
        </w:rPr>
        <w:t xml:space="preserve"> </w:t>
      </w:r>
      <w:r w:rsidR="00D524E7" w:rsidRPr="65D3DB23">
        <w:rPr>
          <w:color w:val="auto"/>
        </w:rPr>
        <w:t>läbipaistev ja põhjendatud.</w:t>
      </w:r>
    </w:p>
    <w:p w14:paraId="05D87E06" w14:textId="77777777" w:rsidR="00F41715" w:rsidRDefault="00F41715" w:rsidP="009902B4">
      <w:pPr>
        <w:ind w:left="0" w:right="0" w:firstLine="0"/>
        <w:jc w:val="left"/>
      </w:pPr>
    </w:p>
    <w:p w14:paraId="0BE66478" w14:textId="502D9A86" w:rsidR="00C313E4" w:rsidRDefault="1A1D7225" w:rsidP="009902B4">
      <w:pPr>
        <w:pStyle w:val="Pealkiri2"/>
        <w:spacing w:line="240" w:lineRule="auto"/>
      </w:pPr>
      <w:bookmarkStart w:id="22" w:name="_Toc176346682"/>
      <w:r w:rsidRPr="00023686">
        <w:rPr>
          <w:u w:val="single"/>
        </w:rPr>
        <w:t xml:space="preserve">Eelnõu §-ga </w:t>
      </w:r>
      <w:r w:rsidR="00AD0E72" w:rsidRPr="00023686">
        <w:rPr>
          <w:u w:val="single"/>
        </w:rPr>
        <w:t>2</w:t>
      </w:r>
      <w:r w:rsidR="00AD0E72">
        <w:t xml:space="preserve"> </w:t>
      </w:r>
      <w:r w:rsidR="6EF7766B">
        <w:t>muudetakse</w:t>
      </w:r>
      <w:r w:rsidR="00926DC3">
        <w:t xml:space="preserve"> </w:t>
      </w:r>
      <w:r w:rsidR="00AD0E72">
        <w:t>atmosfääriõhu kaitse seadus</w:t>
      </w:r>
      <w:r w:rsidR="1C843629">
        <w:t>t.</w:t>
      </w:r>
      <w:bookmarkEnd w:id="22"/>
    </w:p>
    <w:p w14:paraId="20A917AD" w14:textId="125A4590" w:rsidR="00C313E4" w:rsidRDefault="00C313E4" w:rsidP="009902B4">
      <w:pPr>
        <w:keepNext/>
        <w:ind w:left="0" w:right="0" w:firstLine="0"/>
        <w:jc w:val="left"/>
      </w:pPr>
    </w:p>
    <w:p w14:paraId="08C4F5C8" w14:textId="42F73C62" w:rsidR="00920F04" w:rsidRDefault="00920F04" w:rsidP="009902B4">
      <w:pPr>
        <w:ind w:left="-5" w:right="0"/>
      </w:pPr>
      <w:r>
        <w:t xml:space="preserve">Paragrahv koosneb </w:t>
      </w:r>
      <w:r w:rsidR="00130E10">
        <w:t xml:space="preserve">kolmest </w:t>
      </w:r>
      <w:r>
        <w:t>punktist.</w:t>
      </w:r>
    </w:p>
    <w:p w14:paraId="55270BD4" w14:textId="73B840DA" w:rsidR="00920F04" w:rsidRPr="002076B1" w:rsidRDefault="00920F04" w:rsidP="009902B4">
      <w:pPr>
        <w:ind w:left="0" w:right="0" w:firstLine="0"/>
        <w:jc w:val="left"/>
      </w:pPr>
    </w:p>
    <w:p w14:paraId="7D1D9AAE" w14:textId="6F2FC02C" w:rsidR="00857AE6" w:rsidRDefault="10C520EF" w:rsidP="009902B4">
      <w:pPr>
        <w:ind w:left="-5" w:right="0"/>
        <w:rPr>
          <w:color w:val="202020"/>
        </w:rPr>
      </w:pPr>
      <w:r w:rsidRPr="3B44308E">
        <w:rPr>
          <w:b/>
          <w:bCs/>
        </w:rPr>
        <w:t xml:space="preserve">Eelnõu § 2 </w:t>
      </w:r>
      <w:r w:rsidR="7652ED55" w:rsidRPr="3B44308E">
        <w:rPr>
          <w:b/>
          <w:bCs/>
        </w:rPr>
        <w:t>p</w:t>
      </w:r>
      <w:r w:rsidR="20F371EF" w:rsidRPr="3B44308E">
        <w:rPr>
          <w:b/>
          <w:bCs/>
        </w:rPr>
        <w:t xml:space="preserve">unktiga 1 </w:t>
      </w:r>
      <w:r w:rsidR="20F371EF">
        <w:t>täiendatakse</w:t>
      </w:r>
      <w:r w:rsidR="20F371EF" w:rsidRPr="3B44308E">
        <w:rPr>
          <w:color w:val="202020"/>
        </w:rPr>
        <w:t xml:space="preserve"> § 91 </w:t>
      </w:r>
      <w:r w:rsidR="006F394F" w:rsidRPr="3B44308E">
        <w:rPr>
          <w:color w:val="202020"/>
        </w:rPr>
        <w:t>lõi</w:t>
      </w:r>
      <w:r w:rsidR="00390F1E" w:rsidRPr="3B44308E">
        <w:rPr>
          <w:color w:val="202020"/>
        </w:rPr>
        <w:t>g</w:t>
      </w:r>
      <w:r w:rsidR="006F394F" w:rsidRPr="3B44308E">
        <w:rPr>
          <w:color w:val="202020"/>
        </w:rPr>
        <w:t>e</w:t>
      </w:r>
      <w:r w:rsidR="00390F1E" w:rsidRPr="3B44308E">
        <w:rPr>
          <w:color w:val="202020"/>
        </w:rPr>
        <w:t>te</w:t>
      </w:r>
      <w:r w:rsidR="006F394F" w:rsidRPr="3B44308E">
        <w:rPr>
          <w:color w:val="202020"/>
        </w:rPr>
        <w:t>ga 6</w:t>
      </w:r>
      <w:r w:rsidR="00857AE6" w:rsidRPr="3B44308E">
        <w:rPr>
          <w:color w:val="202020"/>
        </w:rPr>
        <w:t xml:space="preserve"> ja 7</w:t>
      </w:r>
      <w:r w:rsidR="0004728F" w:rsidRPr="3B44308E">
        <w:rPr>
          <w:color w:val="202020"/>
        </w:rPr>
        <w:t>.</w:t>
      </w:r>
    </w:p>
    <w:p w14:paraId="4F0DD5E4" w14:textId="77777777" w:rsidR="009902B4" w:rsidRDefault="009902B4" w:rsidP="009902B4">
      <w:pPr>
        <w:ind w:left="-5" w:right="0"/>
        <w:rPr>
          <w:color w:val="202020"/>
        </w:rPr>
      </w:pPr>
    </w:p>
    <w:p w14:paraId="6E6BA377" w14:textId="4AF2AC18" w:rsidR="00920F04" w:rsidRPr="00C94A73" w:rsidRDefault="00857AE6" w:rsidP="009902B4">
      <w:pPr>
        <w:ind w:left="-5" w:right="0"/>
        <w:rPr>
          <w:b/>
          <w:bCs/>
        </w:rPr>
      </w:pPr>
      <w:r w:rsidRPr="3B44308E">
        <w:rPr>
          <w:color w:val="202020"/>
        </w:rPr>
        <w:t>Lõikega 6</w:t>
      </w:r>
      <w:r w:rsidR="20F371EF" w:rsidRPr="3B44308E">
        <w:rPr>
          <w:color w:val="202020"/>
        </w:rPr>
        <w:t xml:space="preserve"> </w:t>
      </w:r>
      <w:r w:rsidRPr="3B44308E">
        <w:rPr>
          <w:color w:val="202020"/>
        </w:rPr>
        <w:t xml:space="preserve">muutub </w:t>
      </w:r>
      <w:r w:rsidR="20F371EF" w:rsidRPr="3B44308E">
        <w:rPr>
          <w:color w:val="202020"/>
        </w:rPr>
        <w:t>kohustuslikuks esitada õhusaasteloa taotluse</w:t>
      </w:r>
      <w:r w:rsidR="00864656" w:rsidRPr="3B44308E">
        <w:rPr>
          <w:color w:val="202020"/>
        </w:rPr>
        <w:t xml:space="preserve"> </w:t>
      </w:r>
      <w:r w:rsidR="006F394F" w:rsidRPr="3B44308E">
        <w:rPr>
          <w:color w:val="202020"/>
        </w:rPr>
        <w:t>lisa</w:t>
      </w:r>
      <w:r w:rsidR="00063320" w:rsidRPr="3B44308E">
        <w:rPr>
          <w:color w:val="202020"/>
        </w:rPr>
        <w:t>na</w:t>
      </w:r>
      <w:r w:rsidR="20F371EF" w:rsidRPr="3B44308E">
        <w:rPr>
          <w:color w:val="202020"/>
        </w:rPr>
        <w:t xml:space="preserve"> protsessis kasutatavate kemikaalide ohutuskaardid</w:t>
      </w:r>
      <w:r w:rsidR="3994E356" w:rsidRPr="3B44308E">
        <w:rPr>
          <w:color w:val="202020"/>
        </w:rPr>
        <w:t>, mis vastavad REACH määruse</w:t>
      </w:r>
      <w:r w:rsidR="00191B4E">
        <w:rPr>
          <w:rStyle w:val="Allmrkuseviide"/>
          <w:color w:val="202020"/>
        </w:rPr>
        <w:footnoteReference w:id="6"/>
      </w:r>
      <w:r w:rsidR="3994E356" w:rsidRPr="3B44308E">
        <w:rPr>
          <w:color w:val="202020"/>
        </w:rPr>
        <w:t xml:space="preserve"> nõuetele.</w:t>
      </w:r>
      <w:r w:rsidR="598E98D4" w:rsidRPr="3B44308E">
        <w:rPr>
          <w:color w:val="202020"/>
        </w:rPr>
        <w:t xml:space="preserve"> Ohutuskaartide nõuded tulenevad REACH-määrus</w:t>
      </w:r>
      <w:r w:rsidR="076A009F" w:rsidRPr="3B44308E">
        <w:rPr>
          <w:color w:val="202020"/>
        </w:rPr>
        <w:t>e</w:t>
      </w:r>
      <w:r w:rsidR="598E98D4" w:rsidRPr="3B44308E">
        <w:rPr>
          <w:color w:val="202020"/>
        </w:rPr>
        <w:t xml:space="preserve"> artiklist 31 ja määruse II lisast.</w:t>
      </w:r>
      <w:r w:rsidR="27ACB971" w:rsidRPr="3B44308E">
        <w:rPr>
          <w:color w:val="202020"/>
        </w:rPr>
        <w:t xml:space="preserve"> </w:t>
      </w:r>
      <w:r w:rsidR="0D89E09D" w:rsidRPr="3B44308E">
        <w:rPr>
          <w:color w:val="202020"/>
        </w:rPr>
        <w:t>Kompleksloa taotluse puhul esitatakse kasutatavate kemikaalide ohutuskaar</w:t>
      </w:r>
      <w:r w:rsidR="703B97C1" w:rsidRPr="3B44308E">
        <w:rPr>
          <w:color w:val="202020"/>
        </w:rPr>
        <w:t>did</w:t>
      </w:r>
      <w:r w:rsidR="0D89E09D" w:rsidRPr="3B44308E">
        <w:rPr>
          <w:color w:val="202020"/>
        </w:rPr>
        <w:t xml:space="preserve"> </w:t>
      </w:r>
      <w:r w:rsidR="1C62B388" w:rsidRPr="3B44308E">
        <w:rPr>
          <w:color w:val="202020"/>
        </w:rPr>
        <w:t xml:space="preserve">käitises kasutatavate ja toodetavate ainete ja </w:t>
      </w:r>
      <w:r w:rsidR="1C62B388" w:rsidRPr="00C94A73">
        <w:rPr>
          <w:color w:val="202020"/>
        </w:rPr>
        <w:t xml:space="preserve">segude tabelis ning neid ei pea kordama </w:t>
      </w:r>
      <w:r w:rsidR="008B46AE">
        <w:rPr>
          <w:color w:val="202020"/>
        </w:rPr>
        <w:t>LHK-s</w:t>
      </w:r>
      <w:r w:rsidR="1C62B388" w:rsidRPr="00C94A73">
        <w:rPr>
          <w:color w:val="202020"/>
        </w:rPr>
        <w:t>.</w:t>
      </w:r>
    </w:p>
    <w:p w14:paraId="1F58DA63" w14:textId="77777777" w:rsidR="0026012F" w:rsidRPr="00C94A73" w:rsidRDefault="0026012F" w:rsidP="009902B4">
      <w:pPr>
        <w:ind w:left="-5" w:right="0"/>
        <w:rPr>
          <w:b/>
          <w:bCs/>
        </w:rPr>
      </w:pPr>
    </w:p>
    <w:p w14:paraId="086E9868" w14:textId="7614157B" w:rsidR="00AC4826" w:rsidRPr="000E3959" w:rsidRDefault="0004728F" w:rsidP="009902B4">
      <w:pPr>
        <w:ind w:left="-5" w:right="0"/>
        <w:rPr>
          <w:color w:val="auto"/>
        </w:rPr>
      </w:pPr>
      <w:r w:rsidRPr="00C94A73">
        <w:rPr>
          <w:color w:val="auto"/>
        </w:rPr>
        <w:t>Lõike 7</w:t>
      </w:r>
      <w:r w:rsidRPr="009902B4">
        <w:rPr>
          <w:b/>
          <w:bCs/>
          <w:color w:val="auto"/>
        </w:rPr>
        <w:t xml:space="preserve"> </w:t>
      </w:r>
      <w:r w:rsidR="000C4EB2" w:rsidRPr="009902B4">
        <w:rPr>
          <w:color w:val="auto"/>
        </w:rPr>
        <w:t>kohaselt ei pea eraldi esitama</w:t>
      </w:r>
      <w:r w:rsidR="000C4EB2" w:rsidRPr="00C4473C">
        <w:rPr>
          <w:color w:val="auto"/>
        </w:rPr>
        <w:t xml:space="preserve"> </w:t>
      </w:r>
      <w:r w:rsidR="00F23FAC" w:rsidRPr="00C94A73">
        <w:rPr>
          <w:color w:val="auto"/>
        </w:rPr>
        <w:t xml:space="preserve">väikese soojusvõimsusega põletusseadmete </w:t>
      </w:r>
      <w:r w:rsidR="000C4EB2">
        <w:rPr>
          <w:color w:val="auto"/>
        </w:rPr>
        <w:t>andmeid</w:t>
      </w:r>
      <w:r w:rsidR="00F23FAC" w:rsidRPr="00C94A73">
        <w:rPr>
          <w:color w:val="auto"/>
        </w:rPr>
        <w:t xml:space="preserve"> LHK-s. See tähendab, et seadme</w:t>
      </w:r>
      <w:r w:rsidR="000C4EB2">
        <w:rPr>
          <w:color w:val="auto"/>
        </w:rPr>
        <w:t>te</w:t>
      </w:r>
      <w:r w:rsidR="00F23FAC" w:rsidRPr="00C94A73">
        <w:rPr>
          <w:color w:val="auto"/>
        </w:rPr>
        <w:t xml:space="preserve">, mille nimisoojusvõimsus on </w:t>
      </w:r>
      <w:r w:rsidR="000C4EB2">
        <w:rPr>
          <w:color w:val="auto"/>
        </w:rPr>
        <w:t>väiksem kui</w:t>
      </w:r>
      <w:r w:rsidR="00F23FAC" w:rsidRPr="00C94A73">
        <w:rPr>
          <w:color w:val="auto"/>
        </w:rPr>
        <w:t xml:space="preserve"> </w:t>
      </w:r>
      <w:r w:rsidR="00D71B79">
        <w:rPr>
          <w:color w:val="auto"/>
        </w:rPr>
        <w:t>1</w:t>
      </w:r>
      <w:r w:rsidR="00F23FAC" w:rsidRPr="00C94A73">
        <w:rPr>
          <w:color w:val="auto"/>
        </w:rPr>
        <w:t xml:space="preserve"> </w:t>
      </w:r>
      <w:proofErr w:type="spellStart"/>
      <w:r w:rsidR="00F23FAC" w:rsidRPr="00C94A73">
        <w:rPr>
          <w:color w:val="auto"/>
        </w:rPr>
        <w:t>MWth</w:t>
      </w:r>
      <w:proofErr w:type="spellEnd"/>
      <w:r w:rsidR="00F23FAC" w:rsidRPr="00C94A73">
        <w:rPr>
          <w:color w:val="auto"/>
        </w:rPr>
        <w:t xml:space="preserve">, </w:t>
      </w:r>
      <w:r w:rsidR="000C4EB2">
        <w:rPr>
          <w:color w:val="auto"/>
        </w:rPr>
        <w:t xml:space="preserve">andmed </w:t>
      </w:r>
      <w:r w:rsidR="003F302A">
        <w:rPr>
          <w:color w:val="auto"/>
        </w:rPr>
        <w:t>lisatakse</w:t>
      </w:r>
      <w:r w:rsidR="00690C0C" w:rsidRPr="00C94A73">
        <w:rPr>
          <w:color w:val="auto"/>
        </w:rPr>
        <w:t xml:space="preserve"> ainult summaarse</w:t>
      </w:r>
      <w:r w:rsidR="003F302A">
        <w:rPr>
          <w:color w:val="auto"/>
        </w:rPr>
        <w:t>s</w:t>
      </w:r>
      <w:r w:rsidR="00690C0C" w:rsidRPr="00C94A73">
        <w:rPr>
          <w:color w:val="auto"/>
        </w:rPr>
        <w:t xml:space="preserve"> nimisoojusvõimuse</w:t>
      </w:r>
      <w:r w:rsidR="003F302A">
        <w:rPr>
          <w:color w:val="auto"/>
        </w:rPr>
        <w:t>s</w:t>
      </w:r>
      <w:r w:rsidR="001132C3" w:rsidRPr="00C94A73">
        <w:rPr>
          <w:color w:val="auto"/>
        </w:rPr>
        <w:t xml:space="preserve">. </w:t>
      </w:r>
      <w:r w:rsidR="00143542" w:rsidRPr="00C94A73">
        <w:rPr>
          <w:color w:val="auto"/>
        </w:rPr>
        <w:t>Muudatuse kohaselt ei pea e</w:t>
      </w:r>
      <w:r w:rsidR="001132C3" w:rsidRPr="00C94A73">
        <w:rPr>
          <w:color w:val="auto"/>
        </w:rPr>
        <w:t>daspidi eraldi taotlusel kajastama nende põletusseadmete heiteallika</w:t>
      </w:r>
      <w:r w:rsidR="001F6829" w:rsidRPr="00C94A73">
        <w:rPr>
          <w:color w:val="auto"/>
        </w:rPr>
        <w:t>(te)st</w:t>
      </w:r>
      <w:r w:rsidR="001132C3" w:rsidRPr="00C94A73">
        <w:rPr>
          <w:color w:val="auto"/>
        </w:rPr>
        <w:t xml:space="preserve"> tulevaid saasteaineid</w:t>
      </w:r>
      <w:r w:rsidR="00C4473C">
        <w:rPr>
          <w:color w:val="auto"/>
        </w:rPr>
        <w:t xml:space="preserve">, </w:t>
      </w:r>
      <w:r w:rsidR="001132C3" w:rsidRPr="00C94A73">
        <w:rPr>
          <w:color w:val="auto"/>
        </w:rPr>
        <w:t>nende heitkoguseid</w:t>
      </w:r>
      <w:r w:rsidR="00C4473C">
        <w:rPr>
          <w:color w:val="auto"/>
        </w:rPr>
        <w:t xml:space="preserve"> ning nendes kasutatavate kütuste koguseid</w:t>
      </w:r>
      <w:r w:rsidR="001132C3" w:rsidRPr="00C94A73">
        <w:rPr>
          <w:color w:val="auto"/>
        </w:rPr>
        <w:t xml:space="preserve"> ega </w:t>
      </w:r>
      <w:r w:rsidR="00B741CC" w:rsidRPr="00C94A73">
        <w:rPr>
          <w:color w:val="auto"/>
        </w:rPr>
        <w:t>arvestama heiteallikate koosmõju hajumise arvutust</w:t>
      </w:r>
      <w:r w:rsidR="00174DFE" w:rsidRPr="00C94A73">
        <w:rPr>
          <w:color w:val="auto"/>
        </w:rPr>
        <w:t>es.</w:t>
      </w:r>
      <w:r w:rsidR="00020BA2" w:rsidRPr="00C94A73">
        <w:rPr>
          <w:color w:val="auto"/>
        </w:rPr>
        <w:t xml:space="preserve"> </w:t>
      </w:r>
      <w:r w:rsidR="00AD1DA1" w:rsidRPr="00C94A73">
        <w:rPr>
          <w:color w:val="auto"/>
        </w:rPr>
        <w:t xml:space="preserve">Tegemist on </w:t>
      </w:r>
      <w:r w:rsidR="003C1DCE" w:rsidRPr="00C94A73">
        <w:rPr>
          <w:color w:val="auto"/>
        </w:rPr>
        <w:t xml:space="preserve">väheolulise mõjuga heiteallikatega. </w:t>
      </w:r>
      <w:r w:rsidR="00117412" w:rsidRPr="00C94A73">
        <w:rPr>
          <w:color w:val="auto"/>
        </w:rPr>
        <w:t xml:space="preserve">Selliste põletusseadmete puhul ei ole </w:t>
      </w:r>
      <w:r w:rsidR="004D06E7" w:rsidRPr="00C94A73">
        <w:rPr>
          <w:color w:val="auto"/>
        </w:rPr>
        <w:t xml:space="preserve">ka </w:t>
      </w:r>
      <w:r w:rsidR="00117412" w:rsidRPr="00C94A73">
        <w:rPr>
          <w:color w:val="auto"/>
        </w:rPr>
        <w:t xml:space="preserve">kehtiva õiguse kohaselt tegemist eraldi registreeringu või loa kohustusega seadmetega. </w:t>
      </w:r>
      <w:r w:rsidR="00F24B07" w:rsidRPr="00C94A73">
        <w:rPr>
          <w:color w:val="auto"/>
        </w:rPr>
        <w:t xml:space="preserve">Lisaks </w:t>
      </w:r>
      <w:r w:rsidR="000A4C3E">
        <w:rPr>
          <w:color w:val="auto"/>
        </w:rPr>
        <w:t xml:space="preserve">on </w:t>
      </w:r>
      <w:r w:rsidR="00F24B07" w:rsidRPr="00C94A73">
        <w:rPr>
          <w:color w:val="auto"/>
        </w:rPr>
        <w:t>vabastat</w:t>
      </w:r>
      <w:r w:rsidR="000A4C3E">
        <w:rPr>
          <w:color w:val="auto"/>
        </w:rPr>
        <w:t>ud</w:t>
      </w:r>
      <w:r w:rsidR="00F24B07" w:rsidRPr="00C94A73">
        <w:rPr>
          <w:color w:val="auto"/>
        </w:rPr>
        <w:t xml:space="preserve"> eraldi registreeringu kohustusest põletusseadmed võimsusega 0,3</w:t>
      </w:r>
      <w:r w:rsidR="000C4EB2">
        <w:rPr>
          <w:color w:val="auto"/>
        </w:rPr>
        <w:t>–</w:t>
      </w:r>
      <w:r w:rsidR="00F24B07" w:rsidRPr="00C94A73">
        <w:rPr>
          <w:color w:val="auto"/>
        </w:rPr>
        <w:t>1 </w:t>
      </w:r>
      <w:proofErr w:type="spellStart"/>
      <w:r w:rsidR="00F24B07" w:rsidRPr="00C94A73">
        <w:rPr>
          <w:color w:val="auto"/>
        </w:rPr>
        <w:t>MWth</w:t>
      </w:r>
      <w:proofErr w:type="spellEnd"/>
      <w:r w:rsidR="00F24B07" w:rsidRPr="00C94A73">
        <w:rPr>
          <w:color w:val="auto"/>
        </w:rPr>
        <w:t xml:space="preserve"> </w:t>
      </w:r>
      <w:r w:rsidR="000A4C3E">
        <w:rPr>
          <w:color w:val="auto"/>
        </w:rPr>
        <w:t>vastavalt k</w:t>
      </w:r>
      <w:r w:rsidR="002354A2" w:rsidRPr="00C94A73">
        <w:rPr>
          <w:color w:val="auto"/>
        </w:rPr>
        <w:t>eskkonnaministri 19. detsembri 2017. a määruse</w:t>
      </w:r>
      <w:r w:rsidR="000A4C3E">
        <w:rPr>
          <w:color w:val="auto"/>
        </w:rPr>
        <w:t>le</w:t>
      </w:r>
      <w:r w:rsidR="002354A2" w:rsidRPr="00C94A73">
        <w:rPr>
          <w:color w:val="auto"/>
        </w:rPr>
        <w:t xml:space="preserve"> nr</w:t>
      </w:r>
      <w:r w:rsidR="00C4473C">
        <w:rPr>
          <w:color w:val="auto"/>
        </w:rPr>
        <w:t> </w:t>
      </w:r>
      <w:r w:rsidR="002354A2" w:rsidRPr="00C94A73">
        <w:rPr>
          <w:color w:val="auto"/>
        </w:rPr>
        <w:t xml:space="preserve">60 „Tegevuse künnisvõimsused, millest alates on vajalik paikse heiteallika käitaja registreering, registreeringu taotlus ja tõendi </w:t>
      </w:r>
      <w:r w:rsidR="009A3C4B">
        <w:rPr>
          <w:color w:val="auto"/>
        </w:rPr>
        <w:t>andmekoosseis</w:t>
      </w:r>
      <w:r w:rsidR="002354A2" w:rsidRPr="00C94A73">
        <w:rPr>
          <w:color w:val="auto"/>
        </w:rPr>
        <w:t>“</w:t>
      </w:r>
      <w:r w:rsidR="00F24B07" w:rsidRPr="00C94A73">
        <w:rPr>
          <w:color w:val="auto"/>
        </w:rPr>
        <w:t>.</w:t>
      </w:r>
      <w:r w:rsidR="00C94A73" w:rsidRPr="00C94A73">
        <w:rPr>
          <w:color w:val="auto"/>
        </w:rPr>
        <w:t xml:space="preserve"> </w:t>
      </w:r>
      <w:r w:rsidR="00020BA2" w:rsidRPr="00C94A73">
        <w:rPr>
          <w:color w:val="auto"/>
        </w:rPr>
        <w:t>Muudatus võimalda</w:t>
      </w:r>
      <w:r w:rsidR="00B47C1E" w:rsidRPr="00C94A73">
        <w:rPr>
          <w:color w:val="auto"/>
        </w:rPr>
        <w:t>b</w:t>
      </w:r>
      <w:r w:rsidR="00020BA2" w:rsidRPr="00C94A73">
        <w:rPr>
          <w:color w:val="auto"/>
        </w:rPr>
        <w:t xml:space="preserve"> </w:t>
      </w:r>
      <w:r w:rsidR="00B47C1E" w:rsidRPr="00C94A73">
        <w:rPr>
          <w:color w:val="auto"/>
        </w:rPr>
        <w:t xml:space="preserve">Keskkonnaametil </w:t>
      </w:r>
      <w:r w:rsidR="00020BA2" w:rsidRPr="00C94A73">
        <w:rPr>
          <w:color w:val="auto"/>
        </w:rPr>
        <w:t xml:space="preserve">keskenduda </w:t>
      </w:r>
      <w:r w:rsidR="00C94A73" w:rsidRPr="00C94A73">
        <w:rPr>
          <w:color w:val="auto"/>
        </w:rPr>
        <w:t>olulisema mõjuga heite</w:t>
      </w:r>
      <w:r w:rsidR="00020BA2" w:rsidRPr="00C94A73">
        <w:rPr>
          <w:color w:val="auto"/>
        </w:rPr>
        <w:t>allikate jälgimisele ja haldamisele.</w:t>
      </w:r>
      <w:r w:rsidR="00C94A73" w:rsidRPr="00C94A73">
        <w:rPr>
          <w:color w:val="auto"/>
        </w:rPr>
        <w:t xml:space="preserve"> </w:t>
      </w:r>
      <w:r w:rsidR="00AC4826" w:rsidRPr="00C94A73">
        <w:rPr>
          <w:color w:val="auto"/>
        </w:rPr>
        <w:t>Muudatus vähenda</w:t>
      </w:r>
      <w:r w:rsidR="00C67169">
        <w:rPr>
          <w:color w:val="auto"/>
        </w:rPr>
        <w:t>b</w:t>
      </w:r>
      <w:r w:rsidR="00AC4826" w:rsidRPr="00C94A73">
        <w:rPr>
          <w:color w:val="auto"/>
        </w:rPr>
        <w:t xml:space="preserve"> </w:t>
      </w:r>
      <w:r w:rsidR="00C67169">
        <w:rPr>
          <w:color w:val="auto"/>
        </w:rPr>
        <w:t xml:space="preserve">nii </w:t>
      </w:r>
      <w:r w:rsidR="00AC4826" w:rsidRPr="00C94A73">
        <w:rPr>
          <w:color w:val="auto"/>
        </w:rPr>
        <w:t>käitajate</w:t>
      </w:r>
      <w:r w:rsidR="00C67169">
        <w:rPr>
          <w:color w:val="auto"/>
        </w:rPr>
        <w:t xml:space="preserve"> kui ka</w:t>
      </w:r>
      <w:r w:rsidR="00C94A73" w:rsidRPr="00C94A73">
        <w:rPr>
          <w:color w:val="auto"/>
        </w:rPr>
        <w:t xml:space="preserve"> </w:t>
      </w:r>
      <w:r w:rsidR="00AC4826" w:rsidRPr="00C94A73">
        <w:rPr>
          <w:color w:val="auto"/>
        </w:rPr>
        <w:t>Keskkonnaameti ja Keskkonnaagentuuri koormust.</w:t>
      </w:r>
    </w:p>
    <w:p w14:paraId="7DB76874" w14:textId="48AD8AF9" w:rsidR="00981130" w:rsidRDefault="00981130" w:rsidP="000E3959">
      <w:pPr>
        <w:ind w:left="0" w:right="0" w:firstLine="0"/>
        <w:jc w:val="left"/>
      </w:pPr>
    </w:p>
    <w:p w14:paraId="58F15E46" w14:textId="23ADA92C" w:rsidR="006B1513" w:rsidRDefault="000C4EB2" w:rsidP="000E3959">
      <w:pPr>
        <w:ind w:left="-5" w:right="0"/>
        <w:rPr>
          <w:color w:val="202020"/>
          <w:shd w:val="clear" w:color="auto" w:fill="FFFFFF"/>
        </w:rPr>
      </w:pPr>
      <w:r>
        <w:rPr>
          <w:b/>
          <w:bCs/>
        </w:rPr>
        <w:t>P</w:t>
      </w:r>
      <w:r w:rsidR="00981130" w:rsidRPr="2CD00243">
        <w:rPr>
          <w:b/>
          <w:bCs/>
        </w:rPr>
        <w:t xml:space="preserve">unktiga </w:t>
      </w:r>
      <w:r w:rsidR="00F87039">
        <w:rPr>
          <w:b/>
          <w:bCs/>
        </w:rPr>
        <w:t>2</w:t>
      </w:r>
      <w:r w:rsidR="00981130" w:rsidRPr="2CD00243">
        <w:t xml:space="preserve"> muudetakse </w:t>
      </w:r>
      <w:r w:rsidR="00981130" w:rsidRPr="2CD00243">
        <w:rPr>
          <w:color w:val="202020"/>
          <w:shd w:val="clear" w:color="auto" w:fill="FFFFFF"/>
        </w:rPr>
        <w:t xml:space="preserve">§ 99 lõiget 2, </w:t>
      </w:r>
      <w:r w:rsidR="00FD3438">
        <w:rPr>
          <w:color w:val="202020"/>
          <w:shd w:val="clear" w:color="auto" w:fill="FFFFFF"/>
        </w:rPr>
        <w:t>täpsustad</w:t>
      </w:r>
      <w:r>
        <w:rPr>
          <w:color w:val="202020"/>
          <w:shd w:val="clear" w:color="auto" w:fill="FFFFFF"/>
        </w:rPr>
        <w:t>es</w:t>
      </w:r>
      <w:r w:rsidR="00FD3438">
        <w:rPr>
          <w:color w:val="202020"/>
          <w:shd w:val="clear" w:color="auto" w:fill="FFFFFF"/>
        </w:rPr>
        <w:t>, e</w:t>
      </w:r>
      <w:r w:rsidR="008A6204">
        <w:rPr>
          <w:color w:val="202020"/>
          <w:shd w:val="clear" w:color="auto" w:fill="FFFFFF"/>
        </w:rPr>
        <w:t xml:space="preserve">t </w:t>
      </w:r>
      <w:r w:rsidR="00660222">
        <w:rPr>
          <w:color w:val="202020"/>
          <w:shd w:val="clear" w:color="auto" w:fill="FFFFFF"/>
        </w:rPr>
        <w:t xml:space="preserve">kui õhusaasteloa või kompleksloa </w:t>
      </w:r>
      <w:r w:rsidR="00692EDC">
        <w:rPr>
          <w:color w:val="202020"/>
          <w:shd w:val="clear" w:color="auto" w:fill="FFFFFF"/>
        </w:rPr>
        <w:t xml:space="preserve">andja algatab </w:t>
      </w:r>
      <w:r w:rsidR="00E763D3">
        <w:rPr>
          <w:color w:val="202020"/>
          <w:shd w:val="clear" w:color="auto" w:fill="FFFFFF"/>
        </w:rPr>
        <w:t>loa muutmise, siis</w:t>
      </w:r>
      <w:r w:rsidR="00AD2178">
        <w:rPr>
          <w:color w:val="202020"/>
          <w:shd w:val="clear" w:color="auto" w:fill="FFFFFF"/>
        </w:rPr>
        <w:t xml:space="preserve"> </w:t>
      </w:r>
      <w:r w:rsidR="00796D02">
        <w:rPr>
          <w:color w:val="202020"/>
          <w:shd w:val="clear" w:color="auto" w:fill="FFFFFF"/>
        </w:rPr>
        <w:t xml:space="preserve">lisaks </w:t>
      </w:r>
      <w:r w:rsidR="002E2331">
        <w:rPr>
          <w:color w:val="202020"/>
          <w:shd w:val="clear" w:color="auto" w:fill="FFFFFF"/>
        </w:rPr>
        <w:t xml:space="preserve">loa tingimuste muutmise põhjuse selgitamisele määrab ta </w:t>
      </w:r>
      <w:r w:rsidR="008D7C67">
        <w:rPr>
          <w:color w:val="202020"/>
          <w:shd w:val="clear" w:color="auto" w:fill="FFFFFF"/>
        </w:rPr>
        <w:t xml:space="preserve">loa muutmiseks vajalike andmete esitamise viisi. </w:t>
      </w:r>
      <w:r>
        <w:rPr>
          <w:color w:val="202020"/>
          <w:shd w:val="clear" w:color="auto" w:fill="FFFFFF"/>
        </w:rPr>
        <w:t>Väikese muudatuse puhul</w:t>
      </w:r>
      <w:r w:rsidR="00D604BE">
        <w:rPr>
          <w:color w:val="202020"/>
          <w:shd w:val="clear" w:color="auto" w:fill="FFFFFF"/>
        </w:rPr>
        <w:t xml:space="preserve"> </w:t>
      </w:r>
      <w:r w:rsidR="00931E2B">
        <w:rPr>
          <w:color w:val="202020"/>
          <w:shd w:val="clear" w:color="auto" w:fill="FFFFFF"/>
        </w:rPr>
        <w:t>piisab</w:t>
      </w:r>
      <w:r>
        <w:rPr>
          <w:color w:val="202020"/>
          <w:shd w:val="clear" w:color="auto" w:fill="FFFFFF"/>
        </w:rPr>
        <w:t>,</w:t>
      </w:r>
      <w:r w:rsidR="00931E2B">
        <w:rPr>
          <w:color w:val="202020"/>
          <w:shd w:val="clear" w:color="auto" w:fill="FFFFFF"/>
        </w:rPr>
        <w:t xml:space="preserve"> kui taotleja esitab andmed </w:t>
      </w:r>
      <w:r w:rsidR="00456EDC">
        <w:rPr>
          <w:color w:val="202020"/>
          <w:shd w:val="clear" w:color="auto" w:fill="FFFFFF"/>
        </w:rPr>
        <w:t xml:space="preserve">e-posti teel, kuid ulatuslikuma muudatuse </w:t>
      </w:r>
      <w:r>
        <w:rPr>
          <w:color w:val="202020"/>
          <w:shd w:val="clear" w:color="auto" w:fill="FFFFFF"/>
        </w:rPr>
        <w:t>korral</w:t>
      </w:r>
      <w:r w:rsidR="00456EDC">
        <w:rPr>
          <w:color w:val="202020"/>
          <w:shd w:val="clear" w:color="auto" w:fill="FFFFFF"/>
        </w:rPr>
        <w:t xml:space="preserve"> on</w:t>
      </w:r>
      <w:r w:rsidR="00DB0799">
        <w:rPr>
          <w:color w:val="202020"/>
          <w:shd w:val="clear" w:color="auto" w:fill="FFFFFF"/>
        </w:rPr>
        <w:t xml:space="preserve"> vaja andme</w:t>
      </w:r>
      <w:r>
        <w:rPr>
          <w:color w:val="202020"/>
          <w:shd w:val="clear" w:color="auto" w:fill="FFFFFF"/>
        </w:rPr>
        <w:t>d</w:t>
      </w:r>
      <w:r w:rsidR="00DB0799">
        <w:rPr>
          <w:color w:val="202020"/>
          <w:shd w:val="clear" w:color="auto" w:fill="FFFFFF"/>
        </w:rPr>
        <w:t xml:space="preserve"> esita</w:t>
      </w:r>
      <w:r>
        <w:rPr>
          <w:color w:val="202020"/>
          <w:shd w:val="clear" w:color="auto" w:fill="FFFFFF"/>
        </w:rPr>
        <w:t>da</w:t>
      </w:r>
      <w:r w:rsidR="00DB0799">
        <w:rPr>
          <w:color w:val="202020"/>
          <w:shd w:val="clear" w:color="auto" w:fill="FFFFFF"/>
        </w:rPr>
        <w:t xml:space="preserve"> taotlusena </w:t>
      </w:r>
      <w:proofErr w:type="spellStart"/>
      <w:r w:rsidR="000E3959">
        <w:rPr>
          <w:color w:val="202020"/>
          <w:shd w:val="clear" w:color="auto" w:fill="FFFFFF"/>
        </w:rPr>
        <w:t>KOTKAS-e</w:t>
      </w:r>
      <w:proofErr w:type="spellEnd"/>
      <w:r w:rsidR="000E3959">
        <w:rPr>
          <w:color w:val="202020"/>
          <w:shd w:val="clear" w:color="auto" w:fill="FFFFFF"/>
        </w:rPr>
        <w:t xml:space="preserve"> kaudu</w:t>
      </w:r>
      <w:r w:rsidR="00DB0799">
        <w:rPr>
          <w:color w:val="202020"/>
          <w:shd w:val="clear" w:color="auto" w:fill="FFFFFF"/>
        </w:rPr>
        <w:t>.</w:t>
      </w:r>
    </w:p>
    <w:p w14:paraId="48A07987" w14:textId="77777777" w:rsidR="00D838F4" w:rsidRDefault="00D838F4" w:rsidP="000E3959">
      <w:pPr>
        <w:ind w:left="0" w:right="0" w:firstLine="0"/>
        <w:rPr>
          <w:bCs/>
        </w:rPr>
      </w:pPr>
    </w:p>
    <w:p w14:paraId="42F6CC90" w14:textId="02A1AF36" w:rsidR="003D3F37" w:rsidRDefault="000C4EB2" w:rsidP="000E3959">
      <w:pPr>
        <w:ind w:left="-5" w:right="0"/>
        <w:rPr>
          <w:color w:val="202020"/>
          <w:shd w:val="clear" w:color="auto" w:fill="FFFFFF"/>
        </w:rPr>
      </w:pPr>
      <w:r>
        <w:rPr>
          <w:b/>
          <w:bCs/>
        </w:rPr>
        <w:t>P</w:t>
      </w:r>
      <w:r w:rsidR="00D838F4" w:rsidRPr="2CD00243">
        <w:rPr>
          <w:b/>
          <w:bCs/>
        </w:rPr>
        <w:t xml:space="preserve">unktiga </w:t>
      </w:r>
      <w:r w:rsidR="00F87039">
        <w:rPr>
          <w:b/>
          <w:bCs/>
        </w:rPr>
        <w:t>3</w:t>
      </w:r>
      <w:r w:rsidR="0016761C">
        <w:rPr>
          <w:bCs/>
        </w:rPr>
        <w:t xml:space="preserve"> </w:t>
      </w:r>
      <w:r w:rsidR="00813E10" w:rsidRPr="2CD00243">
        <w:t xml:space="preserve">täiendatakse </w:t>
      </w:r>
      <w:r w:rsidR="00813E10" w:rsidRPr="2CD00243">
        <w:rPr>
          <w:color w:val="202020"/>
          <w:shd w:val="clear" w:color="auto" w:fill="FFFFFF"/>
        </w:rPr>
        <w:t>§ 99 lõikega 2</w:t>
      </w:r>
      <w:r w:rsidR="00813E10" w:rsidRPr="2CD00243">
        <w:rPr>
          <w:color w:val="202020"/>
          <w:shd w:val="clear" w:color="auto" w:fill="FFFFFF"/>
          <w:vertAlign w:val="superscript"/>
        </w:rPr>
        <w:t>1</w:t>
      </w:r>
      <w:r w:rsidR="00813E10" w:rsidRPr="008E4687">
        <w:rPr>
          <w:color w:val="202020"/>
          <w:shd w:val="clear" w:color="auto" w:fill="FFFFFF"/>
        </w:rPr>
        <w:t>,</w:t>
      </w:r>
      <w:r w:rsidR="00DB0799" w:rsidRPr="008E4687">
        <w:rPr>
          <w:color w:val="202020"/>
          <w:shd w:val="clear" w:color="auto" w:fill="FFFFFF"/>
        </w:rPr>
        <w:t xml:space="preserve"> </w:t>
      </w:r>
      <w:r w:rsidR="00780CCB">
        <w:rPr>
          <w:color w:val="202020"/>
          <w:shd w:val="clear" w:color="auto" w:fill="FFFFFF"/>
        </w:rPr>
        <w:t>sätesta</w:t>
      </w:r>
      <w:r w:rsidR="00EF6663">
        <w:rPr>
          <w:color w:val="202020"/>
          <w:shd w:val="clear" w:color="auto" w:fill="FFFFFF"/>
        </w:rPr>
        <w:t xml:space="preserve">des konkreetsed </w:t>
      </w:r>
      <w:r w:rsidR="00A0110F">
        <w:rPr>
          <w:color w:val="202020"/>
          <w:shd w:val="clear" w:color="auto" w:fill="FFFFFF"/>
        </w:rPr>
        <w:t>olukorrad, mil õhusaasteloa või kompleksloa</w:t>
      </w:r>
      <w:r w:rsidR="00516F4B">
        <w:rPr>
          <w:color w:val="202020"/>
          <w:shd w:val="clear" w:color="auto" w:fill="FFFFFF"/>
        </w:rPr>
        <w:t xml:space="preserve"> omaja</w:t>
      </w:r>
      <w:r w:rsidR="00C67169">
        <w:rPr>
          <w:color w:val="202020"/>
          <w:shd w:val="clear" w:color="auto" w:fill="FFFFFF"/>
        </w:rPr>
        <w:t xml:space="preserve"> peab</w:t>
      </w:r>
      <w:r w:rsidR="006333B0">
        <w:rPr>
          <w:color w:val="202020"/>
          <w:shd w:val="clear" w:color="auto" w:fill="FFFFFF"/>
        </w:rPr>
        <w:t xml:space="preserve"> esita</w:t>
      </w:r>
      <w:r w:rsidR="00C67169">
        <w:rPr>
          <w:color w:val="202020"/>
          <w:shd w:val="clear" w:color="auto" w:fill="FFFFFF"/>
        </w:rPr>
        <w:t>m</w:t>
      </w:r>
      <w:r w:rsidR="006333B0">
        <w:rPr>
          <w:color w:val="202020"/>
          <w:shd w:val="clear" w:color="auto" w:fill="FFFFFF"/>
        </w:rPr>
        <w:t xml:space="preserve">a </w:t>
      </w:r>
      <w:proofErr w:type="spellStart"/>
      <w:r w:rsidR="00C67169">
        <w:rPr>
          <w:color w:val="202020"/>
          <w:shd w:val="clear" w:color="auto" w:fill="FFFFFF"/>
        </w:rPr>
        <w:t>KOTKAS-e</w:t>
      </w:r>
      <w:proofErr w:type="spellEnd"/>
      <w:r w:rsidR="006333B0">
        <w:rPr>
          <w:color w:val="202020"/>
          <w:shd w:val="clear" w:color="auto" w:fill="FFFFFF"/>
        </w:rPr>
        <w:t xml:space="preserve"> kaudu </w:t>
      </w:r>
      <w:r w:rsidR="00726B47">
        <w:rPr>
          <w:color w:val="202020"/>
          <w:shd w:val="clear" w:color="auto" w:fill="FFFFFF"/>
        </w:rPr>
        <w:t xml:space="preserve">loa muutmise </w:t>
      </w:r>
      <w:r w:rsidR="006333B0">
        <w:rPr>
          <w:color w:val="202020"/>
          <w:shd w:val="clear" w:color="auto" w:fill="FFFFFF"/>
        </w:rPr>
        <w:t>taotlus</w:t>
      </w:r>
      <w:r w:rsidR="00C67169">
        <w:rPr>
          <w:color w:val="202020"/>
          <w:shd w:val="clear" w:color="auto" w:fill="FFFFFF"/>
        </w:rPr>
        <w:t>e</w:t>
      </w:r>
      <w:r w:rsidR="001C7E81">
        <w:rPr>
          <w:color w:val="202020"/>
          <w:shd w:val="clear" w:color="auto" w:fill="FFFFFF"/>
        </w:rPr>
        <w:t xml:space="preserve">. </w:t>
      </w:r>
      <w:r w:rsidR="003D3F37">
        <w:rPr>
          <w:color w:val="202020"/>
          <w:shd w:val="clear" w:color="auto" w:fill="FFFFFF"/>
        </w:rPr>
        <w:t xml:space="preserve">Loa omajal ei ole </w:t>
      </w:r>
      <w:r w:rsidR="00681791">
        <w:rPr>
          <w:color w:val="202020"/>
          <w:shd w:val="clear" w:color="auto" w:fill="FFFFFF"/>
        </w:rPr>
        <w:t>praegu</w:t>
      </w:r>
      <w:r w:rsidR="003D3F37">
        <w:rPr>
          <w:color w:val="202020"/>
          <w:shd w:val="clear" w:color="auto" w:fill="FFFFFF"/>
        </w:rPr>
        <w:t xml:space="preserve"> selget</w:t>
      </w:r>
      <w:r w:rsidR="003D3F37" w:rsidRPr="006B1513">
        <w:rPr>
          <w:color w:val="202020"/>
          <w:shd w:val="clear" w:color="auto" w:fill="FFFFFF"/>
        </w:rPr>
        <w:t xml:space="preserve"> seaduse</w:t>
      </w:r>
      <w:r w:rsidR="00681791">
        <w:rPr>
          <w:color w:val="202020"/>
          <w:shd w:val="clear" w:color="auto" w:fill="FFFFFF"/>
        </w:rPr>
        <w:t>kohast</w:t>
      </w:r>
      <w:r w:rsidR="003D3F37" w:rsidRPr="006B1513">
        <w:rPr>
          <w:color w:val="202020"/>
          <w:shd w:val="clear" w:color="auto" w:fill="FFFFFF"/>
        </w:rPr>
        <w:t xml:space="preserve"> kohustust </w:t>
      </w:r>
      <w:r w:rsidR="003D3F37">
        <w:rPr>
          <w:color w:val="202020"/>
          <w:shd w:val="clear" w:color="auto" w:fill="FFFFFF"/>
        </w:rPr>
        <w:t xml:space="preserve">esitada </w:t>
      </w:r>
      <w:r w:rsidR="003D3F37" w:rsidRPr="006B1513">
        <w:rPr>
          <w:color w:val="202020"/>
          <w:shd w:val="clear" w:color="auto" w:fill="FFFFFF"/>
        </w:rPr>
        <w:t>loa muutmise taotlus</w:t>
      </w:r>
      <w:r w:rsidR="00681791">
        <w:rPr>
          <w:color w:val="202020"/>
          <w:shd w:val="clear" w:color="auto" w:fill="FFFFFF"/>
        </w:rPr>
        <w:t>t,</w:t>
      </w:r>
      <w:r w:rsidR="003D3F37">
        <w:rPr>
          <w:color w:val="202020"/>
          <w:shd w:val="clear" w:color="auto" w:fill="FFFFFF"/>
        </w:rPr>
        <w:t xml:space="preserve"> kui tema tegevus ei vasta enam loaga lubatud tingimustele.</w:t>
      </w:r>
      <w:r w:rsidR="003D3F37" w:rsidRPr="006B1513">
        <w:rPr>
          <w:color w:val="202020"/>
          <w:shd w:val="clear" w:color="auto" w:fill="FFFFFF"/>
        </w:rPr>
        <w:t xml:space="preserve"> On kohustus anda teada</w:t>
      </w:r>
      <w:r w:rsidR="00681791">
        <w:rPr>
          <w:color w:val="202020"/>
          <w:shd w:val="clear" w:color="auto" w:fill="FFFFFF"/>
        </w:rPr>
        <w:t>,</w:t>
      </w:r>
      <w:r w:rsidR="003D3F37" w:rsidRPr="006B1513">
        <w:rPr>
          <w:color w:val="202020"/>
          <w:shd w:val="clear" w:color="auto" w:fill="FFFFFF"/>
        </w:rPr>
        <w:t xml:space="preserve"> kui midagi muutub (</w:t>
      </w:r>
      <w:proofErr w:type="spellStart"/>
      <w:r w:rsidR="003D3F37" w:rsidRPr="006B1513">
        <w:rPr>
          <w:color w:val="202020"/>
          <w:shd w:val="clear" w:color="auto" w:fill="FFFFFF"/>
        </w:rPr>
        <w:t>KeÜS</w:t>
      </w:r>
      <w:proofErr w:type="spellEnd"/>
      <w:r w:rsidR="003D3F37" w:rsidRPr="006B1513">
        <w:rPr>
          <w:color w:val="202020"/>
          <w:shd w:val="clear" w:color="auto" w:fill="FFFFFF"/>
        </w:rPr>
        <w:t xml:space="preserve"> </w:t>
      </w:r>
      <w:r w:rsidR="003D3F37" w:rsidRPr="2CD00243">
        <w:rPr>
          <w:color w:val="202020"/>
        </w:rPr>
        <w:t>§</w:t>
      </w:r>
      <w:r w:rsidR="000E3959">
        <w:rPr>
          <w:color w:val="202020"/>
        </w:rPr>
        <w:t> </w:t>
      </w:r>
      <w:r w:rsidR="003D3F37" w:rsidRPr="006B1513">
        <w:rPr>
          <w:color w:val="202020"/>
          <w:shd w:val="clear" w:color="auto" w:fill="FFFFFF"/>
        </w:rPr>
        <w:t>20 l</w:t>
      </w:r>
      <w:r w:rsidR="003D3F37">
        <w:rPr>
          <w:color w:val="202020"/>
          <w:shd w:val="clear" w:color="auto" w:fill="FFFFFF"/>
        </w:rPr>
        <w:t>õige</w:t>
      </w:r>
      <w:r w:rsidR="003D3F37" w:rsidRPr="006B1513">
        <w:rPr>
          <w:color w:val="202020"/>
          <w:shd w:val="clear" w:color="auto" w:fill="FFFFFF"/>
        </w:rPr>
        <w:t xml:space="preserve"> 2), aga </w:t>
      </w:r>
      <w:r w:rsidR="003D3F37">
        <w:rPr>
          <w:color w:val="202020"/>
          <w:shd w:val="clear" w:color="auto" w:fill="FFFFFF"/>
        </w:rPr>
        <w:t>andmete esitamise kohustust</w:t>
      </w:r>
      <w:r w:rsidR="00C67169">
        <w:rPr>
          <w:color w:val="202020"/>
          <w:shd w:val="clear" w:color="auto" w:fill="FFFFFF"/>
        </w:rPr>
        <w:t>, sh</w:t>
      </w:r>
      <w:r w:rsidR="003D3F37">
        <w:rPr>
          <w:color w:val="202020"/>
          <w:shd w:val="clear" w:color="auto" w:fill="FFFFFF"/>
        </w:rPr>
        <w:t xml:space="preserve"> </w:t>
      </w:r>
      <w:r w:rsidR="003D3F37" w:rsidRPr="006B1513">
        <w:rPr>
          <w:color w:val="202020"/>
          <w:shd w:val="clear" w:color="auto" w:fill="FFFFFF"/>
        </w:rPr>
        <w:t>taotluse</w:t>
      </w:r>
      <w:r w:rsidR="003D3F37">
        <w:rPr>
          <w:color w:val="202020"/>
          <w:shd w:val="clear" w:color="auto" w:fill="FFFFFF"/>
        </w:rPr>
        <w:t>na</w:t>
      </w:r>
      <w:r w:rsidR="003D3F37" w:rsidRPr="006B1513">
        <w:rPr>
          <w:color w:val="202020"/>
          <w:shd w:val="clear" w:color="auto" w:fill="FFFFFF"/>
        </w:rPr>
        <w:t xml:space="preserve"> esitamise kohustust ei ole.</w:t>
      </w:r>
    </w:p>
    <w:p w14:paraId="7ABA1875" w14:textId="77777777" w:rsidR="00391E83" w:rsidRDefault="00391E83" w:rsidP="000E3959">
      <w:pPr>
        <w:ind w:left="-5" w:right="0"/>
        <w:rPr>
          <w:color w:val="202020"/>
          <w:shd w:val="clear" w:color="auto" w:fill="FFFFFF"/>
        </w:rPr>
      </w:pPr>
    </w:p>
    <w:p w14:paraId="790E8085" w14:textId="533592D8" w:rsidR="00C845C8" w:rsidRDefault="00C845C8" w:rsidP="000E3959">
      <w:pPr>
        <w:ind w:left="-5" w:right="0"/>
        <w:rPr>
          <w:color w:val="202020"/>
          <w:shd w:val="clear" w:color="auto" w:fill="FFFFFF"/>
        </w:rPr>
      </w:pPr>
      <w:r w:rsidRPr="00C845C8">
        <w:rPr>
          <w:color w:val="202020"/>
          <w:shd w:val="clear" w:color="auto" w:fill="FFFFFF"/>
        </w:rPr>
        <w:t>Eelnõu kohase</w:t>
      </w:r>
      <w:r w:rsidR="0053264B">
        <w:rPr>
          <w:color w:val="202020"/>
          <w:shd w:val="clear" w:color="auto" w:fill="FFFFFF"/>
        </w:rPr>
        <w:t xml:space="preserve">lt on edaspidi õhusaasteloa ja kompleksloa omajal kohustus esitada </w:t>
      </w:r>
      <w:r w:rsidR="00967750">
        <w:rPr>
          <w:color w:val="202020"/>
          <w:shd w:val="clear" w:color="auto" w:fill="FFFFFF"/>
        </w:rPr>
        <w:t xml:space="preserve">loa muutmise taotlus </w:t>
      </w:r>
      <w:proofErr w:type="spellStart"/>
      <w:r w:rsidR="00967750">
        <w:rPr>
          <w:color w:val="202020"/>
          <w:shd w:val="clear" w:color="auto" w:fill="FFFFFF"/>
        </w:rPr>
        <w:t>KOTKAS</w:t>
      </w:r>
      <w:r w:rsidR="00C67169">
        <w:rPr>
          <w:color w:val="202020"/>
          <w:shd w:val="clear" w:color="auto" w:fill="FFFFFF"/>
        </w:rPr>
        <w:t>-</w:t>
      </w:r>
      <w:r w:rsidR="00967750">
        <w:rPr>
          <w:color w:val="202020"/>
          <w:shd w:val="clear" w:color="auto" w:fill="FFFFFF"/>
        </w:rPr>
        <w:t>e</w:t>
      </w:r>
      <w:proofErr w:type="spellEnd"/>
      <w:r w:rsidR="00967750">
        <w:rPr>
          <w:color w:val="202020"/>
          <w:shd w:val="clear" w:color="auto" w:fill="FFFFFF"/>
        </w:rPr>
        <w:t xml:space="preserve"> kaudu</w:t>
      </w:r>
      <w:r w:rsidR="00681791">
        <w:rPr>
          <w:color w:val="202020"/>
          <w:shd w:val="clear" w:color="auto" w:fill="FFFFFF"/>
        </w:rPr>
        <w:t>,</w:t>
      </w:r>
      <w:r w:rsidR="00967750">
        <w:rPr>
          <w:color w:val="202020"/>
          <w:shd w:val="clear" w:color="auto" w:fill="FFFFFF"/>
        </w:rPr>
        <w:t xml:space="preserve"> </w:t>
      </w:r>
      <w:r w:rsidR="00E72B36">
        <w:rPr>
          <w:color w:val="202020"/>
          <w:shd w:val="clear" w:color="auto" w:fill="FFFFFF"/>
        </w:rPr>
        <w:t>kui ta kavatseb muuta</w:t>
      </w:r>
      <w:r w:rsidR="002A0E2A">
        <w:rPr>
          <w:color w:val="202020"/>
          <w:shd w:val="clear" w:color="auto" w:fill="FFFFFF"/>
        </w:rPr>
        <w:t>:</w:t>
      </w:r>
    </w:p>
    <w:p w14:paraId="006217D3" w14:textId="6D1CBB85" w:rsidR="002A0E2A" w:rsidRPr="002A0E2A" w:rsidRDefault="002A0E2A" w:rsidP="000E3959">
      <w:pPr>
        <w:ind w:left="-5" w:right="0"/>
        <w:rPr>
          <w:color w:val="202020"/>
          <w:shd w:val="clear" w:color="auto" w:fill="FFFFFF"/>
        </w:rPr>
      </w:pPr>
      <w:r w:rsidRPr="002A0E2A">
        <w:rPr>
          <w:color w:val="202020"/>
          <w:shd w:val="clear" w:color="auto" w:fill="FFFFFF"/>
        </w:rPr>
        <w:lastRenderedPageBreak/>
        <w:t>1</w:t>
      </w:r>
      <w:r w:rsidR="00681791">
        <w:rPr>
          <w:color w:val="202020"/>
          <w:shd w:val="clear" w:color="auto" w:fill="FFFFFF"/>
        </w:rPr>
        <w:t>)</w:t>
      </w:r>
      <w:r>
        <w:rPr>
          <w:color w:val="202020"/>
          <w:shd w:val="clear" w:color="auto" w:fill="FFFFFF"/>
        </w:rPr>
        <w:t xml:space="preserve"> </w:t>
      </w:r>
      <w:r w:rsidRPr="002A0E2A">
        <w:rPr>
          <w:color w:val="202020"/>
          <w:shd w:val="clear" w:color="auto" w:fill="FFFFFF"/>
        </w:rPr>
        <w:t>loaga lubatud tegevust, sh tehnoloogiat, seadmeid, heiteallikaid või protsesside sisendeid viisil, mis mõjutab loa</w:t>
      </w:r>
      <w:r w:rsidR="00681791">
        <w:rPr>
          <w:color w:val="202020"/>
          <w:shd w:val="clear" w:color="auto" w:fill="FFFFFF"/>
        </w:rPr>
        <w:t>s</w:t>
      </w:r>
      <w:r w:rsidRPr="002A0E2A">
        <w:rPr>
          <w:color w:val="202020"/>
          <w:shd w:val="clear" w:color="auto" w:fill="FFFFFF"/>
        </w:rPr>
        <w:t xml:space="preserve"> kajasta</w:t>
      </w:r>
      <w:r w:rsidR="00681791">
        <w:rPr>
          <w:color w:val="202020"/>
          <w:shd w:val="clear" w:color="auto" w:fill="FFFFFF"/>
        </w:rPr>
        <w:t>tud</w:t>
      </w:r>
      <w:r w:rsidRPr="002A0E2A">
        <w:rPr>
          <w:color w:val="202020"/>
          <w:shd w:val="clear" w:color="auto" w:fill="FFFFFF"/>
        </w:rPr>
        <w:t xml:space="preserve"> saasteaineid, nende heitkoguseid või käitisele kohaldatavaid tööstusheite seaduse või atmosfääriõhu kaitse seaduse alusel kehtestatud heite piirväärtusi;</w:t>
      </w:r>
    </w:p>
    <w:p w14:paraId="4E38B6A5" w14:textId="0252D68E" w:rsidR="002A0E2A" w:rsidRPr="002A0E2A" w:rsidRDefault="002A0E2A" w:rsidP="000E3959">
      <w:pPr>
        <w:ind w:left="-5" w:right="0"/>
        <w:rPr>
          <w:color w:val="202020"/>
          <w:shd w:val="clear" w:color="auto" w:fill="FFFFFF"/>
        </w:rPr>
      </w:pPr>
      <w:r w:rsidRPr="002A0E2A">
        <w:rPr>
          <w:color w:val="202020"/>
          <w:shd w:val="clear" w:color="auto" w:fill="FFFFFF"/>
        </w:rPr>
        <w:t>2</w:t>
      </w:r>
      <w:r w:rsidR="00681791">
        <w:rPr>
          <w:color w:val="202020"/>
          <w:shd w:val="clear" w:color="auto" w:fill="FFFFFF"/>
        </w:rPr>
        <w:t>)</w:t>
      </w:r>
      <w:r>
        <w:rPr>
          <w:color w:val="202020"/>
          <w:shd w:val="clear" w:color="auto" w:fill="FFFFFF"/>
        </w:rPr>
        <w:t xml:space="preserve"> </w:t>
      </w:r>
      <w:r w:rsidRPr="002A0E2A">
        <w:rPr>
          <w:color w:val="202020"/>
          <w:shd w:val="clear" w:color="auto" w:fill="FFFFFF"/>
        </w:rPr>
        <w:t>saasteainete heite määramise viisi, mis on olnud loa andmise aluseks;</w:t>
      </w:r>
    </w:p>
    <w:p w14:paraId="0A738531" w14:textId="3EFDB52A" w:rsidR="00C845C8" w:rsidRDefault="00A6199A" w:rsidP="000E3959">
      <w:pPr>
        <w:ind w:left="-5" w:right="0"/>
        <w:rPr>
          <w:color w:val="202020"/>
          <w:shd w:val="clear" w:color="auto" w:fill="FFFFFF"/>
        </w:rPr>
      </w:pPr>
      <w:r>
        <w:rPr>
          <w:color w:val="202020"/>
          <w:shd w:val="clear" w:color="auto" w:fill="FFFFFF"/>
        </w:rPr>
        <w:t>3</w:t>
      </w:r>
      <w:r w:rsidR="00681791">
        <w:rPr>
          <w:color w:val="202020"/>
          <w:shd w:val="clear" w:color="auto" w:fill="FFFFFF"/>
        </w:rPr>
        <w:t>)</w:t>
      </w:r>
      <w:r w:rsidR="002A0E2A">
        <w:rPr>
          <w:color w:val="202020"/>
          <w:shd w:val="clear" w:color="auto" w:fill="FFFFFF"/>
        </w:rPr>
        <w:t xml:space="preserve"> </w:t>
      </w:r>
      <w:r w:rsidR="002A0E2A" w:rsidRPr="002A0E2A">
        <w:rPr>
          <w:color w:val="202020"/>
          <w:shd w:val="clear" w:color="auto" w:fill="FFFFFF"/>
        </w:rPr>
        <w:t>muul viisil oluliselt loas kirjeldatud lubatud tegevust.</w:t>
      </w:r>
    </w:p>
    <w:p w14:paraId="577BBEC0" w14:textId="1237C7DF" w:rsidR="00967750" w:rsidRDefault="00967750" w:rsidP="000E3959">
      <w:pPr>
        <w:ind w:left="-5" w:right="0"/>
        <w:rPr>
          <w:color w:val="202020"/>
          <w:shd w:val="clear" w:color="auto" w:fill="FFFFFF"/>
        </w:rPr>
      </w:pPr>
    </w:p>
    <w:p w14:paraId="5F07F871" w14:textId="209347E6" w:rsidR="005A2BA1" w:rsidRDefault="00C45961" w:rsidP="000E3959">
      <w:pPr>
        <w:ind w:left="-5" w:right="0"/>
        <w:rPr>
          <w:color w:val="202020"/>
          <w:shd w:val="clear" w:color="auto" w:fill="FFFFFF"/>
        </w:rPr>
      </w:pPr>
      <w:r>
        <w:rPr>
          <w:color w:val="202020"/>
          <w:shd w:val="clear" w:color="auto" w:fill="FFFFFF"/>
        </w:rPr>
        <w:t>Täiendus annab loa omajale suurema selgus</w:t>
      </w:r>
      <w:r w:rsidR="00681791">
        <w:rPr>
          <w:color w:val="202020"/>
          <w:shd w:val="clear" w:color="auto" w:fill="FFFFFF"/>
        </w:rPr>
        <w:t>e</w:t>
      </w:r>
      <w:r>
        <w:rPr>
          <w:color w:val="202020"/>
          <w:shd w:val="clear" w:color="auto" w:fill="FFFFFF"/>
        </w:rPr>
        <w:t xml:space="preserve">, </w:t>
      </w:r>
      <w:r w:rsidR="00681791">
        <w:rPr>
          <w:color w:val="202020"/>
          <w:shd w:val="clear" w:color="auto" w:fill="FFFFFF"/>
        </w:rPr>
        <w:t>milline tegevuse</w:t>
      </w:r>
      <w:r w:rsidRPr="00C45961">
        <w:rPr>
          <w:color w:val="202020"/>
          <w:shd w:val="clear" w:color="auto" w:fill="FFFFFF"/>
        </w:rPr>
        <w:t xml:space="preserve"> muudatus võib tähendada loa muutmise vajadust või olulist keskkonnahäiringut</w:t>
      </w:r>
      <w:r w:rsidR="00E84835">
        <w:rPr>
          <w:color w:val="202020"/>
          <w:shd w:val="clear" w:color="auto" w:fill="FFFFFF"/>
        </w:rPr>
        <w:t>.</w:t>
      </w:r>
      <w:r w:rsidR="00894975">
        <w:rPr>
          <w:color w:val="202020"/>
          <w:shd w:val="clear" w:color="auto" w:fill="FFFFFF"/>
        </w:rPr>
        <w:t xml:space="preserve"> </w:t>
      </w:r>
      <w:r w:rsidR="00391E83">
        <w:rPr>
          <w:color w:val="202020"/>
          <w:shd w:val="clear" w:color="auto" w:fill="FFFFFF"/>
        </w:rPr>
        <w:t xml:space="preserve">Kui loa omaja tegevus on loaga lubatud tingimustega võrreldes </w:t>
      </w:r>
      <w:r w:rsidR="00681791">
        <w:rPr>
          <w:color w:val="202020"/>
          <w:shd w:val="clear" w:color="auto" w:fill="FFFFFF"/>
        </w:rPr>
        <w:t>oluliselt</w:t>
      </w:r>
      <w:r w:rsidR="00391E83">
        <w:rPr>
          <w:color w:val="202020"/>
          <w:shd w:val="clear" w:color="auto" w:fill="FFFFFF"/>
        </w:rPr>
        <w:t xml:space="preserve"> muutunud, on just käitaja </w:t>
      </w:r>
      <w:r w:rsidR="00681791">
        <w:rPr>
          <w:color w:val="202020"/>
          <w:shd w:val="clear" w:color="auto" w:fill="FFFFFF"/>
        </w:rPr>
        <w:t>ennetav tegevus</w:t>
      </w:r>
      <w:r w:rsidR="00391E83">
        <w:rPr>
          <w:color w:val="202020"/>
          <w:shd w:val="clear" w:color="auto" w:fill="FFFFFF"/>
        </w:rPr>
        <w:t xml:space="preserve"> oluline, et vältida hilisemaid probleeme. Näiteks olukorras, kus</w:t>
      </w:r>
      <w:r w:rsidR="00630D19">
        <w:rPr>
          <w:color w:val="202020"/>
          <w:shd w:val="clear" w:color="auto" w:fill="FFFFFF"/>
        </w:rPr>
        <w:t xml:space="preserve"> </w:t>
      </w:r>
      <w:r w:rsidR="00C63BA1">
        <w:rPr>
          <w:color w:val="202020"/>
          <w:shd w:val="clear" w:color="auto" w:fill="FFFFFF"/>
        </w:rPr>
        <w:t>lisandub uus heiteallikas ja</w:t>
      </w:r>
      <w:r w:rsidR="00391E83">
        <w:rPr>
          <w:color w:val="202020"/>
          <w:shd w:val="clear" w:color="auto" w:fill="FFFFFF"/>
        </w:rPr>
        <w:t xml:space="preserve"> tegevus mõjutab keskkonda oluliselt rohkem</w:t>
      </w:r>
      <w:r w:rsidR="00186AC6">
        <w:rPr>
          <w:color w:val="202020"/>
          <w:shd w:val="clear" w:color="auto" w:fill="FFFFFF"/>
        </w:rPr>
        <w:t>,</w:t>
      </w:r>
      <w:r w:rsidR="00391E83">
        <w:rPr>
          <w:color w:val="202020"/>
          <w:shd w:val="clear" w:color="auto" w:fill="FFFFFF"/>
        </w:rPr>
        <w:t xml:space="preserve"> kui loaga </w:t>
      </w:r>
      <w:r w:rsidR="00186AC6">
        <w:rPr>
          <w:color w:val="202020"/>
          <w:shd w:val="clear" w:color="auto" w:fill="FFFFFF"/>
        </w:rPr>
        <w:t xml:space="preserve">on </w:t>
      </w:r>
      <w:r w:rsidR="00391E83">
        <w:rPr>
          <w:color w:val="202020"/>
          <w:shd w:val="clear" w:color="auto" w:fill="FFFFFF"/>
        </w:rPr>
        <w:t>seni lubatud</w:t>
      </w:r>
      <w:r w:rsidR="00C63BA1">
        <w:rPr>
          <w:color w:val="202020"/>
          <w:shd w:val="clear" w:color="auto" w:fill="FFFFFF"/>
        </w:rPr>
        <w:t>. Sellisel juhul suureneb ka</w:t>
      </w:r>
      <w:r w:rsidR="00391E83">
        <w:rPr>
          <w:color w:val="202020"/>
          <w:shd w:val="clear" w:color="auto" w:fill="FFFFFF"/>
        </w:rPr>
        <w:t xml:space="preserve"> järelevalve</w:t>
      </w:r>
      <w:r w:rsidR="00C63BA1">
        <w:rPr>
          <w:color w:val="202020"/>
          <w:shd w:val="clear" w:color="auto" w:fill="FFFFFF"/>
        </w:rPr>
        <w:t xml:space="preserve"> roll,</w:t>
      </w:r>
      <w:r w:rsidR="00391E83">
        <w:rPr>
          <w:color w:val="202020"/>
          <w:shd w:val="clear" w:color="auto" w:fill="FFFFFF"/>
        </w:rPr>
        <w:t xml:space="preserve"> tuleb käia tegevust kontrollimas ning kui vaja, algatada ka haldus- või väärteomenetlus.</w:t>
      </w:r>
    </w:p>
    <w:p w14:paraId="2F844F95" w14:textId="77777777" w:rsidR="00920F04" w:rsidRDefault="00920F04" w:rsidP="000E3959">
      <w:pPr>
        <w:spacing w:after="11"/>
        <w:ind w:left="-5" w:right="0"/>
        <w:jc w:val="left"/>
        <w:rPr>
          <w:b/>
        </w:rPr>
      </w:pPr>
    </w:p>
    <w:p w14:paraId="5E942596" w14:textId="6DF4A0B4" w:rsidR="00C313E4" w:rsidRDefault="2C46F281" w:rsidP="000E3959">
      <w:pPr>
        <w:pStyle w:val="Pealkiri2"/>
        <w:spacing w:line="240" w:lineRule="auto"/>
      </w:pPr>
      <w:bookmarkStart w:id="23" w:name="_Toc176346683"/>
      <w:r w:rsidRPr="3B44308E">
        <w:rPr>
          <w:u w:val="single"/>
        </w:rPr>
        <w:t>Eelnõu §-ga</w:t>
      </w:r>
      <w:r w:rsidR="00AD0E72" w:rsidRPr="3B44308E">
        <w:rPr>
          <w:u w:val="single"/>
        </w:rPr>
        <w:t xml:space="preserve"> </w:t>
      </w:r>
      <w:r w:rsidR="00920F04" w:rsidRPr="3B44308E">
        <w:rPr>
          <w:u w:val="single"/>
        </w:rPr>
        <w:t>3</w:t>
      </w:r>
      <w:r w:rsidR="00AD0E72" w:rsidRPr="00023686">
        <w:t xml:space="preserve"> </w:t>
      </w:r>
      <w:r w:rsidR="68FF73A2" w:rsidRPr="00023686">
        <w:t>muudetakse</w:t>
      </w:r>
      <w:r w:rsidR="00AD0E72">
        <w:t xml:space="preserve"> jäätmeseadus</w:t>
      </w:r>
      <w:r w:rsidR="150EE413">
        <w:t>t</w:t>
      </w:r>
      <w:r w:rsidR="00AD0E72">
        <w:t>.</w:t>
      </w:r>
      <w:bookmarkEnd w:id="23"/>
    </w:p>
    <w:p w14:paraId="7472C794" w14:textId="641F040F" w:rsidR="00C313E4" w:rsidRDefault="00C313E4" w:rsidP="000E3959">
      <w:pPr>
        <w:ind w:left="0" w:right="0" w:firstLine="0"/>
        <w:jc w:val="left"/>
      </w:pPr>
    </w:p>
    <w:p w14:paraId="1E0B9A4D" w14:textId="1A3FDF0C" w:rsidR="00920F04" w:rsidRDefault="00920F04" w:rsidP="000E3959">
      <w:pPr>
        <w:ind w:left="-5" w:right="0"/>
      </w:pPr>
      <w:r>
        <w:t xml:space="preserve">Paragrahv koosneb </w:t>
      </w:r>
      <w:r w:rsidR="00816F5A">
        <w:t>1</w:t>
      </w:r>
      <w:r w:rsidR="00381FA6">
        <w:t>6</w:t>
      </w:r>
      <w:r>
        <w:t xml:space="preserve"> punktist.</w:t>
      </w:r>
    </w:p>
    <w:p w14:paraId="45EFC10B" w14:textId="7EDD137D" w:rsidR="080B0BD5" w:rsidRDefault="080B0BD5" w:rsidP="000E3959">
      <w:pPr>
        <w:ind w:left="-5" w:right="0"/>
      </w:pPr>
    </w:p>
    <w:p w14:paraId="45B3FD7E" w14:textId="4620D162" w:rsidR="00412EDE" w:rsidRPr="00412EDE" w:rsidRDefault="00C80370" w:rsidP="00371533">
      <w:pPr>
        <w:ind w:left="-5" w:right="0"/>
      </w:pPr>
      <w:r>
        <w:rPr>
          <w:b/>
          <w:bCs/>
        </w:rPr>
        <w:t>P</w:t>
      </w:r>
      <w:r w:rsidR="00CC1034" w:rsidRPr="3B44308E">
        <w:rPr>
          <w:b/>
          <w:bCs/>
        </w:rPr>
        <w:t>unkti</w:t>
      </w:r>
      <w:r w:rsidR="001E1552" w:rsidRPr="3B44308E">
        <w:rPr>
          <w:b/>
          <w:bCs/>
        </w:rPr>
        <w:t>de</w:t>
      </w:r>
      <w:r w:rsidR="00CC1034" w:rsidRPr="3B44308E">
        <w:rPr>
          <w:b/>
          <w:bCs/>
        </w:rPr>
        <w:t>ga 1</w:t>
      </w:r>
      <w:r w:rsidR="001E1552" w:rsidRPr="3B44308E">
        <w:rPr>
          <w:b/>
          <w:bCs/>
        </w:rPr>
        <w:t xml:space="preserve"> ja 2</w:t>
      </w:r>
      <w:r w:rsidR="00CC1034" w:rsidRPr="3B44308E">
        <w:rPr>
          <w:b/>
          <w:bCs/>
        </w:rPr>
        <w:t xml:space="preserve"> </w:t>
      </w:r>
      <w:r w:rsidR="00E442A4">
        <w:t xml:space="preserve">tehakse </w:t>
      </w:r>
      <w:r w:rsidR="00C67169">
        <w:t>tehniline täpsustus</w:t>
      </w:r>
      <w:r w:rsidR="00E442A4" w:rsidRPr="00C80370">
        <w:t xml:space="preserve"> </w:t>
      </w:r>
      <w:r w:rsidR="00E442A4">
        <w:t>§</w:t>
      </w:r>
      <w:r w:rsidR="001E1552">
        <w:t xml:space="preserve"> 2</w:t>
      </w:r>
      <w:r w:rsidR="001E1552" w:rsidRPr="3B44308E">
        <w:rPr>
          <w:vertAlign w:val="superscript"/>
        </w:rPr>
        <w:t xml:space="preserve">1 </w:t>
      </w:r>
      <w:r w:rsidR="001E1552">
        <w:t>lõigetes 3</w:t>
      </w:r>
      <w:r w:rsidR="001E1552" w:rsidRPr="3B44308E">
        <w:rPr>
          <w:vertAlign w:val="superscript"/>
        </w:rPr>
        <w:t>1</w:t>
      </w:r>
      <w:r w:rsidR="001E1552">
        <w:t xml:space="preserve"> ja 3</w:t>
      </w:r>
      <w:r w:rsidR="001E1552" w:rsidRPr="3B44308E">
        <w:rPr>
          <w:vertAlign w:val="superscript"/>
        </w:rPr>
        <w:t>2</w:t>
      </w:r>
      <w:r w:rsidR="00DC443A">
        <w:t xml:space="preserve">. </w:t>
      </w:r>
      <w:r w:rsidR="00C67169">
        <w:t>M</w:t>
      </w:r>
      <w:r w:rsidR="00412EDE">
        <w:t>õiste „keskko</w:t>
      </w:r>
      <w:r w:rsidR="00A24E91">
        <w:t>n</w:t>
      </w:r>
      <w:r w:rsidR="00412EDE">
        <w:t>nakompleksluba</w:t>
      </w:r>
      <w:r w:rsidR="00186AC6">
        <w:t>“</w:t>
      </w:r>
      <w:r w:rsidR="00412EDE">
        <w:t xml:space="preserve"> </w:t>
      </w:r>
      <w:r w:rsidR="00C67169">
        <w:t xml:space="preserve">viiakse </w:t>
      </w:r>
      <w:r w:rsidR="00412EDE">
        <w:t>lõikest 3</w:t>
      </w:r>
      <w:r w:rsidR="00412EDE" w:rsidRPr="3B44308E">
        <w:rPr>
          <w:vertAlign w:val="superscript"/>
        </w:rPr>
        <w:t>2</w:t>
      </w:r>
      <w:r w:rsidR="00412EDE">
        <w:t xml:space="preserve"> lõikesse 3</w:t>
      </w:r>
      <w:r w:rsidR="00412EDE" w:rsidRPr="3B44308E">
        <w:rPr>
          <w:vertAlign w:val="superscript"/>
        </w:rPr>
        <w:t>1</w:t>
      </w:r>
      <w:r w:rsidR="00412EDE">
        <w:t xml:space="preserve">, mis </w:t>
      </w:r>
      <w:r w:rsidR="00A24E91">
        <w:t>on seaduse tekstis enne</w:t>
      </w:r>
      <w:r w:rsidR="00186AC6">
        <w:t>,</w:t>
      </w:r>
      <w:r w:rsidR="00A24E91">
        <w:t xml:space="preserve"> ning </w:t>
      </w:r>
      <w:r w:rsidR="00186AC6">
        <w:t xml:space="preserve">seal </w:t>
      </w:r>
      <w:r w:rsidR="00A24E91">
        <w:t>viidatakse, et edaspidi on seaduses kasutatud mõiste lühemat versiooni „kompleksluba“.</w:t>
      </w:r>
    </w:p>
    <w:p w14:paraId="17C5BA98" w14:textId="77777777" w:rsidR="00CC1034" w:rsidRPr="00885CBC" w:rsidRDefault="00CC1034" w:rsidP="000E3959">
      <w:pPr>
        <w:ind w:left="-5" w:right="0"/>
        <w:rPr>
          <w:b/>
          <w:bCs/>
          <w:szCs w:val="24"/>
        </w:rPr>
      </w:pPr>
    </w:p>
    <w:p w14:paraId="3E9CF715" w14:textId="22E45655" w:rsidR="00885CBC" w:rsidRPr="00813E10" w:rsidRDefault="00186AC6" w:rsidP="002448AF">
      <w:pPr>
        <w:ind w:left="-5" w:right="0"/>
        <w:rPr>
          <w:rFonts w:eastAsia="Calibri"/>
          <w:color w:val="auto"/>
        </w:rPr>
      </w:pPr>
      <w:r>
        <w:rPr>
          <w:b/>
          <w:bCs/>
        </w:rPr>
        <w:t>P</w:t>
      </w:r>
      <w:r w:rsidR="00D872F2" w:rsidRPr="3B44308E">
        <w:rPr>
          <w:b/>
          <w:bCs/>
          <w:color w:val="auto"/>
        </w:rPr>
        <w:t>unktiga 3</w:t>
      </w:r>
      <w:r w:rsidR="00D872F2" w:rsidRPr="3B44308E">
        <w:rPr>
          <w:color w:val="auto"/>
        </w:rPr>
        <w:t xml:space="preserve"> täiendatakse § 31 lõigetega </w:t>
      </w:r>
      <w:r w:rsidR="00311DFE" w:rsidRPr="3B44308E">
        <w:rPr>
          <w:rFonts w:eastAsia="Calibri"/>
          <w:color w:val="auto"/>
        </w:rPr>
        <w:t>4</w:t>
      </w:r>
      <w:r w:rsidR="00311DFE" w:rsidRPr="3B44308E">
        <w:rPr>
          <w:rFonts w:eastAsia="Calibri"/>
          <w:color w:val="auto"/>
          <w:vertAlign w:val="superscript"/>
        </w:rPr>
        <w:t>1</w:t>
      </w:r>
      <w:r w:rsidR="00D05C19" w:rsidRPr="3B44308E">
        <w:rPr>
          <w:rFonts w:eastAsia="Calibri"/>
          <w:color w:val="auto"/>
        </w:rPr>
        <w:t>–</w:t>
      </w:r>
      <w:r w:rsidR="00311DFE" w:rsidRPr="3B44308E">
        <w:rPr>
          <w:rFonts w:eastAsia="Calibri"/>
          <w:color w:val="auto"/>
        </w:rPr>
        <w:t>4</w:t>
      </w:r>
      <w:r w:rsidR="0075081D" w:rsidRPr="3B44308E">
        <w:rPr>
          <w:rFonts w:eastAsia="Calibri"/>
          <w:color w:val="auto"/>
          <w:vertAlign w:val="superscript"/>
        </w:rPr>
        <w:t>4</w:t>
      </w:r>
      <w:r w:rsidR="00885CBC" w:rsidRPr="3B44308E">
        <w:rPr>
          <w:rFonts w:eastAsia="Calibri"/>
          <w:color w:val="auto"/>
        </w:rPr>
        <w:t xml:space="preserve">, mis täpsustavad </w:t>
      </w:r>
      <w:proofErr w:type="spellStart"/>
      <w:r w:rsidR="1FFABE69" w:rsidRPr="3B44308E">
        <w:rPr>
          <w:rFonts w:eastAsia="Calibri"/>
          <w:color w:val="auto"/>
        </w:rPr>
        <w:t>biojäätmete</w:t>
      </w:r>
      <w:proofErr w:type="spellEnd"/>
      <w:r w:rsidR="1FFABE69" w:rsidRPr="3B44308E">
        <w:rPr>
          <w:rFonts w:eastAsia="Calibri"/>
          <w:color w:val="auto"/>
        </w:rPr>
        <w:t xml:space="preserve"> </w:t>
      </w:r>
      <w:r w:rsidR="00885CBC" w:rsidRPr="3B44308E">
        <w:rPr>
          <w:rFonts w:eastAsia="Calibri"/>
          <w:color w:val="auto"/>
        </w:rPr>
        <w:t xml:space="preserve">tekkekohal </w:t>
      </w:r>
      <w:r w:rsidR="1FFABE69" w:rsidRPr="3B44308E">
        <w:rPr>
          <w:rFonts w:eastAsia="Calibri"/>
          <w:color w:val="auto"/>
        </w:rPr>
        <w:t xml:space="preserve">ringlusse võtmise </w:t>
      </w:r>
      <w:r w:rsidR="00085397" w:rsidRPr="3B44308E">
        <w:rPr>
          <w:rFonts w:eastAsia="Calibri"/>
          <w:color w:val="auto"/>
        </w:rPr>
        <w:t xml:space="preserve">nõudeid. Valdavalt tähendab see </w:t>
      </w:r>
      <w:r w:rsidR="1FFABE69" w:rsidRPr="3B44308E">
        <w:rPr>
          <w:rFonts w:eastAsia="Calibri"/>
          <w:color w:val="auto"/>
        </w:rPr>
        <w:t>koht</w:t>
      </w:r>
      <w:r w:rsidR="00885CBC" w:rsidRPr="3B44308E">
        <w:rPr>
          <w:rFonts w:eastAsia="Calibri"/>
          <w:color w:val="auto"/>
        </w:rPr>
        <w:t>kompostimise nõude</w:t>
      </w:r>
      <w:r w:rsidR="3790628B" w:rsidRPr="3B44308E">
        <w:rPr>
          <w:rFonts w:eastAsia="Calibri"/>
          <w:color w:val="auto"/>
        </w:rPr>
        <w:t>i</w:t>
      </w:r>
      <w:r w:rsidR="00885CBC" w:rsidRPr="3B44308E">
        <w:rPr>
          <w:rFonts w:eastAsia="Calibri"/>
          <w:color w:val="auto"/>
        </w:rPr>
        <w:t>d</w:t>
      </w:r>
      <w:r w:rsidR="0095301D" w:rsidRPr="3B44308E">
        <w:rPr>
          <w:rFonts w:eastAsia="Calibri"/>
          <w:color w:val="auto"/>
        </w:rPr>
        <w:t>, seetõttu viitab ka seletuskiri edaspidi peamiselt kohtkompostimisele.</w:t>
      </w:r>
      <w:r w:rsidR="00885CBC" w:rsidRPr="3B44308E">
        <w:rPr>
          <w:rFonts w:eastAsia="Calibri"/>
          <w:color w:val="auto"/>
        </w:rPr>
        <w:t xml:space="preserve"> </w:t>
      </w:r>
      <w:proofErr w:type="spellStart"/>
      <w:r w:rsidR="00877802" w:rsidRPr="3B44308E">
        <w:rPr>
          <w:rFonts w:eastAsia="Calibri"/>
          <w:color w:val="auto"/>
        </w:rPr>
        <w:t>KOV-il</w:t>
      </w:r>
      <w:proofErr w:type="spellEnd"/>
      <w:r w:rsidR="781A3816" w:rsidRPr="3B44308E">
        <w:rPr>
          <w:rFonts w:eastAsia="Calibri"/>
          <w:color w:val="auto"/>
        </w:rPr>
        <w:t xml:space="preserve"> on olnud võimalik juba var</w:t>
      </w:r>
      <w:r>
        <w:rPr>
          <w:rFonts w:eastAsia="Calibri"/>
          <w:color w:val="auto"/>
        </w:rPr>
        <w:t>em</w:t>
      </w:r>
      <w:r w:rsidR="781A3816" w:rsidRPr="3B44308E">
        <w:rPr>
          <w:rFonts w:eastAsia="Calibri"/>
          <w:color w:val="auto"/>
        </w:rPr>
        <w:t xml:space="preserve"> vabastada </w:t>
      </w:r>
      <w:r w:rsidRPr="3B44308E">
        <w:rPr>
          <w:rFonts w:eastAsia="Calibri"/>
          <w:color w:val="auto"/>
        </w:rPr>
        <w:t>jäätmeseaduse § 31 lõike 4</w:t>
      </w:r>
      <w:r>
        <w:rPr>
          <w:rFonts w:eastAsia="Calibri"/>
          <w:color w:val="auto"/>
        </w:rPr>
        <w:t xml:space="preserve"> alusel </w:t>
      </w:r>
      <w:r w:rsidR="781A3816" w:rsidRPr="3B44308E">
        <w:rPr>
          <w:rFonts w:eastAsia="Calibri"/>
          <w:color w:val="auto"/>
        </w:rPr>
        <w:t xml:space="preserve">jäätmevaldajaid </w:t>
      </w:r>
      <w:proofErr w:type="spellStart"/>
      <w:r w:rsidR="781A3816" w:rsidRPr="3B44308E">
        <w:rPr>
          <w:rFonts w:eastAsia="Calibri"/>
          <w:color w:val="auto"/>
        </w:rPr>
        <w:t>biojäätmete</w:t>
      </w:r>
      <w:proofErr w:type="spellEnd"/>
      <w:r w:rsidR="781A3816" w:rsidRPr="3B44308E">
        <w:rPr>
          <w:rFonts w:eastAsia="Calibri"/>
          <w:color w:val="auto"/>
        </w:rPr>
        <w:t xml:space="preserve"> tekkekohal liigiti kogumise kohustusest</w:t>
      </w:r>
      <w:r w:rsidR="004A3446" w:rsidRPr="3B44308E">
        <w:rPr>
          <w:rFonts w:eastAsia="Calibri"/>
          <w:color w:val="auto"/>
        </w:rPr>
        <w:t>.</w:t>
      </w:r>
      <w:r>
        <w:rPr>
          <w:rFonts w:eastAsia="Calibri"/>
          <w:color w:val="auto"/>
        </w:rPr>
        <w:t xml:space="preserve"> </w:t>
      </w:r>
      <w:r w:rsidR="001E42F2" w:rsidRPr="3B44308E">
        <w:rPr>
          <w:rFonts w:eastAsia="Calibri"/>
          <w:color w:val="auto"/>
        </w:rPr>
        <w:t>Vabastus on võimalik</w:t>
      </w:r>
      <w:r>
        <w:rPr>
          <w:rFonts w:eastAsia="Calibri"/>
          <w:color w:val="auto"/>
        </w:rPr>
        <w:t>,</w:t>
      </w:r>
      <w:r w:rsidR="781A3816" w:rsidRPr="3B44308E">
        <w:rPr>
          <w:rFonts w:eastAsia="Calibri"/>
          <w:color w:val="auto"/>
        </w:rPr>
        <w:t xml:space="preserve"> kui </w:t>
      </w:r>
      <w:proofErr w:type="spellStart"/>
      <w:r w:rsidR="781A3816" w:rsidRPr="3B44308E">
        <w:rPr>
          <w:rFonts w:eastAsia="Calibri"/>
          <w:color w:val="auto"/>
        </w:rPr>
        <w:t>biojäätmed</w:t>
      </w:r>
      <w:proofErr w:type="spellEnd"/>
      <w:r w:rsidR="781A3816" w:rsidRPr="3B44308E">
        <w:rPr>
          <w:rFonts w:eastAsia="Calibri"/>
          <w:color w:val="auto"/>
        </w:rPr>
        <w:t xml:space="preserve"> on võimalik tekkekohal ringlusse võtta ning kinnistul on olemas võimalused kohtkompostimiseks või muuks tekkekohal ringlusse võtmiseks. Sellisel juhul ei pea </w:t>
      </w:r>
      <w:proofErr w:type="spellStart"/>
      <w:r w:rsidR="781A3816" w:rsidRPr="3B44308E">
        <w:rPr>
          <w:rFonts w:eastAsia="Calibri"/>
          <w:color w:val="auto"/>
        </w:rPr>
        <w:t>biojäätme</w:t>
      </w:r>
      <w:r>
        <w:rPr>
          <w:rFonts w:eastAsia="Calibri"/>
          <w:color w:val="auto"/>
        </w:rPr>
        <w:t>id</w:t>
      </w:r>
      <w:proofErr w:type="spellEnd"/>
      <w:r>
        <w:rPr>
          <w:rFonts w:eastAsia="Calibri"/>
          <w:color w:val="auto"/>
        </w:rPr>
        <w:t xml:space="preserve"> </w:t>
      </w:r>
      <w:r w:rsidR="781A3816" w:rsidRPr="3B44308E">
        <w:rPr>
          <w:rFonts w:eastAsia="Calibri"/>
          <w:color w:val="auto"/>
        </w:rPr>
        <w:t>ära</w:t>
      </w:r>
      <w:r>
        <w:rPr>
          <w:rFonts w:eastAsia="Calibri"/>
          <w:color w:val="auto"/>
        </w:rPr>
        <w:t xml:space="preserve"> </w:t>
      </w:r>
      <w:r w:rsidR="781A3816" w:rsidRPr="3B44308E">
        <w:rPr>
          <w:rFonts w:eastAsia="Calibri"/>
          <w:color w:val="auto"/>
        </w:rPr>
        <w:t>ved</w:t>
      </w:r>
      <w:r>
        <w:rPr>
          <w:rFonts w:eastAsia="Calibri"/>
          <w:color w:val="auto"/>
        </w:rPr>
        <w:t>ama</w:t>
      </w:r>
      <w:r w:rsidR="781A3816" w:rsidRPr="3B44308E">
        <w:rPr>
          <w:rFonts w:eastAsia="Calibri"/>
          <w:color w:val="auto"/>
        </w:rPr>
        <w:t xml:space="preserve">. </w:t>
      </w:r>
      <w:r w:rsidR="00877802" w:rsidRPr="3B44308E">
        <w:rPr>
          <w:rFonts w:eastAsia="Calibri"/>
          <w:color w:val="auto"/>
        </w:rPr>
        <w:t>KOV</w:t>
      </w:r>
      <w:r w:rsidR="781A3816" w:rsidRPr="3B44308E">
        <w:rPr>
          <w:rFonts w:eastAsia="Calibri"/>
          <w:color w:val="auto"/>
        </w:rPr>
        <w:t xml:space="preserve"> peab aga olema veendunud, et kinnistul </w:t>
      </w:r>
      <w:proofErr w:type="spellStart"/>
      <w:r w:rsidR="781A3816" w:rsidRPr="3B44308E">
        <w:rPr>
          <w:rFonts w:eastAsia="Calibri"/>
          <w:color w:val="auto"/>
        </w:rPr>
        <w:t>tõepoolest</w:t>
      </w:r>
      <w:proofErr w:type="spellEnd"/>
      <w:r w:rsidR="781A3816" w:rsidRPr="3B44308E">
        <w:rPr>
          <w:rFonts w:eastAsia="Calibri"/>
          <w:color w:val="auto"/>
        </w:rPr>
        <w:t xml:space="preserve"> </w:t>
      </w:r>
      <w:proofErr w:type="spellStart"/>
      <w:r w:rsidR="781A3816" w:rsidRPr="3B44308E">
        <w:rPr>
          <w:rFonts w:eastAsia="Calibri"/>
          <w:color w:val="auto"/>
        </w:rPr>
        <w:t>biojäätmeid</w:t>
      </w:r>
      <w:proofErr w:type="spellEnd"/>
      <w:r w:rsidR="781A3816" w:rsidRPr="3B44308E">
        <w:rPr>
          <w:rFonts w:eastAsia="Calibri"/>
          <w:color w:val="auto"/>
        </w:rPr>
        <w:t xml:space="preserve"> kompostitakse või </w:t>
      </w:r>
      <w:r>
        <w:rPr>
          <w:rFonts w:eastAsia="Calibri"/>
          <w:color w:val="auto"/>
        </w:rPr>
        <w:t xml:space="preserve">võetakse </w:t>
      </w:r>
      <w:r w:rsidR="781A3816" w:rsidRPr="3B44308E">
        <w:rPr>
          <w:rFonts w:eastAsia="Calibri"/>
          <w:color w:val="auto"/>
        </w:rPr>
        <w:t xml:space="preserve">muul viisil ringlusse </w:t>
      </w:r>
      <w:r w:rsidR="001E7803" w:rsidRPr="3B44308E">
        <w:rPr>
          <w:rFonts w:eastAsia="Calibri"/>
          <w:color w:val="auto"/>
        </w:rPr>
        <w:t>ning</w:t>
      </w:r>
      <w:r w:rsidR="781A3816" w:rsidRPr="3B44308E">
        <w:rPr>
          <w:rFonts w:eastAsia="Calibri"/>
          <w:color w:val="auto"/>
        </w:rPr>
        <w:t xml:space="preserve"> saadud materjali on võimalik kasutada nõuetekohaselt, et oleks tagatud</w:t>
      </w:r>
      <w:r>
        <w:rPr>
          <w:rFonts w:eastAsia="Calibri"/>
          <w:color w:val="auto"/>
        </w:rPr>
        <w:t>, et</w:t>
      </w:r>
      <w:r w:rsidR="781A3816" w:rsidRPr="3B44308E">
        <w:rPr>
          <w:rFonts w:eastAsia="Calibri"/>
          <w:color w:val="auto"/>
        </w:rPr>
        <w:t xml:space="preserve"> </w:t>
      </w:r>
      <w:proofErr w:type="spellStart"/>
      <w:r>
        <w:rPr>
          <w:rFonts w:eastAsia="Calibri"/>
          <w:color w:val="auto"/>
        </w:rPr>
        <w:t>biojäätmeid</w:t>
      </w:r>
      <w:proofErr w:type="spellEnd"/>
      <w:r>
        <w:rPr>
          <w:rFonts w:eastAsia="Calibri"/>
          <w:color w:val="auto"/>
        </w:rPr>
        <w:t xml:space="preserve"> ei satuks</w:t>
      </w:r>
      <w:r w:rsidR="781A3816" w:rsidRPr="3B44308E">
        <w:rPr>
          <w:rFonts w:eastAsia="Calibri"/>
          <w:color w:val="auto"/>
        </w:rPr>
        <w:t xml:space="preserve"> segaolmejäätmete või muude jäätmete hulka</w:t>
      </w:r>
      <w:r>
        <w:rPr>
          <w:rFonts w:eastAsia="Calibri"/>
          <w:color w:val="auto"/>
        </w:rPr>
        <w:t>.</w:t>
      </w:r>
      <w:r w:rsidR="781A3816" w:rsidRPr="3B44308E">
        <w:rPr>
          <w:rFonts w:eastAsia="Calibri"/>
          <w:color w:val="auto"/>
        </w:rPr>
        <w:t xml:space="preserve"> Samuti on lubatud </w:t>
      </w:r>
      <w:r>
        <w:rPr>
          <w:rFonts w:eastAsia="Calibri"/>
          <w:color w:val="auto"/>
        </w:rPr>
        <w:t xml:space="preserve">selline </w:t>
      </w:r>
      <w:r w:rsidR="781A3816" w:rsidRPr="3B44308E">
        <w:rPr>
          <w:rFonts w:eastAsia="Calibri"/>
          <w:color w:val="auto"/>
        </w:rPr>
        <w:t xml:space="preserve">lähenemine, kus toimub </w:t>
      </w:r>
      <w:proofErr w:type="spellStart"/>
      <w:r w:rsidR="781A3816" w:rsidRPr="3B44308E">
        <w:rPr>
          <w:rFonts w:eastAsia="Calibri"/>
          <w:color w:val="auto"/>
        </w:rPr>
        <w:t>biojäätmete</w:t>
      </w:r>
      <w:proofErr w:type="spellEnd"/>
      <w:r w:rsidR="781A3816" w:rsidRPr="3B44308E">
        <w:rPr>
          <w:rFonts w:eastAsia="Calibri"/>
          <w:color w:val="auto"/>
        </w:rPr>
        <w:t xml:space="preserve"> kohtkompostimine, aga paralleelselt ka </w:t>
      </w:r>
      <w:proofErr w:type="spellStart"/>
      <w:r w:rsidR="781A3816" w:rsidRPr="3B44308E">
        <w:rPr>
          <w:rFonts w:eastAsia="Calibri"/>
          <w:color w:val="auto"/>
        </w:rPr>
        <w:t>biojäätmete</w:t>
      </w:r>
      <w:proofErr w:type="spellEnd"/>
      <w:r w:rsidR="781A3816" w:rsidRPr="3B44308E">
        <w:rPr>
          <w:rFonts w:eastAsia="Calibri"/>
          <w:color w:val="auto"/>
        </w:rPr>
        <w:t xml:space="preserve"> liigiti kogumine konteineriga</w:t>
      </w:r>
      <w:r w:rsidR="00686568" w:rsidRPr="3B44308E">
        <w:rPr>
          <w:rFonts w:eastAsia="Calibri"/>
          <w:color w:val="auto"/>
        </w:rPr>
        <w:t xml:space="preserve"> korraldatud jäätmeveo raames</w:t>
      </w:r>
      <w:r w:rsidR="781A3816" w:rsidRPr="3B44308E">
        <w:rPr>
          <w:rFonts w:eastAsia="Calibri"/>
          <w:color w:val="auto"/>
        </w:rPr>
        <w:t xml:space="preserve">. Sel juhul on võimalik vähendada jäätmevedajale üleantavate jäätmete kogust, kui üle antakse </w:t>
      </w:r>
      <w:r w:rsidR="007F6995" w:rsidRPr="3B44308E">
        <w:rPr>
          <w:rFonts w:eastAsia="Calibri"/>
          <w:color w:val="auto"/>
        </w:rPr>
        <w:t xml:space="preserve">vaid need </w:t>
      </w:r>
      <w:proofErr w:type="spellStart"/>
      <w:r w:rsidR="781A3816" w:rsidRPr="3B44308E">
        <w:rPr>
          <w:rFonts w:eastAsia="Calibri"/>
          <w:color w:val="auto"/>
        </w:rPr>
        <w:t>biojäätmed</w:t>
      </w:r>
      <w:proofErr w:type="spellEnd"/>
      <w:r w:rsidR="781A3816" w:rsidRPr="3B44308E">
        <w:rPr>
          <w:rFonts w:eastAsia="Calibri"/>
          <w:color w:val="auto"/>
        </w:rPr>
        <w:t xml:space="preserve">, mida tekkekohal kompostida ei soovita või ei ole võimalik. </w:t>
      </w:r>
      <w:r w:rsidR="00686568" w:rsidRPr="3B44308E">
        <w:rPr>
          <w:rFonts w:eastAsia="Calibri"/>
          <w:color w:val="auto"/>
        </w:rPr>
        <w:t xml:space="preserve">Seega ei ole </w:t>
      </w:r>
      <w:proofErr w:type="spellStart"/>
      <w:r w:rsidR="00D40B11" w:rsidRPr="3B44308E">
        <w:rPr>
          <w:rFonts w:eastAsia="Calibri"/>
          <w:color w:val="auto"/>
        </w:rPr>
        <w:t>biojäätmete</w:t>
      </w:r>
      <w:proofErr w:type="spellEnd"/>
      <w:r w:rsidR="00D40B11" w:rsidRPr="3B44308E">
        <w:rPr>
          <w:rFonts w:eastAsia="Calibri"/>
          <w:color w:val="auto"/>
        </w:rPr>
        <w:t xml:space="preserve"> kohtkompostimine takistuseks korraldatud jäätmeveo raames </w:t>
      </w:r>
      <w:proofErr w:type="spellStart"/>
      <w:r w:rsidR="00D40B11" w:rsidRPr="3B44308E">
        <w:rPr>
          <w:rFonts w:eastAsia="Calibri"/>
          <w:color w:val="auto"/>
        </w:rPr>
        <w:t>biojäätmete</w:t>
      </w:r>
      <w:proofErr w:type="spellEnd"/>
      <w:r w:rsidR="00D40B11" w:rsidRPr="3B44308E">
        <w:rPr>
          <w:rFonts w:eastAsia="Calibri"/>
          <w:color w:val="auto"/>
        </w:rPr>
        <w:t xml:space="preserve"> üleandmiseks.</w:t>
      </w:r>
    </w:p>
    <w:p w14:paraId="3B0E1771" w14:textId="77777777" w:rsidR="008F66F1" w:rsidRPr="00813E10" w:rsidRDefault="008F66F1" w:rsidP="002448AF">
      <w:pPr>
        <w:ind w:left="0" w:right="0" w:firstLine="0"/>
        <w:rPr>
          <w:rFonts w:eastAsia="Calibri"/>
          <w:color w:val="auto"/>
        </w:rPr>
      </w:pPr>
    </w:p>
    <w:p w14:paraId="41DB8215" w14:textId="63832694" w:rsidR="00463997" w:rsidRDefault="00186AC6" w:rsidP="002448AF">
      <w:pPr>
        <w:ind w:left="-5" w:right="0"/>
        <w:rPr>
          <w:color w:val="000000" w:themeColor="text1"/>
        </w:rPr>
      </w:pPr>
      <w:r>
        <w:rPr>
          <w:rFonts w:eastAsia="Calibri"/>
          <w:color w:val="auto"/>
        </w:rPr>
        <w:t>L</w:t>
      </w:r>
      <w:r w:rsidR="781A3816" w:rsidRPr="3B44308E">
        <w:rPr>
          <w:rFonts w:eastAsia="Calibri"/>
          <w:color w:val="auto"/>
        </w:rPr>
        <w:t>õike 4</w:t>
      </w:r>
      <w:r w:rsidR="781A3816" w:rsidRPr="3B44308E">
        <w:rPr>
          <w:rFonts w:eastAsia="Calibri"/>
          <w:color w:val="auto"/>
          <w:vertAlign w:val="superscript"/>
        </w:rPr>
        <w:t>1</w:t>
      </w:r>
      <w:r w:rsidR="781A3816" w:rsidRPr="3B44308E">
        <w:rPr>
          <w:rFonts w:eastAsia="Calibri"/>
          <w:color w:val="auto"/>
        </w:rPr>
        <w:t xml:space="preserve"> kohaselt tuleb </w:t>
      </w:r>
      <w:r w:rsidR="008F66F1" w:rsidRPr="3B44308E">
        <w:rPr>
          <w:rFonts w:eastAsia="Calibri"/>
          <w:color w:val="auto"/>
        </w:rPr>
        <w:t xml:space="preserve">jäätmevaldajal </w:t>
      </w:r>
      <w:r w:rsidR="00885084" w:rsidRPr="3B44308E">
        <w:rPr>
          <w:color w:val="000000" w:themeColor="text1"/>
        </w:rPr>
        <w:t xml:space="preserve">esitada </w:t>
      </w:r>
      <w:proofErr w:type="spellStart"/>
      <w:r w:rsidR="00885084" w:rsidRPr="3B44308E">
        <w:rPr>
          <w:color w:val="000000" w:themeColor="text1"/>
        </w:rPr>
        <w:t>KOV-ile</w:t>
      </w:r>
      <w:proofErr w:type="spellEnd"/>
      <w:r w:rsidR="00885084" w:rsidRPr="3B44308E">
        <w:rPr>
          <w:color w:val="000000" w:themeColor="text1"/>
        </w:rPr>
        <w:t xml:space="preserve"> taotlus </w:t>
      </w:r>
      <w:proofErr w:type="spellStart"/>
      <w:r w:rsidR="781A3816" w:rsidRPr="3B44308E">
        <w:rPr>
          <w:color w:val="000000" w:themeColor="text1"/>
        </w:rPr>
        <w:t>biojäätmete</w:t>
      </w:r>
      <w:proofErr w:type="spellEnd"/>
      <w:r w:rsidR="781A3816" w:rsidRPr="3B44308E">
        <w:rPr>
          <w:color w:val="000000" w:themeColor="text1"/>
        </w:rPr>
        <w:t xml:space="preserve"> tekkekohal ringlusse võtmi</w:t>
      </w:r>
      <w:r w:rsidR="008F66F1" w:rsidRPr="3B44308E">
        <w:rPr>
          <w:color w:val="000000" w:themeColor="text1"/>
        </w:rPr>
        <w:t xml:space="preserve">seks ehk </w:t>
      </w:r>
      <w:r w:rsidR="006F53E1" w:rsidRPr="3B44308E">
        <w:rPr>
          <w:color w:val="000000" w:themeColor="text1"/>
        </w:rPr>
        <w:t xml:space="preserve">kohtkompostimiseks ja </w:t>
      </w:r>
      <w:r w:rsidR="001439AF" w:rsidRPr="3B44308E">
        <w:rPr>
          <w:color w:val="000000" w:themeColor="text1"/>
        </w:rPr>
        <w:t>konteineriga</w:t>
      </w:r>
      <w:r w:rsidR="006F53E1" w:rsidRPr="3B44308E">
        <w:rPr>
          <w:color w:val="000000" w:themeColor="text1"/>
        </w:rPr>
        <w:t xml:space="preserve"> </w:t>
      </w:r>
      <w:proofErr w:type="spellStart"/>
      <w:r w:rsidR="008F66F1" w:rsidRPr="3B44308E">
        <w:rPr>
          <w:color w:val="000000" w:themeColor="text1"/>
        </w:rPr>
        <w:t>biojäätmete</w:t>
      </w:r>
      <w:proofErr w:type="spellEnd"/>
      <w:r w:rsidR="008F66F1" w:rsidRPr="3B44308E">
        <w:rPr>
          <w:color w:val="000000" w:themeColor="text1"/>
        </w:rPr>
        <w:t xml:space="preserve"> </w:t>
      </w:r>
      <w:r w:rsidR="006F53E1" w:rsidRPr="3B44308E">
        <w:rPr>
          <w:color w:val="000000" w:themeColor="text1"/>
        </w:rPr>
        <w:t xml:space="preserve">liigiti kogumise </w:t>
      </w:r>
      <w:r w:rsidR="00000943" w:rsidRPr="3B44308E">
        <w:rPr>
          <w:color w:val="000000" w:themeColor="text1"/>
        </w:rPr>
        <w:t xml:space="preserve">nõudest </w:t>
      </w:r>
      <w:r w:rsidR="008F66F1" w:rsidRPr="3B44308E">
        <w:rPr>
          <w:color w:val="000000" w:themeColor="text1"/>
        </w:rPr>
        <w:t xml:space="preserve">vabastuse saamiseks. </w:t>
      </w:r>
      <w:r>
        <w:rPr>
          <w:color w:val="000000" w:themeColor="text1"/>
        </w:rPr>
        <w:t xml:space="preserve">Nõue </w:t>
      </w:r>
      <w:r w:rsidR="00C67169">
        <w:rPr>
          <w:color w:val="000000" w:themeColor="text1"/>
        </w:rPr>
        <w:t>on</w:t>
      </w:r>
      <w:r w:rsidR="008F66F1" w:rsidRPr="3B44308E">
        <w:rPr>
          <w:color w:val="000000" w:themeColor="text1"/>
        </w:rPr>
        <w:t xml:space="preserve"> juba toimiva praktika </w:t>
      </w:r>
      <w:r w:rsidR="00463997" w:rsidRPr="3B44308E">
        <w:rPr>
          <w:color w:val="000000" w:themeColor="text1"/>
        </w:rPr>
        <w:t xml:space="preserve">seaduse tasandil </w:t>
      </w:r>
      <w:r w:rsidR="10B091FB" w:rsidRPr="3B44308E">
        <w:rPr>
          <w:color w:val="000000" w:themeColor="text1"/>
        </w:rPr>
        <w:t>reguleerimisega</w:t>
      </w:r>
      <w:r w:rsidR="00463997" w:rsidRPr="3B44308E">
        <w:rPr>
          <w:color w:val="000000" w:themeColor="text1"/>
        </w:rPr>
        <w:t xml:space="preserve">. </w:t>
      </w:r>
      <w:proofErr w:type="spellStart"/>
      <w:r w:rsidR="00877802" w:rsidRPr="3B44308E">
        <w:rPr>
          <w:color w:val="000000" w:themeColor="text1"/>
        </w:rPr>
        <w:t>KOV</w:t>
      </w:r>
      <w:r w:rsidR="001A03AF">
        <w:rPr>
          <w:color w:val="000000" w:themeColor="text1"/>
        </w:rPr>
        <w:noBreakHyphen/>
      </w:r>
      <w:r w:rsidR="00877802" w:rsidRPr="3B44308E">
        <w:rPr>
          <w:color w:val="000000" w:themeColor="text1"/>
        </w:rPr>
        <w:t>id</w:t>
      </w:r>
      <w:proofErr w:type="spellEnd"/>
      <w:r w:rsidR="00700E44" w:rsidRPr="3B44308E">
        <w:rPr>
          <w:color w:val="000000" w:themeColor="text1"/>
        </w:rPr>
        <w:t xml:space="preserve"> on</w:t>
      </w:r>
      <w:r w:rsidR="00A010B2" w:rsidRPr="3B44308E">
        <w:rPr>
          <w:color w:val="000000" w:themeColor="text1"/>
        </w:rPr>
        <w:t xml:space="preserve"> valdavalt juba </w:t>
      </w:r>
      <w:r w:rsidR="00A8484E" w:rsidRPr="3B44308E">
        <w:rPr>
          <w:color w:val="000000" w:themeColor="text1"/>
        </w:rPr>
        <w:t xml:space="preserve">loonud süsteemid, kuidas </w:t>
      </w:r>
      <w:r w:rsidR="00C67169">
        <w:rPr>
          <w:color w:val="000000" w:themeColor="text1"/>
        </w:rPr>
        <w:t>taotleda vabastust</w:t>
      </w:r>
      <w:r w:rsidR="00A8484E" w:rsidRPr="3B44308E">
        <w:rPr>
          <w:color w:val="000000" w:themeColor="text1"/>
        </w:rPr>
        <w:t xml:space="preserve"> </w:t>
      </w:r>
      <w:proofErr w:type="spellStart"/>
      <w:r w:rsidR="00A8484E" w:rsidRPr="3B44308E">
        <w:rPr>
          <w:color w:val="000000" w:themeColor="text1"/>
        </w:rPr>
        <w:t>biojäätmete</w:t>
      </w:r>
      <w:proofErr w:type="spellEnd"/>
      <w:r w:rsidR="00A8484E" w:rsidRPr="3B44308E">
        <w:rPr>
          <w:color w:val="000000" w:themeColor="text1"/>
        </w:rPr>
        <w:t xml:space="preserve"> </w:t>
      </w:r>
      <w:r w:rsidR="00623586" w:rsidRPr="3B44308E">
        <w:rPr>
          <w:color w:val="000000" w:themeColor="text1"/>
        </w:rPr>
        <w:t>tekkekohal</w:t>
      </w:r>
      <w:r w:rsidR="6BCC1D8B" w:rsidRPr="3B44308E">
        <w:rPr>
          <w:color w:val="000000" w:themeColor="text1"/>
        </w:rPr>
        <w:t xml:space="preserve"> kompostimise korral</w:t>
      </w:r>
      <w:r w:rsidR="00623586" w:rsidRPr="3B44308E">
        <w:rPr>
          <w:color w:val="000000" w:themeColor="text1"/>
        </w:rPr>
        <w:t xml:space="preserve"> korraldatud jäätmeveo raames</w:t>
      </w:r>
      <w:r w:rsidR="002448AF">
        <w:rPr>
          <w:color w:val="000000" w:themeColor="text1"/>
        </w:rPr>
        <w:t xml:space="preserve"> </w:t>
      </w:r>
      <w:proofErr w:type="spellStart"/>
      <w:r w:rsidR="002448AF">
        <w:rPr>
          <w:color w:val="000000" w:themeColor="text1"/>
        </w:rPr>
        <w:t>biojäätmete</w:t>
      </w:r>
      <w:proofErr w:type="spellEnd"/>
      <w:r w:rsidR="002448AF">
        <w:rPr>
          <w:color w:val="000000" w:themeColor="text1"/>
        </w:rPr>
        <w:t xml:space="preserve"> </w:t>
      </w:r>
      <w:proofErr w:type="spellStart"/>
      <w:r w:rsidR="002448AF">
        <w:rPr>
          <w:color w:val="000000" w:themeColor="text1"/>
        </w:rPr>
        <w:t>äraveost</w:t>
      </w:r>
      <w:proofErr w:type="spellEnd"/>
      <w:r w:rsidR="00A8484E" w:rsidRPr="3B44308E">
        <w:rPr>
          <w:color w:val="000000" w:themeColor="text1"/>
        </w:rPr>
        <w:t>. Taotlus võib olla esitatud e-kirja teel, jäätmevaldajate registri kaudu või muul viisil</w:t>
      </w:r>
      <w:r w:rsidR="00353B27" w:rsidRPr="3B44308E">
        <w:rPr>
          <w:color w:val="000000" w:themeColor="text1"/>
        </w:rPr>
        <w:t>.</w:t>
      </w:r>
      <w:r w:rsidR="00085AD9" w:rsidRPr="3B44308E">
        <w:rPr>
          <w:color w:val="000000" w:themeColor="text1"/>
        </w:rPr>
        <w:t xml:space="preserve"> </w:t>
      </w:r>
      <w:r w:rsidR="004A3D26" w:rsidRPr="3B44308E">
        <w:rPr>
          <w:color w:val="000000" w:themeColor="text1"/>
        </w:rPr>
        <w:t>T</w:t>
      </w:r>
      <w:r w:rsidR="00085AD9" w:rsidRPr="3B44308E">
        <w:rPr>
          <w:color w:val="000000" w:themeColor="text1"/>
        </w:rPr>
        <w:t xml:space="preserve">äpne viis on </w:t>
      </w:r>
      <w:r>
        <w:rPr>
          <w:color w:val="000000" w:themeColor="text1"/>
        </w:rPr>
        <w:t>ka edaspidi</w:t>
      </w:r>
      <w:r w:rsidR="005863D1" w:rsidRPr="3B44308E">
        <w:rPr>
          <w:color w:val="000000" w:themeColor="text1"/>
        </w:rPr>
        <w:t xml:space="preserve"> </w:t>
      </w:r>
      <w:proofErr w:type="spellStart"/>
      <w:r w:rsidR="00877802" w:rsidRPr="3B44308E">
        <w:rPr>
          <w:color w:val="000000" w:themeColor="text1"/>
        </w:rPr>
        <w:t>KOV-i</w:t>
      </w:r>
      <w:proofErr w:type="spellEnd"/>
      <w:r w:rsidR="00877802" w:rsidRPr="3B44308E">
        <w:rPr>
          <w:color w:val="000000" w:themeColor="text1"/>
        </w:rPr>
        <w:t xml:space="preserve"> </w:t>
      </w:r>
      <w:r w:rsidR="00085AD9" w:rsidRPr="3B44308E">
        <w:rPr>
          <w:color w:val="000000" w:themeColor="text1"/>
        </w:rPr>
        <w:t>otsustada</w:t>
      </w:r>
      <w:r w:rsidR="00AD279D" w:rsidRPr="3B44308E">
        <w:rPr>
          <w:color w:val="000000" w:themeColor="text1"/>
        </w:rPr>
        <w:t xml:space="preserve">. </w:t>
      </w:r>
      <w:r w:rsidR="00E8475B" w:rsidRPr="3B44308E">
        <w:rPr>
          <w:color w:val="000000" w:themeColor="text1"/>
        </w:rPr>
        <w:t>Neil, kel s</w:t>
      </w:r>
      <w:r w:rsidR="0056288A" w:rsidRPr="3B44308E">
        <w:rPr>
          <w:color w:val="000000" w:themeColor="text1"/>
        </w:rPr>
        <w:t>üsteemi veel ei ole, t</w:t>
      </w:r>
      <w:r w:rsidR="00AD279D" w:rsidRPr="3B44308E">
        <w:rPr>
          <w:color w:val="000000" w:themeColor="text1"/>
        </w:rPr>
        <w:t>uleks leida jäätmevaldajatele mugav ja lihtne võimalus taotluse esitamiseks</w:t>
      </w:r>
      <w:r w:rsidR="00623586" w:rsidRPr="3B44308E">
        <w:rPr>
          <w:color w:val="000000" w:themeColor="text1"/>
        </w:rPr>
        <w:t>.</w:t>
      </w:r>
      <w:r w:rsidR="00A8484E" w:rsidRPr="3B44308E">
        <w:rPr>
          <w:color w:val="000000" w:themeColor="text1"/>
        </w:rPr>
        <w:t xml:space="preserve"> Oluline on, et oleks fikseeritud jäätmevaldaja soov tegeleda </w:t>
      </w:r>
      <w:proofErr w:type="spellStart"/>
      <w:r w:rsidR="00A8484E" w:rsidRPr="3B44308E">
        <w:rPr>
          <w:color w:val="000000" w:themeColor="text1"/>
        </w:rPr>
        <w:t>biojäätmete</w:t>
      </w:r>
      <w:proofErr w:type="spellEnd"/>
      <w:r w:rsidR="00A8484E" w:rsidRPr="3B44308E">
        <w:rPr>
          <w:color w:val="000000" w:themeColor="text1"/>
        </w:rPr>
        <w:t xml:space="preserve"> kohtkompostimisega </w:t>
      </w:r>
      <w:r w:rsidR="00000943" w:rsidRPr="3B44308E">
        <w:rPr>
          <w:color w:val="000000" w:themeColor="text1"/>
        </w:rPr>
        <w:t xml:space="preserve">ja saada vabastus </w:t>
      </w:r>
      <w:proofErr w:type="spellStart"/>
      <w:r w:rsidR="00000943" w:rsidRPr="3B44308E">
        <w:rPr>
          <w:color w:val="000000" w:themeColor="text1"/>
        </w:rPr>
        <w:t>biojäätmete</w:t>
      </w:r>
      <w:proofErr w:type="spellEnd"/>
      <w:r w:rsidR="00000943" w:rsidRPr="3B44308E">
        <w:rPr>
          <w:color w:val="000000" w:themeColor="text1"/>
        </w:rPr>
        <w:t xml:space="preserve"> konteinerist.</w:t>
      </w:r>
    </w:p>
    <w:p w14:paraId="2EEF6DE2" w14:textId="77777777" w:rsidR="0075081D" w:rsidRDefault="0075081D" w:rsidP="002448AF">
      <w:pPr>
        <w:ind w:left="-5" w:right="0"/>
        <w:rPr>
          <w:color w:val="000000" w:themeColor="text1"/>
          <w:szCs w:val="24"/>
        </w:rPr>
      </w:pPr>
    </w:p>
    <w:p w14:paraId="53BAD6A9" w14:textId="118DC38D" w:rsidR="0075081D" w:rsidRDefault="0075081D" w:rsidP="002448AF">
      <w:pPr>
        <w:ind w:left="-5" w:right="0"/>
        <w:rPr>
          <w:color w:val="000000" w:themeColor="text1"/>
          <w:szCs w:val="24"/>
        </w:rPr>
      </w:pPr>
      <w:r>
        <w:rPr>
          <w:color w:val="000000" w:themeColor="text1"/>
          <w:szCs w:val="24"/>
        </w:rPr>
        <w:t>Lõige 4</w:t>
      </w:r>
      <w:r w:rsidRPr="00EA12C2">
        <w:rPr>
          <w:color w:val="000000" w:themeColor="text1"/>
          <w:szCs w:val="24"/>
          <w:vertAlign w:val="superscript"/>
        </w:rPr>
        <w:t>2</w:t>
      </w:r>
      <w:r>
        <w:rPr>
          <w:color w:val="000000" w:themeColor="text1"/>
          <w:szCs w:val="24"/>
        </w:rPr>
        <w:t xml:space="preserve"> </w:t>
      </w:r>
      <w:r w:rsidR="00F86400">
        <w:rPr>
          <w:color w:val="000000" w:themeColor="text1"/>
          <w:szCs w:val="24"/>
        </w:rPr>
        <w:t xml:space="preserve">kohustab </w:t>
      </w:r>
      <w:proofErr w:type="spellStart"/>
      <w:r w:rsidR="00877802">
        <w:rPr>
          <w:color w:val="000000" w:themeColor="text1"/>
          <w:szCs w:val="24"/>
        </w:rPr>
        <w:t>KOV-i</w:t>
      </w:r>
      <w:proofErr w:type="spellEnd"/>
      <w:r w:rsidR="00671545" w:rsidRPr="00671545">
        <w:rPr>
          <w:color w:val="000000" w:themeColor="text1"/>
          <w:szCs w:val="24"/>
        </w:rPr>
        <w:t xml:space="preserve"> </w:t>
      </w:r>
      <w:r w:rsidR="00671545">
        <w:rPr>
          <w:color w:val="000000" w:themeColor="text1"/>
          <w:szCs w:val="24"/>
        </w:rPr>
        <w:t xml:space="preserve">enne </w:t>
      </w:r>
      <w:r w:rsidR="004230A8">
        <w:rPr>
          <w:color w:val="000000" w:themeColor="text1"/>
          <w:szCs w:val="24"/>
        </w:rPr>
        <w:t xml:space="preserve">korraldatud jäätmeveo </w:t>
      </w:r>
      <w:r w:rsidR="00186AC6">
        <w:rPr>
          <w:color w:val="000000" w:themeColor="text1"/>
          <w:szCs w:val="24"/>
        </w:rPr>
        <w:t>käigus</w:t>
      </w:r>
      <w:r w:rsidR="004230A8">
        <w:rPr>
          <w:color w:val="000000" w:themeColor="text1"/>
          <w:szCs w:val="24"/>
        </w:rPr>
        <w:t xml:space="preserve"> </w:t>
      </w:r>
      <w:proofErr w:type="spellStart"/>
      <w:r w:rsidR="00671545">
        <w:rPr>
          <w:color w:val="000000" w:themeColor="text1"/>
          <w:szCs w:val="24"/>
        </w:rPr>
        <w:t>biojäätmete</w:t>
      </w:r>
      <w:proofErr w:type="spellEnd"/>
      <w:r w:rsidR="00671545">
        <w:rPr>
          <w:color w:val="000000" w:themeColor="text1"/>
          <w:szCs w:val="24"/>
        </w:rPr>
        <w:t xml:space="preserve"> tekkekohalt liigiti kogumisest vabastamist veenduma</w:t>
      </w:r>
      <w:r w:rsidR="00671545" w:rsidRPr="00671545">
        <w:rPr>
          <w:color w:val="000000" w:themeColor="text1"/>
          <w:szCs w:val="24"/>
        </w:rPr>
        <w:t xml:space="preserve">, et </w:t>
      </w:r>
      <w:proofErr w:type="spellStart"/>
      <w:r w:rsidR="00671545" w:rsidRPr="00671545">
        <w:rPr>
          <w:color w:val="000000" w:themeColor="text1"/>
          <w:szCs w:val="24"/>
        </w:rPr>
        <w:t>biojäätmeid</w:t>
      </w:r>
      <w:proofErr w:type="spellEnd"/>
      <w:r w:rsidR="00671545" w:rsidRPr="00671545">
        <w:rPr>
          <w:color w:val="000000" w:themeColor="text1"/>
          <w:szCs w:val="24"/>
        </w:rPr>
        <w:t xml:space="preserve"> on võimalik tekkekohal ringlusse võtta.</w:t>
      </w:r>
      <w:r w:rsidR="00671545">
        <w:rPr>
          <w:color w:val="000000" w:themeColor="text1"/>
          <w:szCs w:val="24"/>
        </w:rPr>
        <w:t xml:space="preserve"> </w:t>
      </w:r>
      <w:proofErr w:type="spellStart"/>
      <w:r w:rsidR="00877802">
        <w:rPr>
          <w:color w:val="000000" w:themeColor="text1"/>
          <w:szCs w:val="24"/>
        </w:rPr>
        <w:t>KOV-id</w:t>
      </w:r>
      <w:proofErr w:type="spellEnd"/>
      <w:r w:rsidR="00671545">
        <w:rPr>
          <w:color w:val="000000" w:themeColor="text1"/>
          <w:szCs w:val="24"/>
        </w:rPr>
        <w:t xml:space="preserve"> </w:t>
      </w:r>
      <w:r w:rsidR="00186AC6">
        <w:rPr>
          <w:color w:val="000000" w:themeColor="text1"/>
          <w:szCs w:val="24"/>
        </w:rPr>
        <w:t xml:space="preserve">on </w:t>
      </w:r>
      <w:r w:rsidR="00671545">
        <w:rPr>
          <w:color w:val="000000" w:themeColor="text1"/>
          <w:szCs w:val="24"/>
        </w:rPr>
        <w:t>seda ka varem teinud</w:t>
      </w:r>
      <w:r w:rsidR="00EA12C2">
        <w:rPr>
          <w:color w:val="000000" w:themeColor="text1"/>
          <w:szCs w:val="24"/>
        </w:rPr>
        <w:t>, näiteks palunud esitada foto kompostrist või külast</w:t>
      </w:r>
      <w:r w:rsidR="00186AC6">
        <w:rPr>
          <w:color w:val="000000" w:themeColor="text1"/>
          <w:szCs w:val="24"/>
        </w:rPr>
        <w:t>anud</w:t>
      </w:r>
      <w:r w:rsidR="00EA12C2">
        <w:rPr>
          <w:color w:val="000000" w:themeColor="text1"/>
          <w:szCs w:val="24"/>
        </w:rPr>
        <w:t xml:space="preserve"> kinnistu</w:t>
      </w:r>
      <w:r w:rsidR="00186AC6">
        <w:rPr>
          <w:color w:val="000000" w:themeColor="text1"/>
          <w:szCs w:val="24"/>
        </w:rPr>
        <w:t>id</w:t>
      </w:r>
      <w:r w:rsidR="00EA12C2">
        <w:rPr>
          <w:color w:val="000000" w:themeColor="text1"/>
          <w:szCs w:val="24"/>
        </w:rPr>
        <w:t xml:space="preserve">, kus on vabastust taotletud. </w:t>
      </w:r>
      <w:r w:rsidR="00D34619">
        <w:rPr>
          <w:color w:val="000000" w:themeColor="text1"/>
          <w:szCs w:val="24"/>
        </w:rPr>
        <w:t xml:space="preserve">Viisi, kuidas veenduda selles, et </w:t>
      </w:r>
      <w:proofErr w:type="spellStart"/>
      <w:r w:rsidR="00D34619">
        <w:rPr>
          <w:color w:val="000000" w:themeColor="text1"/>
          <w:szCs w:val="24"/>
        </w:rPr>
        <w:t>biojäätmete</w:t>
      </w:r>
      <w:proofErr w:type="spellEnd"/>
      <w:r w:rsidR="00D34619">
        <w:rPr>
          <w:color w:val="000000" w:themeColor="text1"/>
          <w:szCs w:val="24"/>
        </w:rPr>
        <w:t xml:space="preserve"> kohtkompostimine on nõuetekohaselt võimalik, valib </w:t>
      </w:r>
      <w:r w:rsidR="00877802">
        <w:rPr>
          <w:color w:val="000000" w:themeColor="text1"/>
          <w:szCs w:val="24"/>
        </w:rPr>
        <w:t>KOV</w:t>
      </w:r>
      <w:r w:rsidR="00D34619">
        <w:rPr>
          <w:color w:val="000000" w:themeColor="text1"/>
          <w:szCs w:val="24"/>
        </w:rPr>
        <w:t>.</w:t>
      </w:r>
    </w:p>
    <w:p w14:paraId="40B94C5F" w14:textId="77777777" w:rsidR="00C7731F" w:rsidRDefault="00C7731F" w:rsidP="002448AF">
      <w:pPr>
        <w:ind w:left="-5" w:right="0"/>
        <w:rPr>
          <w:color w:val="000000" w:themeColor="text1"/>
          <w:szCs w:val="24"/>
        </w:rPr>
      </w:pPr>
    </w:p>
    <w:p w14:paraId="1564576F" w14:textId="790B2BAF" w:rsidR="00544EFF" w:rsidRDefault="003043D1" w:rsidP="002448AF">
      <w:pPr>
        <w:ind w:left="-5" w:right="0"/>
        <w:rPr>
          <w:color w:val="000000" w:themeColor="text1"/>
          <w:szCs w:val="24"/>
        </w:rPr>
      </w:pPr>
      <w:r>
        <w:rPr>
          <w:color w:val="000000" w:themeColor="text1"/>
          <w:szCs w:val="24"/>
        </w:rPr>
        <w:t>Lõike 4</w:t>
      </w:r>
      <w:r w:rsidR="0075081D" w:rsidRPr="0075081D">
        <w:rPr>
          <w:color w:val="000000" w:themeColor="text1"/>
          <w:szCs w:val="24"/>
          <w:vertAlign w:val="superscript"/>
        </w:rPr>
        <w:t>3</w:t>
      </w:r>
      <w:r>
        <w:rPr>
          <w:color w:val="000000" w:themeColor="text1"/>
          <w:szCs w:val="24"/>
        </w:rPr>
        <w:t xml:space="preserve"> kohaselt tuleb </w:t>
      </w:r>
      <w:proofErr w:type="spellStart"/>
      <w:r w:rsidR="0095301D">
        <w:rPr>
          <w:color w:val="000000" w:themeColor="text1"/>
          <w:szCs w:val="24"/>
        </w:rPr>
        <w:t>biojäätmete</w:t>
      </w:r>
      <w:proofErr w:type="spellEnd"/>
      <w:r w:rsidR="0095301D">
        <w:rPr>
          <w:color w:val="000000" w:themeColor="text1"/>
          <w:szCs w:val="24"/>
        </w:rPr>
        <w:t xml:space="preserve"> tekkekohal ringlusse võtmine </w:t>
      </w:r>
      <w:r w:rsidR="781A3816" w:rsidRPr="1742A73B">
        <w:rPr>
          <w:color w:val="000000" w:themeColor="text1"/>
          <w:szCs w:val="24"/>
        </w:rPr>
        <w:t xml:space="preserve">registreerida </w:t>
      </w:r>
      <w:proofErr w:type="spellStart"/>
      <w:r w:rsidR="00853113">
        <w:rPr>
          <w:color w:val="000000" w:themeColor="text1"/>
          <w:szCs w:val="24"/>
        </w:rPr>
        <w:t>KOV</w:t>
      </w:r>
      <w:r w:rsidR="001A03AF">
        <w:rPr>
          <w:color w:val="000000" w:themeColor="text1"/>
          <w:szCs w:val="24"/>
        </w:rPr>
        <w:noBreakHyphen/>
      </w:r>
      <w:r w:rsidR="001331F5">
        <w:rPr>
          <w:color w:val="000000" w:themeColor="text1"/>
          <w:szCs w:val="24"/>
        </w:rPr>
        <w:t>i</w:t>
      </w:r>
      <w:proofErr w:type="spellEnd"/>
      <w:r w:rsidR="781A3816" w:rsidRPr="1742A73B">
        <w:rPr>
          <w:color w:val="000000" w:themeColor="text1"/>
          <w:szCs w:val="24"/>
        </w:rPr>
        <w:t xml:space="preserve"> jäätmevaldajate registris. Juriidiliste isikute puhul tuleb jäätmevaldajate registrisse märkida ka aastane tekkekohal ringlusse võetav </w:t>
      </w:r>
      <w:proofErr w:type="spellStart"/>
      <w:r w:rsidR="781A3816" w:rsidRPr="1742A73B">
        <w:rPr>
          <w:color w:val="000000" w:themeColor="text1"/>
          <w:szCs w:val="24"/>
        </w:rPr>
        <w:t>biojäätmete</w:t>
      </w:r>
      <w:proofErr w:type="spellEnd"/>
      <w:r w:rsidR="781A3816" w:rsidRPr="1742A73B">
        <w:rPr>
          <w:color w:val="000000" w:themeColor="text1"/>
          <w:szCs w:val="24"/>
        </w:rPr>
        <w:t xml:space="preserve"> kogus. </w:t>
      </w:r>
      <w:proofErr w:type="spellStart"/>
      <w:r w:rsidR="00853113">
        <w:rPr>
          <w:color w:val="000000" w:themeColor="text1"/>
          <w:szCs w:val="24"/>
        </w:rPr>
        <w:t>KOV-id</w:t>
      </w:r>
      <w:proofErr w:type="spellEnd"/>
      <w:r w:rsidR="781A3816" w:rsidRPr="1742A73B">
        <w:rPr>
          <w:color w:val="000000" w:themeColor="text1"/>
          <w:szCs w:val="24"/>
        </w:rPr>
        <w:t xml:space="preserve"> </w:t>
      </w:r>
      <w:r w:rsidR="00186AC6">
        <w:rPr>
          <w:color w:val="000000" w:themeColor="text1"/>
          <w:szCs w:val="24"/>
        </w:rPr>
        <w:t xml:space="preserve">on </w:t>
      </w:r>
      <w:r w:rsidR="781A3816" w:rsidRPr="1742A73B">
        <w:rPr>
          <w:color w:val="000000" w:themeColor="text1"/>
          <w:szCs w:val="24"/>
        </w:rPr>
        <w:t>ka var</w:t>
      </w:r>
      <w:r w:rsidR="00186AC6">
        <w:rPr>
          <w:color w:val="000000" w:themeColor="text1"/>
          <w:szCs w:val="24"/>
        </w:rPr>
        <w:t>em</w:t>
      </w:r>
      <w:r w:rsidR="781A3816" w:rsidRPr="1742A73B">
        <w:rPr>
          <w:color w:val="000000" w:themeColor="text1"/>
          <w:szCs w:val="24"/>
        </w:rPr>
        <w:t xml:space="preserve"> jäätmevaldajate registris</w:t>
      </w:r>
      <w:r w:rsidR="00544EFF" w:rsidRPr="1742A73B">
        <w:rPr>
          <w:color w:val="000000" w:themeColor="text1"/>
          <w:szCs w:val="24"/>
        </w:rPr>
        <w:t xml:space="preserve"> </w:t>
      </w:r>
      <w:r w:rsidR="781A3816" w:rsidRPr="1742A73B">
        <w:rPr>
          <w:color w:val="000000" w:themeColor="text1"/>
          <w:szCs w:val="24"/>
        </w:rPr>
        <w:t>märkinud,</w:t>
      </w:r>
      <w:r w:rsidR="00544EFF">
        <w:rPr>
          <w:color w:val="000000" w:themeColor="text1"/>
          <w:szCs w:val="24"/>
        </w:rPr>
        <w:t xml:space="preserve"> </w:t>
      </w:r>
      <w:r w:rsidR="781A3816" w:rsidRPr="1742A73B">
        <w:rPr>
          <w:color w:val="000000" w:themeColor="text1"/>
          <w:szCs w:val="24"/>
        </w:rPr>
        <w:t>millised jäätmevaldajad kohtkompostivad</w:t>
      </w:r>
      <w:r w:rsidR="00A31540">
        <w:rPr>
          <w:color w:val="000000" w:themeColor="text1"/>
          <w:szCs w:val="24"/>
        </w:rPr>
        <w:t xml:space="preserve"> ega vaja </w:t>
      </w:r>
      <w:proofErr w:type="spellStart"/>
      <w:r w:rsidR="00A31540">
        <w:rPr>
          <w:color w:val="000000" w:themeColor="text1"/>
          <w:szCs w:val="24"/>
        </w:rPr>
        <w:t>biojäätmete</w:t>
      </w:r>
      <w:proofErr w:type="spellEnd"/>
      <w:r w:rsidR="00A31540">
        <w:rPr>
          <w:color w:val="000000" w:themeColor="text1"/>
          <w:szCs w:val="24"/>
        </w:rPr>
        <w:t xml:space="preserve"> konteinerit</w:t>
      </w:r>
      <w:r w:rsidR="00A56EAC">
        <w:rPr>
          <w:color w:val="000000" w:themeColor="text1"/>
          <w:szCs w:val="24"/>
        </w:rPr>
        <w:t>.</w:t>
      </w:r>
    </w:p>
    <w:p w14:paraId="34E1038C" w14:textId="77777777" w:rsidR="00544EFF" w:rsidRDefault="00544EFF" w:rsidP="002448AF">
      <w:pPr>
        <w:ind w:left="-5" w:right="0"/>
        <w:rPr>
          <w:color w:val="000000" w:themeColor="text1"/>
          <w:szCs w:val="24"/>
        </w:rPr>
      </w:pPr>
    </w:p>
    <w:p w14:paraId="4FAF2865" w14:textId="4B1160CC" w:rsidR="00885CBC" w:rsidRPr="00813E10" w:rsidRDefault="781A3816" w:rsidP="002448AF">
      <w:pPr>
        <w:ind w:left="-5" w:right="0"/>
        <w:rPr>
          <w:rFonts w:eastAsia="Calibri"/>
          <w:color w:val="auto"/>
        </w:rPr>
      </w:pPr>
      <w:r w:rsidRPr="3B44308E">
        <w:rPr>
          <w:color w:val="000000" w:themeColor="text1"/>
        </w:rPr>
        <w:t xml:space="preserve">See praktika jätkub ning sama tuleb teha ka nende </w:t>
      </w:r>
      <w:r w:rsidR="00186AC6">
        <w:rPr>
          <w:color w:val="000000" w:themeColor="text1"/>
        </w:rPr>
        <w:t xml:space="preserve">juriidilisest isikust </w:t>
      </w:r>
      <w:r w:rsidRPr="3B44308E">
        <w:rPr>
          <w:color w:val="000000" w:themeColor="text1"/>
        </w:rPr>
        <w:t xml:space="preserve">jäätmevaldajate puhul, kellel ei ole </w:t>
      </w:r>
      <w:proofErr w:type="spellStart"/>
      <w:r w:rsidRPr="3B44308E">
        <w:rPr>
          <w:color w:val="000000" w:themeColor="text1"/>
        </w:rPr>
        <w:t>biojäätmete</w:t>
      </w:r>
      <w:proofErr w:type="spellEnd"/>
      <w:r w:rsidRPr="3B44308E">
        <w:rPr>
          <w:color w:val="000000" w:themeColor="text1"/>
        </w:rPr>
        <w:t xml:space="preserve"> konteinerit ja kes tegelevad kohtkompostimisega. Arvestada tuleb, et ilma jäätmeloa või registreeringuta on</w:t>
      </w:r>
      <w:r w:rsidR="2C4FA348" w:rsidRPr="3B44308E">
        <w:rPr>
          <w:color w:val="000000" w:themeColor="text1"/>
        </w:rPr>
        <w:t xml:space="preserve"> edaspidi</w:t>
      </w:r>
      <w:r w:rsidRPr="3B44308E">
        <w:rPr>
          <w:color w:val="000000" w:themeColor="text1"/>
        </w:rPr>
        <w:t xml:space="preserve"> </w:t>
      </w:r>
      <w:r w:rsidR="00F70DAF" w:rsidRPr="3B44308E">
        <w:rPr>
          <w:color w:val="000000" w:themeColor="text1"/>
        </w:rPr>
        <w:t>juriidilistel isikutel</w:t>
      </w:r>
      <w:r w:rsidRPr="3B44308E">
        <w:rPr>
          <w:color w:val="000000" w:themeColor="text1"/>
        </w:rPr>
        <w:t xml:space="preserve"> lubatud jäätmeseaduse </w:t>
      </w:r>
      <w:r w:rsidR="00F70367" w:rsidRPr="1742A73B">
        <w:rPr>
          <w:color w:val="auto"/>
        </w:rPr>
        <w:t>§</w:t>
      </w:r>
      <w:r w:rsidR="000E3959">
        <w:rPr>
          <w:color w:val="000000" w:themeColor="text1"/>
        </w:rPr>
        <w:t> </w:t>
      </w:r>
      <w:r w:rsidR="51CFB0B9" w:rsidRPr="3B44308E">
        <w:rPr>
          <w:color w:val="000000" w:themeColor="text1"/>
        </w:rPr>
        <w:t>98</w:t>
      </w:r>
      <w:r w:rsidR="51CFB0B9" w:rsidRPr="3B44308E">
        <w:rPr>
          <w:color w:val="000000" w:themeColor="text1"/>
          <w:vertAlign w:val="superscript"/>
        </w:rPr>
        <w:t>7</w:t>
      </w:r>
      <w:r w:rsidR="51CFB0B9" w:rsidRPr="3B44308E">
        <w:rPr>
          <w:color w:val="000000" w:themeColor="text1"/>
        </w:rPr>
        <w:t xml:space="preserve"> lõike 3 </w:t>
      </w:r>
      <w:r w:rsidRPr="3B44308E">
        <w:rPr>
          <w:color w:val="000000" w:themeColor="text1"/>
        </w:rPr>
        <w:t>kohaselt (</w:t>
      </w:r>
      <w:r w:rsidR="004C0164" w:rsidRPr="004C0164">
        <w:rPr>
          <w:color w:val="auto"/>
        </w:rPr>
        <w:t>eelnõu § 3 punkt 7</w:t>
      </w:r>
      <w:r w:rsidRPr="3B44308E">
        <w:rPr>
          <w:color w:val="000000" w:themeColor="text1"/>
        </w:rPr>
        <w:t xml:space="preserve">) tekkekohal käidelda kuni </w:t>
      </w:r>
      <w:r w:rsidR="00FB0999" w:rsidRPr="3B44308E">
        <w:rPr>
          <w:color w:val="000000" w:themeColor="text1"/>
        </w:rPr>
        <w:t>üks</w:t>
      </w:r>
      <w:r w:rsidRPr="3B44308E">
        <w:rPr>
          <w:color w:val="000000" w:themeColor="text1"/>
        </w:rPr>
        <w:t xml:space="preserve"> tonn </w:t>
      </w:r>
      <w:proofErr w:type="spellStart"/>
      <w:r w:rsidRPr="3B44308E">
        <w:rPr>
          <w:color w:val="000000" w:themeColor="text1"/>
        </w:rPr>
        <w:t>biojäätmeid</w:t>
      </w:r>
      <w:proofErr w:type="spellEnd"/>
      <w:r w:rsidRPr="3B44308E">
        <w:rPr>
          <w:color w:val="000000" w:themeColor="text1"/>
        </w:rPr>
        <w:t>. Kui kogus on suurem, peab juriidilisel isikul olema jäätmekäitleja registreering või jäätmeluba</w:t>
      </w:r>
      <w:r w:rsidR="00885C0F" w:rsidRPr="3B44308E">
        <w:rPr>
          <w:color w:val="000000" w:themeColor="text1"/>
        </w:rPr>
        <w:t xml:space="preserve"> ning k</w:t>
      </w:r>
      <w:r w:rsidRPr="3B44308E">
        <w:rPr>
          <w:color w:val="000000" w:themeColor="text1"/>
        </w:rPr>
        <w:t xml:space="preserve">a seda tuleks </w:t>
      </w:r>
      <w:proofErr w:type="spellStart"/>
      <w:r w:rsidR="00853113" w:rsidRPr="3B44308E">
        <w:rPr>
          <w:color w:val="000000" w:themeColor="text1"/>
        </w:rPr>
        <w:t>KOV-il</w:t>
      </w:r>
      <w:proofErr w:type="spellEnd"/>
      <w:r w:rsidRPr="3B44308E">
        <w:rPr>
          <w:color w:val="000000" w:themeColor="text1"/>
        </w:rPr>
        <w:t xml:space="preserve"> kontrollida, et oleks tagatud omavalitsuste territooriumil tekkivate </w:t>
      </w:r>
      <w:proofErr w:type="spellStart"/>
      <w:r w:rsidRPr="3B44308E">
        <w:rPr>
          <w:color w:val="000000" w:themeColor="text1"/>
        </w:rPr>
        <w:t>biojäätmete</w:t>
      </w:r>
      <w:proofErr w:type="spellEnd"/>
      <w:r w:rsidRPr="3B44308E">
        <w:rPr>
          <w:color w:val="000000" w:themeColor="text1"/>
        </w:rPr>
        <w:t xml:space="preserve"> nõuetekohane käitlemine. Ku</w:t>
      </w:r>
      <w:r w:rsidR="00CE463B">
        <w:rPr>
          <w:color w:val="000000" w:themeColor="text1"/>
        </w:rPr>
        <w:t>na</w:t>
      </w:r>
      <w:r w:rsidRPr="3B44308E">
        <w:rPr>
          <w:color w:val="000000" w:themeColor="text1"/>
        </w:rPr>
        <w:t xml:space="preserve"> juriidilise isiku vabastus jäätmeloa ja registreeringu kohustusest on seotud ühe tonni käideldava kogusega aastas, on </w:t>
      </w:r>
      <w:proofErr w:type="spellStart"/>
      <w:r w:rsidR="00853113" w:rsidRPr="3B44308E">
        <w:rPr>
          <w:color w:val="000000" w:themeColor="text1"/>
        </w:rPr>
        <w:t>KOV</w:t>
      </w:r>
      <w:r w:rsidR="00A563B3">
        <w:rPr>
          <w:color w:val="000000" w:themeColor="text1"/>
          <w:szCs w:val="24"/>
        </w:rPr>
        <w:noBreakHyphen/>
      </w:r>
      <w:r w:rsidR="00853113" w:rsidRPr="3B44308E">
        <w:rPr>
          <w:color w:val="000000" w:themeColor="text1"/>
        </w:rPr>
        <w:t>il</w:t>
      </w:r>
      <w:proofErr w:type="spellEnd"/>
      <w:r w:rsidRPr="3B44308E">
        <w:rPr>
          <w:color w:val="000000" w:themeColor="text1"/>
        </w:rPr>
        <w:t xml:space="preserve"> </w:t>
      </w:r>
      <w:r w:rsidR="00CE463B">
        <w:rPr>
          <w:color w:val="000000" w:themeColor="text1"/>
        </w:rPr>
        <w:t xml:space="preserve">vaja </w:t>
      </w:r>
      <w:r w:rsidRPr="3B44308E">
        <w:rPr>
          <w:color w:val="000000" w:themeColor="text1"/>
        </w:rPr>
        <w:t>ülevaade</w:t>
      </w:r>
      <w:r w:rsidR="00CE463B">
        <w:rPr>
          <w:color w:val="000000" w:themeColor="text1"/>
        </w:rPr>
        <w:t>t</w:t>
      </w:r>
      <w:r w:rsidRPr="3B44308E">
        <w:rPr>
          <w:color w:val="000000" w:themeColor="text1"/>
        </w:rPr>
        <w:t>, millise</w:t>
      </w:r>
      <w:r w:rsidR="00C67169">
        <w:rPr>
          <w:color w:val="000000" w:themeColor="text1"/>
        </w:rPr>
        <w:t>s</w:t>
      </w:r>
      <w:r w:rsidRPr="3B44308E">
        <w:rPr>
          <w:color w:val="000000" w:themeColor="text1"/>
        </w:rPr>
        <w:t xml:space="preserve"> koguse</w:t>
      </w:r>
      <w:r w:rsidR="00C67169">
        <w:rPr>
          <w:color w:val="000000" w:themeColor="text1"/>
        </w:rPr>
        <w:t>s</w:t>
      </w:r>
      <w:r w:rsidRPr="3B44308E">
        <w:rPr>
          <w:color w:val="000000" w:themeColor="text1"/>
        </w:rPr>
        <w:t xml:space="preserve"> </w:t>
      </w:r>
      <w:proofErr w:type="spellStart"/>
      <w:r w:rsidRPr="3B44308E">
        <w:rPr>
          <w:color w:val="000000" w:themeColor="text1"/>
        </w:rPr>
        <w:t>biojäätmeid</w:t>
      </w:r>
      <w:proofErr w:type="spellEnd"/>
      <w:r w:rsidRPr="3B44308E">
        <w:rPr>
          <w:color w:val="000000" w:themeColor="text1"/>
        </w:rPr>
        <w:t xml:space="preserve"> juriidiline isik käitleb. See</w:t>
      </w:r>
      <w:r w:rsidR="00C67169">
        <w:rPr>
          <w:color w:val="000000" w:themeColor="text1"/>
        </w:rPr>
        <w:t>ga</w:t>
      </w:r>
      <w:r w:rsidRPr="3B44308E">
        <w:rPr>
          <w:color w:val="000000" w:themeColor="text1"/>
        </w:rPr>
        <w:t xml:space="preserve"> tuleb see info ka jäätmevaldajate registrisse märkida, kui antakse </w:t>
      </w:r>
      <w:r w:rsidR="009F3939" w:rsidRPr="3B44308E">
        <w:rPr>
          <w:color w:val="000000" w:themeColor="text1"/>
        </w:rPr>
        <w:t xml:space="preserve">korraldatud jäätmeveo raames </w:t>
      </w:r>
      <w:r w:rsidRPr="3B44308E">
        <w:rPr>
          <w:color w:val="000000" w:themeColor="text1"/>
        </w:rPr>
        <w:t xml:space="preserve">vabastus </w:t>
      </w:r>
      <w:proofErr w:type="spellStart"/>
      <w:r w:rsidRPr="3B44308E">
        <w:rPr>
          <w:color w:val="000000" w:themeColor="text1"/>
        </w:rPr>
        <w:t>biojäätmete</w:t>
      </w:r>
      <w:proofErr w:type="spellEnd"/>
      <w:r w:rsidRPr="3B44308E">
        <w:rPr>
          <w:color w:val="000000" w:themeColor="text1"/>
        </w:rPr>
        <w:t xml:space="preserve"> </w:t>
      </w:r>
      <w:r w:rsidR="00B43EC4" w:rsidRPr="3B44308E">
        <w:rPr>
          <w:color w:val="000000" w:themeColor="text1"/>
        </w:rPr>
        <w:t>tekkekohalt liigiti kogumisest</w:t>
      </w:r>
      <w:r w:rsidRPr="3B44308E">
        <w:rPr>
          <w:color w:val="000000" w:themeColor="text1"/>
        </w:rPr>
        <w:t>.</w:t>
      </w:r>
    </w:p>
    <w:p w14:paraId="5847C4E1" w14:textId="0D4FCFDE" w:rsidR="00885CBC" w:rsidRPr="00813E10" w:rsidRDefault="00885CBC" w:rsidP="002448AF">
      <w:pPr>
        <w:ind w:left="-5" w:right="0"/>
        <w:rPr>
          <w:rFonts w:eastAsia="Calibri"/>
          <w:color w:val="auto"/>
        </w:rPr>
      </w:pPr>
    </w:p>
    <w:p w14:paraId="4B5759D0" w14:textId="27E5A1BB" w:rsidR="00885CBC" w:rsidRPr="00813E10" w:rsidRDefault="00853113" w:rsidP="002448AF">
      <w:pPr>
        <w:ind w:left="-5" w:right="0"/>
        <w:rPr>
          <w:rFonts w:eastAsia="Calibri"/>
          <w:color w:val="auto"/>
        </w:rPr>
      </w:pPr>
      <w:proofErr w:type="spellStart"/>
      <w:r w:rsidRPr="3B44308E">
        <w:rPr>
          <w:rFonts w:eastAsia="Calibri"/>
          <w:color w:val="auto"/>
        </w:rPr>
        <w:t>KOV-il</w:t>
      </w:r>
      <w:proofErr w:type="spellEnd"/>
      <w:r w:rsidR="00885CBC" w:rsidRPr="3B44308E">
        <w:rPr>
          <w:rFonts w:eastAsia="Calibri"/>
          <w:color w:val="auto"/>
        </w:rPr>
        <w:t xml:space="preserve"> on</w:t>
      </w:r>
      <w:r w:rsidR="5EE69E64" w:rsidRPr="3B44308E">
        <w:rPr>
          <w:rFonts w:eastAsia="Calibri"/>
          <w:color w:val="auto"/>
        </w:rPr>
        <w:t xml:space="preserve"> jätkuvalt võimalik keelduda </w:t>
      </w:r>
      <w:proofErr w:type="spellStart"/>
      <w:r w:rsidR="5EE69E64" w:rsidRPr="3B44308E">
        <w:rPr>
          <w:rFonts w:eastAsia="Calibri"/>
          <w:color w:val="auto"/>
        </w:rPr>
        <w:t>biojäätmete</w:t>
      </w:r>
      <w:proofErr w:type="spellEnd"/>
      <w:r w:rsidR="5EE69E64" w:rsidRPr="3B44308E">
        <w:rPr>
          <w:rFonts w:eastAsia="Calibri"/>
          <w:color w:val="auto"/>
        </w:rPr>
        <w:t xml:space="preserve"> tekkekohal ringlusse võtmise lubamisest ja näha ette tekkekohalt liigiti kogumine konteineriga</w:t>
      </w:r>
      <w:r w:rsidR="00CE463B">
        <w:rPr>
          <w:rFonts w:eastAsia="Calibri"/>
          <w:color w:val="auto"/>
        </w:rPr>
        <w:t>, nagu näeb ette</w:t>
      </w:r>
      <w:r w:rsidR="5EE69E64" w:rsidRPr="3B44308E">
        <w:rPr>
          <w:rFonts w:eastAsia="Calibri"/>
          <w:color w:val="auto"/>
        </w:rPr>
        <w:t xml:space="preserve"> </w:t>
      </w:r>
      <w:r w:rsidR="00E174D5" w:rsidRPr="3B44308E">
        <w:rPr>
          <w:rFonts w:eastAsia="Calibri"/>
          <w:color w:val="auto"/>
        </w:rPr>
        <w:t xml:space="preserve">jäätmeseaduse </w:t>
      </w:r>
      <w:r w:rsidR="00E174D5" w:rsidRPr="3B44308E">
        <w:rPr>
          <w:color w:val="auto"/>
        </w:rPr>
        <w:t>§</w:t>
      </w:r>
      <w:r w:rsidR="5EE69E64" w:rsidRPr="3B44308E">
        <w:rPr>
          <w:rFonts w:eastAsia="Calibri"/>
          <w:color w:val="auto"/>
        </w:rPr>
        <w:t xml:space="preserve"> 31 lõi</w:t>
      </w:r>
      <w:r w:rsidR="00CE463B">
        <w:rPr>
          <w:rFonts w:eastAsia="Calibri"/>
          <w:color w:val="auto"/>
        </w:rPr>
        <w:t>ge</w:t>
      </w:r>
      <w:r w:rsidR="000E3959">
        <w:rPr>
          <w:rFonts w:eastAsia="Calibri"/>
          <w:color w:val="auto"/>
        </w:rPr>
        <w:t> </w:t>
      </w:r>
      <w:r w:rsidR="5EE69E64" w:rsidRPr="3B44308E">
        <w:rPr>
          <w:rFonts w:eastAsia="Calibri"/>
          <w:color w:val="auto"/>
        </w:rPr>
        <w:t>4.</w:t>
      </w:r>
      <w:r w:rsidR="001A03AF">
        <w:rPr>
          <w:rFonts w:eastAsia="Calibri"/>
          <w:color w:val="auto"/>
        </w:rPr>
        <w:t xml:space="preserve"> </w:t>
      </w:r>
      <w:r w:rsidR="00E174D5" w:rsidRPr="3B44308E">
        <w:rPr>
          <w:rFonts w:eastAsia="Calibri"/>
          <w:color w:val="auto"/>
        </w:rPr>
        <w:t xml:space="preserve">Seda </w:t>
      </w:r>
      <w:r w:rsidR="6CEDE3AF" w:rsidRPr="3B44308E">
        <w:rPr>
          <w:rFonts w:eastAsia="Calibri"/>
          <w:color w:val="auto"/>
        </w:rPr>
        <w:t>j</w:t>
      </w:r>
      <w:r w:rsidR="00885CBC" w:rsidRPr="3B44308E">
        <w:rPr>
          <w:rFonts w:eastAsia="Calibri"/>
          <w:color w:val="auto"/>
        </w:rPr>
        <w:t>uhul</w:t>
      </w:r>
      <w:r w:rsidR="00CE463B">
        <w:rPr>
          <w:rFonts w:eastAsia="Calibri"/>
          <w:color w:val="auto"/>
        </w:rPr>
        <w:t>,</w:t>
      </w:r>
      <w:r w:rsidR="00885CBC" w:rsidRPr="3B44308E">
        <w:rPr>
          <w:rFonts w:eastAsia="Calibri"/>
          <w:color w:val="auto"/>
        </w:rPr>
        <w:t xml:space="preserve"> kui tekib kahtlus, et tekkekohal nõuetekohaselt ei kompostita, tekkivat kompost</w:t>
      </w:r>
      <w:r w:rsidR="68337A80" w:rsidRPr="3B44308E">
        <w:rPr>
          <w:rFonts w:eastAsia="Calibri"/>
          <w:color w:val="auto"/>
        </w:rPr>
        <w:t>i</w:t>
      </w:r>
      <w:r w:rsidR="00885CBC" w:rsidRPr="3B44308E">
        <w:rPr>
          <w:rFonts w:eastAsia="Calibri"/>
          <w:color w:val="auto"/>
        </w:rPr>
        <w:t xml:space="preserve"> tekkekohal kasutada ei ole võimalik,</w:t>
      </w:r>
      <w:r w:rsidR="0833840E" w:rsidRPr="3B44308E">
        <w:rPr>
          <w:rFonts w:eastAsia="Calibri"/>
          <w:color w:val="auto"/>
        </w:rPr>
        <w:t xml:space="preserve"> juriidilise isiku puhul on kogused suuremad vm</w:t>
      </w:r>
      <w:r w:rsidR="00CE463B">
        <w:rPr>
          <w:rFonts w:eastAsia="Calibri"/>
          <w:color w:val="auto"/>
        </w:rPr>
        <w:t>.</w:t>
      </w:r>
    </w:p>
    <w:p w14:paraId="1B6D6E7C" w14:textId="299884E1" w:rsidR="00885CBC" w:rsidRPr="00813E10" w:rsidRDefault="00885CBC" w:rsidP="002448AF">
      <w:pPr>
        <w:ind w:left="-5" w:right="0"/>
        <w:rPr>
          <w:rFonts w:eastAsia="Calibri"/>
          <w:color w:val="auto"/>
        </w:rPr>
      </w:pPr>
    </w:p>
    <w:p w14:paraId="35D89151" w14:textId="61052B5E" w:rsidR="00885CBC" w:rsidRPr="00813E10" w:rsidRDefault="00885CBC" w:rsidP="002448AF">
      <w:pPr>
        <w:ind w:left="-5" w:right="0"/>
        <w:rPr>
          <w:rFonts w:eastAsia="Calibri"/>
          <w:color w:val="auto"/>
        </w:rPr>
      </w:pPr>
      <w:r w:rsidRPr="1742A73B">
        <w:rPr>
          <w:rFonts w:eastAsia="Calibri"/>
          <w:color w:val="auto"/>
        </w:rPr>
        <w:t xml:space="preserve">Selleks, et paremini </w:t>
      </w:r>
      <w:r w:rsidR="00CE463B">
        <w:rPr>
          <w:rFonts w:eastAsia="Calibri"/>
          <w:color w:val="auto"/>
        </w:rPr>
        <w:t>teada</w:t>
      </w:r>
      <w:r w:rsidRPr="1742A73B">
        <w:rPr>
          <w:rFonts w:eastAsia="Calibri"/>
          <w:color w:val="auto"/>
        </w:rPr>
        <w:t xml:space="preserve"> kompostitava</w:t>
      </w:r>
      <w:r w:rsidR="00CE463B">
        <w:rPr>
          <w:rFonts w:eastAsia="Calibri"/>
          <w:color w:val="auto"/>
        </w:rPr>
        <w:t>id</w:t>
      </w:r>
      <w:r w:rsidRPr="1742A73B">
        <w:rPr>
          <w:rFonts w:eastAsia="Calibri"/>
          <w:color w:val="auto"/>
        </w:rPr>
        <w:t xml:space="preserve"> kogus</w:t>
      </w:r>
      <w:r w:rsidR="00CE463B">
        <w:rPr>
          <w:rFonts w:eastAsia="Calibri"/>
          <w:color w:val="auto"/>
        </w:rPr>
        <w:t>eid</w:t>
      </w:r>
      <w:r w:rsidRPr="1742A73B">
        <w:rPr>
          <w:rFonts w:eastAsia="Calibri"/>
          <w:color w:val="auto"/>
        </w:rPr>
        <w:t xml:space="preserve">, </w:t>
      </w:r>
      <w:r w:rsidR="6B8CB699" w:rsidRPr="1742A73B">
        <w:rPr>
          <w:rFonts w:eastAsia="Calibri"/>
          <w:color w:val="auto"/>
        </w:rPr>
        <w:t>on võimalik</w:t>
      </w:r>
      <w:r w:rsidRPr="1742A73B">
        <w:rPr>
          <w:rFonts w:eastAsia="Calibri"/>
          <w:color w:val="auto"/>
        </w:rPr>
        <w:t xml:space="preserve"> võtta eelduseks keskmine </w:t>
      </w:r>
      <w:proofErr w:type="spellStart"/>
      <w:r w:rsidRPr="1742A73B">
        <w:rPr>
          <w:rFonts w:eastAsia="Calibri"/>
          <w:color w:val="auto"/>
        </w:rPr>
        <w:t>biojäätmete</w:t>
      </w:r>
      <w:proofErr w:type="spellEnd"/>
      <w:r w:rsidRPr="1742A73B">
        <w:rPr>
          <w:rFonts w:eastAsia="Calibri"/>
          <w:color w:val="auto"/>
        </w:rPr>
        <w:t xml:space="preserve"> kaalu ja mahu suhe, mis eri jäätmevedajate andme</w:t>
      </w:r>
      <w:r w:rsidR="00CE463B">
        <w:rPr>
          <w:rFonts w:eastAsia="Calibri"/>
          <w:color w:val="auto"/>
        </w:rPr>
        <w:t>il</w:t>
      </w:r>
      <w:r w:rsidRPr="1742A73B">
        <w:rPr>
          <w:rFonts w:eastAsia="Calibri"/>
          <w:color w:val="auto"/>
        </w:rPr>
        <w:t xml:space="preserve"> on</w:t>
      </w:r>
      <w:r w:rsidR="00186061">
        <w:rPr>
          <w:rFonts w:eastAsia="Calibri"/>
          <w:color w:val="auto"/>
        </w:rPr>
        <w:t> </w:t>
      </w:r>
      <w:r w:rsidRPr="1742A73B">
        <w:rPr>
          <w:rFonts w:eastAsia="Calibri"/>
          <w:color w:val="auto"/>
        </w:rPr>
        <w:t>0,2 t/m</w:t>
      </w:r>
      <w:r w:rsidRPr="1742A73B">
        <w:rPr>
          <w:rFonts w:eastAsia="Calibri"/>
          <w:color w:val="auto"/>
          <w:vertAlign w:val="superscript"/>
        </w:rPr>
        <w:t>3</w:t>
      </w:r>
      <w:r w:rsidRPr="1742A73B">
        <w:rPr>
          <w:rFonts w:eastAsia="Calibri"/>
          <w:color w:val="auto"/>
        </w:rPr>
        <w:t>.</w:t>
      </w:r>
      <w:r w:rsidR="00CE463B">
        <w:rPr>
          <w:rFonts w:eastAsia="Calibri"/>
          <w:color w:val="auto"/>
        </w:rPr>
        <w:t xml:space="preserve"> </w:t>
      </w:r>
      <w:r w:rsidR="009573C0" w:rsidRPr="1742A73B">
        <w:rPr>
          <w:rFonts w:eastAsia="Calibri"/>
          <w:color w:val="auto"/>
        </w:rPr>
        <w:t>KOV</w:t>
      </w:r>
      <w:r w:rsidRPr="1742A73B">
        <w:rPr>
          <w:rFonts w:eastAsia="Calibri"/>
          <w:color w:val="auto"/>
        </w:rPr>
        <w:t xml:space="preserve"> ei ole kohustatud </w:t>
      </w:r>
      <w:r w:rsidR="5F9CE68B" w:rsidRPr="1742A73B">
        <w:rPr>
          <w:rFonts w:eastAsia="Calibri"/>
          <w:color w:val="auto"/>
        </w:rPr>
        <w:t xml:space="preserve">tegema </w:t>
      </w:r>
      <w:r w:rsidRPr="1742A73B">
        <w:rPr>
          <w:rFonts w:eastAsia="Calibri"/>
          <w:color w:val="auto"/>
        </w:rPr>
        <w:t>iga</w:t>
      </w:r>
      <w:r w:rsidR="00CE463B">
        <w:rPr>
          <w:rFonts w:eastAsia="Calibri"/>
          <w:color w:val="auto"/>
        </w:rPr>
        <w:t xml:space="preserve"> </w:t>
      </w:r>
      <w:r w:rsidRPr="1742A73B">
        <w:rPr>
          <w:rFonts w:eastAsia="Calibri"/>
          <w:color w:val="auto"/>
        </w:rPr>
        <w:t xml:space="preserve">päev ega </w:t>
      </w:r>
      <w:r w:rsidR="00CE463B">
        <w:rPr>
          <w:rFonts w:eastAsia="Calibri"/>
          <w:color w:val="auto"/>
        </w:rPr>
        <w:t xml:space="preserve">iga </w:t>
      </w:r>
      <w:r w:rsidRPr="1742A73B">
        <w:rPr>
          <w:rFonts w:eastAsia="Calibri"/>
          <w:color w:val="auto"/>
        </w:rPr>
        <w:t>ku</w:t>
      </w:r>
      <w:r w:rsidR="00CE463B">
        <w:rPr>
          <w:rFonts w:eastAsia="Calibri"/>
          <w:color w:val="auto"/>
        </w:rPr>
        <w:t>u</w:t>
      </w:r>
      <w:r w:rsidRPr="1742A73B">
        <w:rPr>
          <w:rFonts w:eastAsia="Calibri"/>
          <w:color w:val="auto"/>
        </w:rPr>
        <w:t xml:space="preserve"> järelevalvet </w:t>
      </w:r>
      <w:r w:rsidR="6664E599" w:rsidRPr="1742A73B">
        <w:rPr>
          <w:rFonts w:eastAsia="Calibri"/>
          <w:color w:val="auto"/>
        </w:rPr>
        <w:t>tekkekohal ringlusse võtmise üle</w:t>
      </w:r>
      <w:r w:rsidRPr="1742A73B">
        <w:rPr>
          <w:rFonts w:eastAsia="Calibri"/>
          <w:color w:val="auto"/>
        </w:rPr>
        <w:t>, seda tehakse juhtumi</w:t>
      </w:r>
      <w:r w:rsidR="00CE463B">
        <w:rPr>
          <w:rFonts w:eastAsia="Calibri"/>
          <w:color w:val="auto"/>
        </w:rPr>
        <w:t xml:space="preserve"> </w:t>
      </w:r>
      <w:r w:rsidRPr="1742A73B">
        <w:rPr>
          <w:rFonts w:eastAsia="Calibri"/>
          <w:color w:val="auto"/>
        </w:rPr>
        <w:t>põh</w:t>
      </w:r>
      <w:r w:rsidR="00CE463B">
        <w:rPr>
          <w:rFonts w:eastAsia="Calibri"/>
          <w:color w:val="auto"/>
        </w:rPr>
        <w:t>jal</w:t>
      </w:r>
      <w:r w:rsidRPr="1742A73B">
        <w:rPr>
          <w:rFonts w:eastAsia="Calibri"/>
          <w:color w:val="auto"/>
        </w:rPr>
        <w:t>.</w:t>
      </w:r>
    </w:p>
    <w:p w14:paraId="08F47C36" w14:textId="4668B262" w:rsidR="1742A73B" w:rsidRDefault="1742A73B" w:rsidP="002448AF">
      <w:pPr>
        <w:ind w:left="-15" w:right="0" w:firstLine="0"/>
        <w:rPr>
          <w:rFonts w:eastAsia="Calibri"/>
          <w:color w:val="auto"/>
        </w:rPr>
      </w:pPr>
    </w:p>
    <w:p w14:paraId="28601A17" w14:textId="41C488A2" w:rsidR="7C143D61" w:rsidRDefault="7C143D61" w:rsidP="002448AF">
      <w:pPr>
        <w:rPr>
          <w:rFonts w:eastAsia="Calibri"/>
        </w:rPr>
      </w:pPr>
      <w:r w:rsidRPr="1742A73B">
        <w:rPr>
          <w:rFonts w:eastAsia="Calibri"/>
        </w:rPr>
        <w:t>Lõike 4</w:t>
      </w:r>
      <w:r w:rsidR="0075081D" w:rsidRPr="0075081D">
        <w:rPr>
          <w:rFonts w:eastAsia="Calibri"/>
          <w:vertAlign w:val="superscript"/>
        </w:rPr>
        <w:t>4</w:t>
      </w:r>
      <w:r w:rsidRPr="1742A73B">
        <w:rPr>
          <w:rFonts w:eastAsia="Calibri"/>
        </w:rPr>
        <w:t xml:space="preserve"> kohaselt tuleb teavitada</w:t>
      </w:r>
      <w:r>
        <w:rPr>
          <w:rFonts w:eastAsia="Calibri"/>
        </w:rPr>
        <w:t xml:space="preserve"> </w:t>
      </w:r>
      <w:proofErr w:type="spellStart"/>
      <w:r w:rsidR="00853113">
        <w:rPr>
          <w:rFonts w:eastAsia="Calibri"/>
        </w:rPr>
        <w:t>KOV-i</w:t>
      </w:r>
      <w:proofErr w:type="spellEnd"/>
      <w:r w:rsidRPr="1742A73B">
        <w:rPr>
          <w:rFonts w:eastAsia="Calibri"/>
        </w:rPr>
        <w:t xml:space="preserve">, kui lõpetatakse </w:t>
      </w:r>
      <w:proofErr w:type="spellStart"/>
      <w:r w:rsidRPr="1742A73B">
        <w:rPr>
          <w:rFonts w:eastAsia="Calibri"/>
        </w:rPr>
        <w:t>biojäätmete</w:t>
      </w:r>
      <w:proofErr w:type="spellEnd"/>
      <w:r w:rsidRPr="1742A73B">
        <w:rPr>
          <w:rFonts w:eastAsia="Calibri"/>
        </w:rPr>
        <w:t xml:space="preserve"> tekkekohal ringlusse võtmine. </w:t>
      </w:r>
      <w:r w:rsidR="00CE463B">
        <w:rPr>
          <w:rFonts w:eastAsia="Calibri"/>
        </w:rPr>
        <w:t>See tagab</w:t>
      </w:r>
      <w:r w:rsidRPr="1742A73B">
        <w:rPr>
          <w:rFonts w:eastAsia="Calibri"/>
        </w:rPr>
        <w:t xml:space="preserve">, et </w:t>
      </w:r>
      <w:proofErr w:type="spellStart"/>
      <w:r w:rsidR="008C2B8F">
        <w:rPr>
          <w:rFonts w:eastAsia="Calibri"/>
        </w:rPr>
        <w:t>KOV-il</w:t>
      </w:r>
      <w:proofErr w:type="spellEnd"/>
      <w:r w:rsidRPr="1742A73B">
        <w:rPr>
          <w:rFonts w:eastAsia="Calibri"/>
        </w:rPr>
        <w:t xml:space="preserve"> on võimalik korraldada </w:t>
      </w:r>
      <w:proofErr w:type="spellStart"/>
      <w:r w:rsidRPr="1742A73B">
        <w:rPr>
          <w:rFonts w:eastAsia="Calibri"/>
        </w:rPr>
        <w:t>biojäätmete</w:t>
      </w:r>
      <w:proofErr w:type="spellEnd"/>
      <w:r w:rsidRPr="1742A73B">
        <w:rPr>
          <w:rFonts w:eastAsia="Calibri"/>
        </w:rPr>
        <w:t xml:space="preserve"> liigiti kogumine tekkekohalt</w:t>
      </w:r>
      <w:r w:rsidR="003C23EE">
        <w:rPr>
          <w:rFonts w:eastAsia="Calibri"/>
        </w:rPr>
        <w:t xml:space="preserve"> ning </w:t>
      </w:r>
      <w:proofErr w:type="spellStart"/>
      <w:r w:rsidRPr="1742A73B">
        <w:rPr>
          <w:rFonts w:eastAsia="Calibri"/>
        </w:rPr>
        <w:t>biojäätmed</w:t>
      </w:r>
      <w:proofErr w:type="spellEnd"/>
      <w:r w:rsidRPr="1742A73B">
        <w:rPr>
          <w:rFonts w:eastAsia="Calibri"/>
        </w:rPr>
        <w:t xml:space="preserve"> ei sat</w:t>
      </w:r>
      <w:r w:rsidR="00CE463B">
        <w:rPr>
          <w:rFonts w:eastAsia="Calibri"/>
        </w:rPr>
        <w:t>u</w:t>
      </w:r>
      <w:r w:rsidRPr="1742A73B">
        <w:rPr>
          <w:rFonts w:eastAsia="Calibri"/>
        </w:rPr>
        <w:t xml:space="preserve"> segaolmejäätmete hulka</w:t>
      </w:r>
      <w:r>
        <w:rPr>
          <w:rFonts w:eastAsia="Calibri"/>
        </w:rPr>
        <w:t>.</w:t>
      </w:r>
    </w:p>
    <w:p w14:paraId="74C7F8EB" w14:textId="77777777" w:rsidR="00311DFE" w:rsidRPr="00813E10" w:rsidRDefault="00311DFE" w:rsidP="00F5376D">
      <w:pPr>
        <w:rPr>
          <w:b/>
        </w:rPr>
      </w:pPr>
    </w:p>
    <w:p w14:paraId="1A101138" w14:textId="248D5A52" w:rsidR="39EB67BE" w:rsidRDefault="00CE463B" w:rsidP="00F5376D">
      <w:r>
        <w:rPr>
          <w:b/>
          <w:bCs/>
        </w:rPr>
        <w:t>P</w:t>
      </w:r>
      <w:r w:rsidR="009C5E57" w:rsidRPr="3B44308E">
        <w:rPr>
          <w:b/>
          <w:bCs/>
        </w:rPr>
        <w:t xml:space="preserve">unktiga </w:t>
      </w:r>
      <w:r w:rsidR="009323EE" w:rsidRPr="3B44308E">
        <w:rPr>
          <w:b/>
          <w:bCs/>
        </w:rPr>
        <w:t>4</w:t>
      </w:r>
      <w:r w:rsidR="004804B4" w:rsidRPr="004804B4">
        <w:t xml:space="preserve"> muudetakse § 68 lõiget 2. Kehtiva sätte kohaselt on </w:t>
      </w:r>
      <w:proofErr w:type="spellStart"/>
      <w:r w:rsidR="004804B4" w:rsidRPr="004804B4">
        <w:t>KOV-i</w:t>
      </w:r>
      <w:proofErr w:type="spellEnd"/>
      <w:r w:rsidR="004804B4" w:rsidRPr="004804B4">
        <w:t xml:space="preserve"> korraldatud jäätmeveo teenust õigus osutada registreeringuga määratud nõuete kohaselt ja tähtajal. Eelnõukohase seadusega kaotatakse kohustus taotleda eraldi jäätmekäitleja registreering </w:t>
      </w:r>
      <w:proofErr w:type="spellStart"/>
      <w:r w:rsidR="004804B4" w:rsidRPr="004804B4">
        <w:t>KOV-i</w:t>
      </w:r>
      <w:proofErr w:type="spellEnd"/>
      <w:r w:rsidR="004804B4" w:rsidRPr="004804B4">
        <w:t xml:space="preserve"> korraldatud jäätmeveo teenuse osutamiseks. Korraldatud jäätmeveo riigihanke tulemusel KOV</w:t>
      </w:r>
      <w:r w:rsidR="00C80370">
        <w:noBreakHyphen/>
      </w:r>
      <w:r w:rsidR="004804B4" w:rsidRPr="004804B4">
        <w:t xml:space="preserve">-iga hankelepingu sõlminud isikul on õigus osutada korraldatud jäätmeveo teenust </w:t>
      </w:r>
      <w:proofErr w:type="spellStart"/>
      <w:r w:rsidR="004804B4" w:rsidRPr="004804B4">
        <w:t>JäätS-i</w:t>
      </w:r>
      <w:proofErr w:type="spellEnd"/>
      <w:r w:rsidR="004804B4" w:rsidRPr="004804B4">
        <w:t xml:space="preserve"> §</w:t>
      </w:r>
      <w:r w:rsidR="001A03AF">
        <w:t> </w:t>
      </w:r>
      <w:r w:rsidR="004804B4" w:rsidRPr="004804B4">
        <w:t xml:space="preserve">66 lõikes 4 nimetatud määruses ja § 67 lõikes 1 nimetatud kontsessioonilepingus määratud nõuetel ja tähtajal, kuid seda eeldusel, et korraldatud jäätmeveo teenuse osutamiseks </w:t>
      </w:r>
      <w:proofErr w:type="spellStart"/>
      <w:r w:rsidR="004804B4" w:rsidRPr="004804B4">
        <w:t>KOV</w:t>
      </w:r>
      <w:r w:rsidR="00C80370">
        <w:noBreakHyphen/>
      </w:r>
      <w:r w:rsidR="004804B4" w:rsidRPr="004804B4">
        <w:t>iga</w:t>
      </w:r>
      <w:proofErr w:type="spellEnd"/>
      <w:r w:rsidR="004804B4" w:rsidRPr="004804B4">
        <w:t xml:space="preserve"> hankeleping sõlminud isik omab </w:t>
      </w:r>
      <w:proofErr w:type="spellStart"/>
      <w:r w:rsidR="004804B4" w:rsidRPr="004804B4">
        <w:t>JäätS-i</w:t>
      </w:r>
      <w:proofErr w:type="spellEnd"/>
      <w:r w:rsidR="004804B4" w:rsidRPr="004804B4">
        <w:t xml:space="preserve"> § 98</w:t>
      </w:r>
      <w:r w:rsidR="004804B4" w:rsidRPr="001A03AF">
        <w:rPr>
          <w:vertAlign w:val="superscript"/>
        </w:rPr>
        <w:t>7</w:t>
      </w:r>
      <w:r w:rsidR="004804B4" w:rsidRPr="004804B4">
        <w:t xml:space="preserve"> lõike 2 punktis 2 nimetatud üldist jäätmeveo registreeringut.</w:t>
      </w:r>
    </w:p>
    <w:p w14:paraId="68E252AD" w14:textId="6CDDD3E7" w:rsidR="2E4C65BA" w:rsidRDefault="2E4C65BA" w:rsidP="00F5376D"/>
    <w:p w14:paraId="08A6946A" w14:textId="08B82FDC" w:rsidR="766FA746" w:rsidRPr="000766D5" w:rsidRDefault="005D5C9F" w:rsidP="00F5376D">
      <w:r>
        <w:rPr>
          <w:b/>
          <w:bCs/>
        </w:rPr>
        <w:t>P</w:t>
      </w:r>
      <w:r w:rsidR="766FA746" w:rsidRPr="3B44308E">
        <w:rPr>
          <w:b/>
          <w:bCs/>
        </w:rPr>
        <w:t xml:space="preserve">unktiga </w:t>
      </w:r>
      <w:r w:rsidR="00A25C08" w:rsidRPr="3B44308E">
        <w:rPr>
          <w:b/>
          <w:bCs/>
        </w:rPr>
        <w:t>5</w:t>
      </w:r>
      <w:r w:rsidR="766FA746">
        <w:t xml:space="preserve"> muudetakse § 69 lõiget </w:t>
      </w:r>
      <w:r w:rsidR="003B217E">
        <w:t>1</w:t>
      </w:r>
      <w:r w:rsidR="0BC1BC29">
        <w:t xml:space="preserve">. </w:t>
      </w:r>
      <w:r>
        <w:t>Kehtiva sätte</w:t>
      </w:r>
      <w:r w:rsidR="0BC1BC29">
        <w:t xml:space="preserve"> kohaselt loetakse</w:t>
      </w:r>
      <w:r w:rsidR="4F3A6BFA">
        <w:t xml:space="preserve"> jäätmevaldaja</w:t>
      </w:r>
      <w:r w:rsidR="0BC1BC29">
        <w:t xml:space="preserve"> </w:t>
      </w:r>
      <w:r w:rsidR="0F0E43FB">
        <w:t>korraldatud jäätmeveoga liitunu</w:t>
      </w:r>
      <w:r w:rsidR="35FE119D">
        <w:t>ks</w:t>
      </w:r>
      <w:r w:rsidR="0F0E43FB">
        <w:t xml:space="preserve"> alates </w:t>
      </w:r>
      <w:proofErr w:type="spellStart"/>
      <w:r>
        <w:t>KOV-i</w:t>
      </w:r>
      <w:proofErr w:type="spellEnd"/>
      <w:r w:rsidR="0F0E43FB">
        <w:t xml:space="preserve"> üksuse korraldatud jäätmeveo registreeringu kehtima hakkamisest või </w:t>
      </w:r>
      <w:r w:rsidR="0D4FA1CE">
        <w:t>jäätmeseaduse</w:t>
      </w:r>
      <w:r w:rsidR="0F0E43FB">
        <w:t xml:space="preserve"> § 66 lõikes 4 nimetatud määruse jõustumisest. Liitumisajaks loetakse antud loa või määruse jõustumise ajast hilisemat aega.</w:t>
      </w:r>
      <w:r w:rsidR="216390DD">
        <w:t xml:space="preserve"> </w:t>
      </w:r>
      <w:r w:rsidR="002D4889">
        <w:t>Kuna k</w:t>
      </w:r>
      <w:r w:rsidR="216390DD">
        <w:t xml:space="preserve">aotatakse kohustus taotleda eraldiseisev jäätmekäitleja registreering, </w:t>
      </w:r>
      <w:r>
        <w:t>jäetakse</w:t>
      </w:r>
      <w:r w:rsidR="216390DD">
        <w:t xml:space="preserve"> lõikest </w:t>
      </w:r>
      <w:r w:rsidR="004879FB">
        <w:t>1</w:t>
      </w:r>
      <w:r w:rsidR="216390DD">
        <w:t xml:space="preserve"> </w:t>
      </w:r>
      <w:r>
        <w:t xml:space="preserve">välja </w:t>
      </w:r>
      <w:r w:rsidR="216390DD">
        <w:t xml:space="preserve">viited </w:t>
      </w:r>
      <w:proofErr w:type="spellStart"/>
      <w:r>
        <w:t>KOV</w:t>
      </w:r>
      <w:r w:rsidR="000E3959">
        <w:noBreakHyphen/>
      </w:r>
      <w:r>
        <w:t>i</w:t>
      </w:r>
      <w:proofErr w:type="spellEnd"/>
      <w:r w:rsidR="216390DD">
        <w:t xml:space="preserve"> korraldatud jäätmeveo registreeringule.</w:t>
      </w:r>
      <w:r w:rsidR="0B24E41A">
        <w:t xml:space="preserve"> Edaspidi loetakse jäätmevaldaja korraldatud jäätmeveoga liitunuks </w:t>
      </w:r>
      <w:r w:rsidR="4572F35B">
        <w:t>jäätmeseaduse § 66 lõikes 4 nimetatud määruse jõustumisest</w:t>
      </w:r>
      <w:r>
        <w:t xml:space="preserve"> arvates</w:t>
      </w:r>
      <w:r w:rsidR="4572F35B">
        <w:t>.</w:t>
      </w:r>
    </w:p>
    <w:p w14:paraId="6164BD39" w14:textId="42D74C14" w:rsidR="2E4C65BA" w:rsidRDefault="2E4C65BA" w:rsidP="00F5376D">
      <w:pPr>
        <w:rPr>
          <w:b/>
          <w:bCs/>
        </w:rPr>
      </w:pPr>
    </w:p>
    <w:p w14:paraId="51827046" w14:textId="291701B1" w:rsidR="009C5E57" w:rsidRPr="009C5E57" w:rsidRDefault="005D5C9F" w:rsidP="00F5376D">
      <w:pPr>
        <w:rPr>
          <w:b/>
          <w:bCs/>
        </w:rPr>
      </w:pPr>
      <w:r>
        <w:rPr>
          <w:b/>
          <w:bCs/>
        </w:rPr>
        <w:t>P</w:t>
      </w:r>
      <w:r w:rsidR="009C5E57" w:rsidRPr="3B44308E">
        <w:rPr>
          <w:b/>
          <w:bCs/>
        </w:rPr>
        <w:t xml:space="preserve">unktiga </w:t>
      </w:r>
      <w:r w:rsidR="00A25C08" w:rsidRPr="3B44308E">
        <w:rPr>
          <w:b/>
          <w:bCs/>
        </w:rPr>
        <w:t>6</w:t>
      </w:r>
      <w:r w:rsidR="009C5E57" w:rsidRPr="3B44308E">
        <w:rPr>
          <w:b/>
          <w:bCs/>
        </w:rPr>
        <w:t xml:space="preserve"> </w:t>
      </w:r>
      <w:r w:rsidR="009C5E57">
        <w:t>tunnistatakse</w:t>
      </w:r>
      <w:r w:rsidR="00BB3132" w:rsidRPr="3B44308E">
        <w:rPr>
          <w:b/>
          <w:bCs/>
        </w:rPr>
        <w:t xml:space="preserve"> </w:t>
      </w:r>
      <w:r w:rsidR="00885CBC">
        <w:t xml:space="preserve">kehtetuks </w:t>
      </w:r>
      <w:r w:rsidR="009C5E57">
        <w:t>§ 98</w:t>
      </w:r>
      <w:r w:rsidR="009C5E57" w:rsidRPr="3B44308E">
        <w:rPr>
          <w:vertAlign w:val="superscript"/>
        </w:rPr>
        <w:t xml:space="preserve">7 </w:t>
      </w:r>
      <w:r w:rsidR="009C5E57">
        <w:t>lõike 2</w:t>
      </w:r>
      <w:r w:rsidR="00BB3132">
        <w:t xml:space="preserve"> punkt 6.</w:t>
      </w:r>
      <w:r w:rsidR="00E52215">
        <w:t xml:space="preserve"> Jäätmeseaduse § 98</w:t>
      </w:r>
      <w:r w:rsidR="00E52215" w:rsidRPr="3B44308E">
        <w:rPr>
          <w:vertAlign w:val="superscript"/>
        </w:rPr>
        <w:t>7</w:t>
      </w:r>
      <w:r w:rsidR="00E52215">
        <w:t xml:space="preserve"> lõike 2 punkti</w:t>
      </w:r>
      <w:r w:rsidR="00FC2C62">
        <w:t> </w:t>
      </w:r>
      <w:r w:rsidR="00E52215">
        <w:t xml:space="preserve">2 kohaselt registreeritakse Keskkonnaametis </w:t>
      </w:r>
      <w:r>
        <w:t xml:space="preserve">selle </w:t>
      </w:r>
      <w:r w:rsidR="00E52215">
        <w:t xml:space="preserve">isiku tegevus, kes veab jäätmeid oma </w:t>
      </w:r>
      <w:r w:rsidR="00E52215">
        <w:lastRenderedPageBreak/>
        <w:t xml:space="preserve">majandus- või kutsetegevuses. Sama lõike punkti 6 kohaselt registreeritakse Keskkonnaametis ka sellise isiku tegevus, kes osutab </w:t>
      </w:r>
      <w:proofErr w:type="spellStart"/>
      <w:r w:rsidR="008C2B8F">
        <w:t>KOV-i</w:t>
      </w:r>
      <w:proofErr w:type="spellEnd"/>
      <w:r w:rsidR="00E52215">
        <w:t xml:space="preserve"> korraldatud jäätmeveo teenust. Seega peab jäätmete vedaja</w:t>
      </w:r>
      <w:r>
        <w:t>l</w:t>
      </w:r>
      <w:r w:rsidR="00E52215">
        <w:t xml:space="preserve">, kes osutab </w:t>
      </w:r>
      <w:r>
        <w:t>seda</w:t>
      </w:r>
      <w:r w:rsidR="00E52215">
        <w:t xml:space="preserve"> teenust, o</w:t>
      </w:r>
      <w:r>
        <w:t>lema</w:t>
      </w:r>
      <w:r w:rsidR="00E52215">
        <w:t xml:space="preserve"> ka</w:t>
      </w:r>
      <w:r>
        <w:t>ks</w:t>
      </w:r>
      <w:r w:rsidR="00E52215">
        <w:t xml:space="preserve"> jäätmekäitleja registreeringut</w:t>
      </w:r>
      <w:r w:rsidR="002D4889">
        <w:t>:</w:t>
      </w:r>
      <w:r w:rsidR="00E52215">
        <w:t xml:space="preserve"> ü</w:t>
      </w:r>
      <w:r>
        <w:t>ks</w:t>
      </w:r>
      <w:r w:rsidR="00E52215">
        <w:t xml:space="preserve"> üldise jäätmeveo teenuse osutamiseks ja tei</w:t>
      </w:r>
      <w:r>
        <w:t>ne</w:t>
      </w:r>
      <w:r w:rsidR="00E52215">
        <w:t xml:space="preserve"> </w:t>
      </w:r>
      <w:proofErr w:type="spellStart"/>
      <w:r w:rsidR="002C1B21">
        <w:t>KOV-i</w:t>
      </w:r>
      <w:proofErr w:type="spellEnd"/>
      <w:r w:rsidR="00E52215">
        <w:t xml:space="preserve"> korraldatud jäätmeveoks. Korraldatud jäätmeveo teenuse osutaja leidmiseks korraldab </w:t>
      </w:r>
      <w:r w:rsidR="00FC3B76">
        <w:t>KOV</w:t>
      </w:r>
      <w:r w:rsidR="00E52215">
        <w:t xml:space="preserve"> kontsessioonilepingu sõlmimise menetluse riigihangete seaduse</w:t>
      </w:r>
      <w:r>
        <w:t xml:space="preserve"> kohaselt</w:t>
      </w:r>
      <w:r w:rsidR="00E52215">
        <w:t>. Täpsemad tingimused</w:t>
      </w:r>
      <w:r>
        <w:t>,</w:t>
      </w:r>
      <w:r w:rsidR="00E52215">
        <w:t xml:space="preserve"> nagu veopiirkond, veetavad jäätmeliigid, jäätmekäitluskoht, hankelepingu kestus jms, määratakse </w:t>
      </w:r>
      <w:proofErr w:type="spellStart"/>
      <w:r w:rsidR="0082060F">
        <w:t>KOV-i</w:t>
      </w:r>
      <w:proofErr w:type="spellEnd"/>
      <w:r w:rsidR="00E52215">
        <w:t xml:space="preserve"> ja jäätmevedaja vahel sõlmitavas hankelepingus. </w:t>
      </w:r>
      <w:r w:rsidR="00E52215" w:rsidRPr="005D5C9F">
        <w:t xml:space="preserve">Jäätmekäitleja registreeringuga </w:t>
      </w:r>
      <w:proofErr w:type="spellStart"/>
      <w:r w:rsidR="002C1B21" w:rsidRPr="005D5C9F">
        <w:t>KOV-i</w:t>
      </w:r>
      <w:proofErr w:type="spellEnd"/>
      <w:r w:rsidR="00E52215" w:rsidRPr="005D5C9F">
        <w:t xml:space="preserve"> korraldatud jäätmeveo </w:t>
      </w:r>
      <w:r w:rsidRPr="00F5376D">
        <w:t>teenuse osutamiseks lisa</w:t>
      </w:r>
      <w:r w:rsidR="00E52215" w:rsidRPr="005D5C9F">
        <w:t>tingimusi ei sätestata.</w:t>
      </w:r>
      <w:r w:rsidR="00E52215">
        <w:t xml:space="preserve"> Seega on tegemist dubleeriva dokumendiga</w:t>
      </w:r>
      <w:r>
        <w:t>, mis lisaväärtust ei anna</w:t>
      </w:r>
      <w:r w:rsidR="00E52215">
        <w:t xml:space="preserve">. </w:t>
      </w:r>
      <w:r w:rsidR="002D4889">
        <w:t>E</w:t>
      </w:r>
      <w:r w:rsidR="00E52215">
        <w:t>ttevõtete halduskoormus</w:t>
      </w:r>
      <w:r w:rsidR="002D4889">
        <w:t>e</w:t>
      </w:r>
      <w:r w:rsidR="00E52215">
        <w:t xml:space="preserve"> ja Keskkonnaameti ametnike töökoormus</w:t>
      </w:r>
      <w:r w:rsidR="002D4889">
        <w:t>e vähendamiseks</w:t>
      </w:r>
      <w:r w:rsidR="00E52215">
        <w:t xml:space="preserve"> kaotatakse kohustus taotleda eraldi jäätmekäitleja registreering</w:t>
      </w:r>
      <w:r w:rsidR="002D4889">
        <w:t>ut</w:t>
      </w:r>
      <w:r w:rsidR="00E52215">
        <w:t xml:space="preserve"> </w:t>
      </w:r>
      <w:proofErr w:type="spellStart"/>
      <w:r w:rsidR="00B90F89">
        <w:t>KOV</w:t>
      </w:r>
      <w:r w:rsidR="000E3959">
        <w:noBreakHyphen/>
      </w:r>
      <w:r w:rsidR="00B90F89">
        <w:t>i</w:t>
      </w:r>
      <w:proofErr w:type="spellEnd"/>
      <w:r w:rsidR="00E52215">
        <w:t xml:space="preserve"> korraldatud jäätmeveo teenuse osutamiseks. Edaspidi piisab </w:t>
      </w:r>
      <w:proofErr w:type="spellStart"/>
      <w:r w:rsidR="00594A2A">
        <w:t>KOV-i</w:t>
      </w:r>
      <w:proofErr w:type="spellEnd"/>
      <w:r w:rsidR="00E52215">
        <w:t xml:space="preserve"> </w:t>
      </w:r>
      <w:r w:rsidR="002D4889">
        <w:t>selle</w:t>
      </w:r>
      <w:r w:rsidR="00E52215">
        <w:t xml:space="preserve"> teenuse osutamiseks üksnes jäätmeseaduse § 98</w:t>
      </w:r>
      <w:r w:rsidR="00E52215" w:rsidRPr="3B44308E">
        <w:rPr>
          <w:vertAlign w:val="superscript"/>
        </w:rPr>
        <w:t>7</w:t>
      </w:r>
      <w:r w:rsidR="00E52215">
        <w:t xml:space="preserve"> lõike 2 punkti</w:t>
      </w:r>
      <w:r w:rsidR="00956091">
        <w:t> </w:t>
      </w:r>
      <w:r w:rsidR="00E52215">
        <w:t xml:space="preserve">2 </w:t>
      </w:r>
      <w:r w:rsidR="00A62431">
        <w:t>kohasest</w:t>
      </w:r>
      <w:r w:rsidR="00E52215">
        <w:t xml:space="preserve"> üldisest jäätmeveo registreeringust.</w:t>
      </w:r>
    </w:p>
    <w:p w14:paraId="0D3E1CFA" w14:textId="77777777" w:rsidR="009C5E57" w:rsidRDefault="009C5E57" w:rsidP="00F5376D">
      <w:pPr>
        <w:rPr>
          <w:b/>
          <w:bCs/>
        </w:rPr>
      </w:pPr>
    </w:p>
    <w:p w14:paraId="23F69258" w14:textId="68615CCA" w:rsidR="00885CBC" w:rsidRPr="00602288" w:rsidRDefault="00A62431" w:rsidP="002448AF">
      <w:pPr>
        <w:rPr>
          <w:rFonts w:eastAsia="Calibri"/>
        </w:rPr>
      </w:pPr>
      <w:r>
        <w:rPr>
          <w:b/>
          <w:bCs/>
        </w:rPr>
        <w:t>P</w:t>
      </w:r>
      <w:r w:rsidR="00F10607" w:rsidRPr="3B44308E">
        <w:rPr>
          <w:b/>
          <w:bCs/>
        </w:rPr>
        <w:t xml:space="preserve">unktiga </w:t>
      </w:r>
      <w:r w:rsidR="00A25C08" w:rsidRPr="3B44308E">
        <w:rPr>
          <w:b/>
          <w:bCs/>
        </w:rPr>
        <w:t>7</w:t>
      </w:r>
      <w:r w:rsidR="00F10607" w:rsidRPr="001A03AF">
        <w:t xml:space="preserve"> </w:t>
      </w:r>
      <w:r w:rsidR="00F10607">
        <w:t>täiendatakse</w:t>
      </w:r>
      <w:r w:rsidR="00F10607" w:rsidRPr="3B44308E">
        <w:rPr>
          <w:b/>
          <w:bCs/>
        </w:rPr>
        <w:t xml:space="preserve"> </w:t>
      </w:r>
      <w:r w:rsidR="00F10607">
        <w:t>§ 98</w:t>
      </w:r>
      <w:r w:rsidR="00F10607" w:rsidRPr="3B44308E">
        <w:rPr>
          <w:vertAlign w:val="superscript"/>
        </w:rPr>
        <w:t xml:space="preserve">7 </w:t>
      </w:r>
      <w:r w:rsidR="00B673D7">
        <w:t>lõiget 3 punktiga 7</w:t>
      </w:r>
      <w:r w:rsidR="00885CBC">
        <w:t xml:space="preserve">, </w:t>
      </w:r>
      <w:r w:rsidR="00885CBC" w:rsidRPr="3B44308E">
        <w:rPr>
          <w:rFonts w:eastAsia="Calibri"/>
        </w:rPr>
        <w:t>mille</w:t>
      </w:r>
      <w:r>
        <w:rPr>
          <w:rFonts w:eastAsia="Calibri"/>
        </w:rPr>
        <w:t xml:space="preserve"> kohaselt ei ole</w:t>
      </w:r>
      <w:r w:rsidR="00885CBC" w:rsidRPr="3B44308E">
        <w:rPr>
          <w:rFonts w:eastAsia="Calibri"/>
        </w:rPr>
        <w:t xml:space="preserve"> </w:t>
      </w:r>
      <w:r w:rsidR="54986365" w:rsidRPr="3B44308E">
        <w:rPr>
          <w:rFonts w:eastAsia="Calibri"/>
        </w:rPr>
        <w:t>juriidilise</w:t>
      </w:r>
      <w:r>
        <w:rPr>
          <w:rFonts w:eastAsia="Calibri"/>
        </w:rPr>
        <w:t>l</w:t>
      </w:r>
      <w:r w:rsidR="54986365" w:rsidRPr="3B44308E">
        <w:rPr>
          <w:rFonts w:eastAsia="Calibri"/>
        </w:rPr>
        <w:t xml:space="preserve"> isiku</w:t>
      </w:r>
      <w:r>
        <w:rPr>
          <w:rFonts w:eastAsia="Calibri"/>
        </w:rPr>
        <w:t>l enam</w:t>
      </w:r>
      <w:r w:rsidR="54986365" w:rsidRPr="3B44308E">
        <w:rPr>
          <w:rFonts w:eastAsia="Calibri"/>
        </w:rPr>
        <w:t xml:space="preserve"> </w:t>
      </w:r>
      <w:r w:rsidR="00885CBC" w:rsidRPr="3B44308E">
        <w:rPr>
          <w:rFonts w:eastAsia="Calibri"/>
        </w:rPr>
        <w:t>kohustus</w:t>
      </w:r>
      <w:r>
        <w:rPr>
          <w:rFonts w:eastAsia="Calibri"/>
        </w:rPr>
        <w:t>t</w:t>
      </w:r>
      <w:r w:rsidR="00885CBC" w:rsidRPr="3B44308E">
        <w:rPr>
          <w:rFonts w:eastAsia="Calibri"/>
        </w:rPr>
        <w:t xml:space="preserve"> taotleda Keskkonnaametilt registreering</w:t>
      </w:r>
      <w:r w:rsidR="002D4889">
        <w:rPr>
          <w:rFonts w:eastAsia="Calibri"/>
        </w:rPr>
        <w:t>ut</w:t>
      </w:r>
      <w:r w:rsidR="00885CBC" w:rsidRPr="3B44308E">
        <w:rPr>
          <w:rFonts w:eastAsia="Calibri"/>
        </w:rPr>
        <w:t xml:space="preserve"> </w:t>
      </w:r>
      <w:proofErr w:type="spellStart"/>
      <w:r w:rsidR="2741F6A5" w:rsidRPr="3B44308E">
        <w:rPr>
          <w:rFonts w:eastAsia="Calibri"/>
        </w:rPr>
        <w:t>biojäätmete</w:t>
      </w:r>
      <w:proofErr w:type="spellEnd"/>
      <w:r w:rsidR="2741F6A5" w:rsidRPr="3B44308E">
        <w:rPr>
          <w:rFonts w:eastAsia="Calibri"/>
        </w:rPr>
        <w:t xml:space="preserve"> tekkekohal ringlusse võtmiseks (</w:t>
      </w:r>
      <w:r w:rsidR="00DB27D3" w:rsidRPr="3B44308E">
        <w:rPr>
          <w:rFonts w:eastAsia="Calibri"/>
        </w:rPr>
        <w:t>valdavalt puudutab see kohtkompostimist</w:t>
      </w:r>
      <w:r w:rsidR="364F0869" w:rsidRPr="3B44308E">
        <w:rPr>
          <w:rFonts w:eastAsia="Calibri"/>
        </w:rPr>
        <w:t>)</w:t>
      </w:r>
      <w:r>
        <w:rPr>
          <w:rFonts w:eastAsia="Calibri"/>
        </w:rPr>
        <w:t>,</w:t>
      </w:r>
      <w:r w:rsidR="00885CBC" w:rsidRPr="3B44308E">
        <w:rPr>
          <w:rFonts w:eastAsia="Calibri"/>
        </w:rPr>
        <w:t xml:space="preserve"> kui tekkekohal k</w:t>
      </w:r>
      <w:r w:rsidR="24FFF84C" w:rsidRPr="3B44308E">
        <w:rPr>
          <w:rFonts w:eastAsia="Calibri"/>
        </w:rPr>
        <w:t>äideldakse</w:t>
      </w:r>
      <w:r w:rsidR="00885CBC" w:rsidRPr="3B44308E">
        <w:rPr>
          <w:rFonts w:eastAsia="Calibri"/>
        </w:rPr>
        <w:t xml:space="preserve"> aastas kuni </w:t>
      </w:r>
      <w:r w:rsidR="0C0A387D" w:rsidRPr="3B44308E">
        <w:rPr>
          <w:rFonts w:eastAsia="Calibri"/>
        </w:rPr>
        <w:t>üks</w:t>
      </w:r>
      <w:r w:rsidR="00885CBC" w:rsidRPr="3B44308E">
        <w:rPr>
          <w:rFonts w:eastAsia="Calibri"/>
        </w:rPr>
        <w:t xml:space="preserve"> tonn </w:t>
      </w:r>
      <w:r w:rsidR="4D027289" w:rsidRPr="3B44308E">
        <w:rPr>
          <w:rFonts w:eastAsia="Calibri"/>
        </w:rPr>
        <w:t xml:space="preserve">oma tegevuses tekkivaid </w:t>
      </w:r>
      <w:proofErr w:type="spellStart"/>
      <w:r w:rsidR="00885CBC" w:rsidRPr="3B44308E">
        <w:rPr>
          <w:rFonts w:eastAsia="Calibri"/>
        </w:rPr>
        <w:t>biojäätmeid</w:t>
      </w:r>
      <w:proofErr w:type="spellEnd"/>
      <w:r w:rsidR="00885CBC" w:rsidRPr="3B44308E">
        <w:rPr>
          <w:rFonts w:eastAsia="Calibri"/>
        </w:rPr>
        <w:t xml:space="preserve">. </w:t>
      </w:r>
      <w:r w:rsidR="638B7635" w:rsidRPr="3B44308E">
        <w:rPr>
          <w:rFonts w:eastAsia="Calibri"/>
        </w:rPr>
        <w:t xml:space="preserve">Kui </w:t>
      </w:r>
      <w:proofErr w:type="spellStart"/>
      <w:r w:rsidR="638B7635" w:rsidRPr="3B44308E">
        <w:rPr>
          <w:rFonts w:eastAsia="Calibri"/>
        </w:rPr>
        <w:t>biojäätmete</w:t>
      </w:r>
      <w:proofErr w:type="spellEnd"/>
      <w:r w:rsidR="638B7635" w:rsidRPr="3B44308E">
        <w:rPr>
          <w:rFonts w:eastAsia="Calibri"/>
        </w:rPr>
        <w:t xml:space="preserve"> aastane käideldav kogus on suurem kui </w:t>
      </w:r>
      <w:r w:rsidR="1A753C52" w:rsidRPr="3B44308E">
        <w:rPr>
          <w:rFonts w:eastAsia="Calibri"/>
        </w:rPr>
        <w:t>üks</w:t>
      </w:r>
      <w:r w:rsidR="638B7635" w:rsidRPr="3B44308E">
        <w:rPr>
          <w:rFonts w:eastAsia="Calibri"/>
        </w:rPr>
        <w:t xml:space="preserve"> tonn, tuleb </w:t>
      </w:r>
      <w:r>
        <w:rPr>
          <w:rFonts w:eastAsia="Calibri"/>
        </w:rPr>
        <w:t>tegevus</w:t>
      </w:r>
      <w:r w:rsidR="002448AF">
        <w:rPr>
          <w:rFonts w:eastAsia="Calibri"/>
        </w:rPr>
        <w:t>e</w:t>
      </w:r>
      <w:r>
        <w:rPr>
          <w:rFonts w:eastAsia="Calibri"/>
        </w:rPr>
        <w:t xml:space="preserve"> mahu järgi </w:t>
      </w:r>
      <w:r w:rsidR="638B7635" w:rsidRPr="3B44308E">
        <w:rPr>
          <w:rFonts w:eastAsia="Calibri"/>
        </w:rPr>
        <w:t>taotleda jäätmekäitleja registreering, jäätmeluba või kompleksluba</w:t>
      </w:r>
      <w:r>
        <w:rPr>
          <w:rFonts w:eastAsia="Calibri"/>
        </w:rPr>
        <w:t>.</w:t>
      </w:r>
      <w:r w:rsidR="638B7635" w:rsidRPr="3B44308E">
        <w:rPr>
          <w:rFonts w:eastAsia="Calibri"/>
        </w:rPr>
        <w:t xml:space="preserve"> </w:t>
      </w:r>
      <w:r w:rsidR="6DED9BE6" w:rsidRPr="3B44308E">
        <w:rPr>
          <w:rFonts w:eastAsia="Calibri"/>
        </w:rPr>
        <w:t>Erand puudutab vaid jäätmeseaduse § 5</w:t>
      </w:r>
      <w:r w:rsidR="6DED9BE6" w:rsidRPr="3B44308E">
        <w:rPr>
          <w:rFonts w:eastAsia="Calibri"/>
          <w:vertAlign w:val="superscript"/>
        </w:rPr>
        <w:t>1</w:t>
      </w:r>
      <w:r w:rsidR="6DED9BE6" w:rsidRPr="3B44308E">
        <w:rPr>
          <w:rFonts w:eastAsia="Calibri"/>
        </w:rPr>
        <w:t xml:space="preserve"> kohaseid </w:t>
      </w:r>
      <w:proofErr w:type="spellStart"/>
      <w:r w:rsidR="6DED9BE6" w:rsidRPr="3B44308E">
        <w:rPr>
          <w:rFonts w:eastAsia="Calibri"/>
        </w:rPr>
        <w:t>biojäätmeid</w:t>
      </w:r>
      <w:proofErr w:type="spellEnd"/>
      <w:r w:rsidR="00C162CC" w:rsidRPr="3B44308E">
        <w:rPr>
          <w:rFonts w:eastAsia="Calibri"/>
        </w:rPr>
        <w:t xml:space="preserve"> ning juriidilisi isikuid. Füüsiliste</w:t>
      </w:r>
      <w:r>
        <w:rPr>
          <w:rFonts w:eastAsia="Calibri"/>
        </w:rPr>
        <w:t>l</w:t>
      </w:r>
      <w:r w:rsidR="00C162CC" w:rsidRPr="3B44308E">
        <w:rPr>
          <w:rFonts w:eastAsia="Calibri"/>
        </w:rPr>
        <w:t xml:space="preserve"> isikute</w:t>
      </w:r>
      <w:r>
        <w:rPr>
          <w:rFonts w:eastAsia="Calibri"/>
        </w:rPr>
        <w:t>l tuleb lähtuda</w:t>
      </w:r>
      <w:r w:rsidR="00C162CC" w:rsidRPr="3B44308E">
        <w:rPr>
          <w:rFonts w:eastAsia="Calibri"/>
        </w:rPr>
        <w:t xml:space="preserve"> </w:t>
      </w:r>
      <w:r>
        <w:rPr>
          <w:rFonts w:eastAsia="Calibri"/>
        </w:rPr>
        <w:t>sama lõike</w:t>
      </w:r>
      <w:r w:rsidR="00C162CC" w:rsidRPr="3B44308E">
        <w:rPr>
          <w:rFonts w:eastAsia="Calibri"/>
        </w:rPr>
        <w:t xml:space="preserve"> punkt</w:t>
      </w:r>
      <w:r>
        <w:rPr>
          <w:rFonts w:eastAsia="Calibri"/>
        </w:rPr>
        <w:t>ist</w:t>
      </w:r>
      <w:r w:rsidR="00C162CC" w:rsidRPr="3B44308E">
        <w:rPr>
          <w:rFonts w:eastAsia="Calibri"/>
        </w:rPr>
        <w:t xml:space="preserve"> 1.</w:t>
      </w:r>
    </w:p>
    <w:p w14:paraId="3B199DB0" w14:textId="44981BEB" w:rsidR="00885CBC" w:rsidRPr="00602288" w:rsidRDefault="00885CBC" w:rsidP="002448AF">
      <w:pPr>
        <w:ind w:left="-5" w:right="0"/>
        <w:rPr>
          <w:rFonts w:eastAsia="Calibri"/>
          <w:color w:val="auto"/>
        </w:rPr>
      </w:pPr>
    </w:p>
    <w:p w14:paraId="184E820B" w14:textId="1E09F865" w:rsidR="00885CBC" w:rsidRDefault="638B7635" w:rsidP="002448AF">
      <w:pPr>
        <w:rPr>
          <w:rFonts w:eastAsia="Calibri"/>
          <w:color w:val="auto"/>
        </w:rPr>
      </w:pPr>
      <w:proofErr w:type="spellStart"/>
      <w:r w:rsidRPr="2E4C65BA">
        <w:rPr>
          <w:rFonts w:eastAsia="Calibri"/>
        </w:rPr>
        <w:t>Jäät</w:t>
      </w:r>
      <w:r w:rsidR="002D4889">
        <w:rPr>
          <w:rFonts w:eastAsia="Calibri"/>
        </w:rPr>
        <w:t>S-i</w:t>
      </w:r>
      <w:proofErr w:type="spellEnd"/>
      <w:r w:rsidRPr="2E4C65BA">
        <w:rPr>
          <w:rFonts w:eastAsia="Calibri"/>
        </w:rPr>
        <w:t xml:space="preserve"> </w:t>
      </w:r>
      <w:r w:rsidR="00DE6B9E" w:rsidRPr="2E4C65BA">
        <w:rPr>
          <w:rFonts w:eastAsia="Calibri"/>
          <w:color w:val="auto"/>
        </w:rPr>
        <w:t>§</w:t>
      </w:r>
      <w:r w:rsidRPr="46ACCC43">
        <w:rPr>
          <w:rFonts w:eastAsia="Calibri"/>
          <w:color w:val="auto"/>
        </w:rPr>
        <w:t xml:space="preserve"> </w:t>
      </w:r>
      <w:r w:rsidRPr="2E4C65BA">
        <w:rPr>
          <w:rFonts w:eastAsia="Calibri"/>
        </w:rPr>
        <w:t xml:space="preserve">31 lõike 4 </w:t>
      </w:r>
      <w:r w:rsidR="002D4889">
        <w:rPr>
          <w:rFonts w:eastAsia="Calibri"/>
        </w:rPr>
        <w:t>järgi</w:t>
      </w:r>
      <w:r w:rsidRPr="2E4C65BA">
        <w:rPr>
          <w:rFonts w:eastAsia="Calibri"/>
        </w:rPr>
        <w:t xml:space="preserve"> võib </w:t>
      </w:r>
      <w:r w:rsidR="00790A42" w:rsidRPr="2E4C65BA">
        <w:rPr>
          <w:rFonts w:eastAsia="Calibri"/>
        </w:rPr>
        <w:t>KOV</w:t>
      </w:r>
      <w:r w:rsidRPr="2E4C65BA">
        <w:rPr>
          <w:rFonts w:eastAsia="Calibri"/>
        </w:rPr>
        <w:t xml:space="preserve"> </w:t>
      </w:r>
      <w:r w:rsidR="00A62431">
        <w:rPr>
          <w:rFonts w:eastAsia="Calibri"/>
        </w:rPr>
        <w:t xml:space="preserve">lubada võtta </w:t>
      </w:r>
      <w:proofErr w:type="spellStart"/>
      <w:r w:rsidRPr="2E4C65BA">
        <w:rPr>
          <w:rFonts w:eastAsia="Calibri"/>
        </w:rPr>
        <w:t>biojäätme</w:t>
      </w:r>
      <w:r w:rsidR="00A62431">
        <w:rPr>
          <w:rFonts w:eastAsia="Calibri"/>
        </w:rPr>
        <w:t>id</w:t>
      </w:r>
      <w:proofErr w:type="spellEnd"/>
      <w:r w:rsidRPr="2E4C65BA">
        <w:rPr>
          <w:rFonts w:eastAsia="Calibri"/>
        </w:rPr>
        <w:t xml:space="preserve"> tekkekohal ringlusse alternatiivina</w:t>
      </w:r>
      <w:r w:rsidR="00A62431">
        <w:rPr>
          <w:rFonts w:eastAsia="Calibri"/>
          <w:color w:val="auto"/>
        </w:rPr>
        <w:t xml:space="preserve"> </w:t>
      </w:r>
      <w:r w:rsidR="00943DB8">
        <w:rPr>
          <w:rFonts w:eastAsia="Calibri"/>
          <w:color w:val="auto"/>
        </w:rPr>
        <w:t>tekkekohalt</w:t>
      </w:r>
      <w:r w:rsidR="00943DB8" w:rsidRPr="05C3899D">
        <w:rPr>
          <w:rFonts w:eastAsia="Calibri"/>
          <w:color w:val="auto"/>
        </w:rPr>
        <w:t xml:space="preserve"> </w:t>
      </w:r>
      <w:r w:rsidRPr="05C3899D">
        <w:rPr>
          <w:rFonts w:eastAsia="Calibri"/>
          <w:color w:val="auto"/>
        </w:rPr>
        <w:t>liigiti kogumis</w:t>
      </w:r>
      <w:r w:rsidR="00A62431">
        <w:rPr>
          <w:rFonts w:eastAsia="Calibri"/>
          <w:color w:val="auto"/>
        </w:rPr>
        <w:t>ele</w:t>
      </w:r>
      <w:r w:rsidR="00943DB8">
        <w:rPr>
          <w:rFonts w:eastAsia="Calibri"/>
          <w:color w:val="auto"/>
        </w:rPr>
        <w:t xml:space="preserve"> korraldatud jäätmeveo raames</w:t>
      </w:r>
      <w:r w:rsidRPr="05C3899D">
        <w:rPr>
          <w:rFonts w:eastAsia="Calibri"/>
          <w:color w:val="auto"/>
        </w:rPr>
        <w:t xml:space="preserve">. </w:t>
      </w:r>
      <w:r w:rsidR="21BFA41A" w:rsidRPr="6E76188A">
        <w:rPr>
          <w:rFonts w:eastAsia="Calibri"/>
          <w:color w:val="auto"/>
        </w:rPr>
        <w:t xml:space="preserve">See </w:t>
      </w:r>
      <w:r w:rsidR="00610F80" w:rsidRPr="2E4C65BA">
        <w:rPr>
          <w:rFonts w:eastAsia="Calibri"/>
          <w:color w:val="auto"/>
        </w:rPr>
        <w:t>kehtib</w:t>
      </w:r>
      <w:r w:rsidR="21BFA41A" w:rsidRPr="6E76188A">
        <w:rPr>
          <w:rFonts w:eastAsia="Calibri"/>
          <w:color w:val="auto"/>
        </w:rPr>
        <w:t xml:space="preserve"> ka </w:t>
      </w:r>
      <w:r w:rsidR="21BFA41A" w:rsidRPr="2E4C65BA">
        <w:rPr>
          <w:rFonts w:eastAsia="Calibri"/>
          <w:color w:val="auto"/>
        </w:rPr>
        <w:t>juriidilis</w:t>
      </w:r>
      <w:r w:rsidR="00610F80" w:rsidRPr="2E4C65BA">
        <w:rPr>
          <w:rFonts w:eastAsia="Calibri"/>
          <w:color w:val="auto"/>
        </w:rPr>
        <w:t>te</w:t>
      </w:r>
      <w:r w:rsidR="21BFA41A" w:rsidRPr="2E4C65BA">
        <w:rPr>
          <w:rFonts w:eastAsia="Calibri"/>
          <w:color w:val="auto"/>
        </w:rPr>
        <w:t xml:space="preserve"> isiku</w:t>
      </w:r>
      <w:r w:rsidR="00610F80" w:rsidRPr="2E4C65BA">
        <w:rPr>
          <w:rFonts w:eastAsia="Calibri"/>
          <w:color w:val="auto"/>
        </w:rPr>
        <w:t>te kohta</w:t>
      </w:r>
      <w:r w:rsidR="21BFA41A" w:rsidRPr="2E4C65BA">
        <w:rPr>
          <w:rFonts w:eastAsia="Calibri"/>
          <w:color w:val="auto"/>
        </w:rPr>
        <w:t>.</w:t>
      </w:r>
      <w:r w:rsidR="6113E6EB" w:rsidRPr="2C659972">
        <w:rPr>
          <w:rFonts w:eastAsia="Calibri"/>
          <w:color w:val="auto"/>
        </w:rPr>
        <w:t xml:space="preserve"> </w:t>
      </w:r>
      <w:bookmarkStart w:id="24" w:name="_Hlk180068575"/>
      <w:r w:rsidR="6113E6EB" w:rsidRPr="2C659972">
        <w:rPr>
          <w:rFonts w:eastAsia="Calibri"/>
          <w:color w:val="auto"/>
        </w:rPr>
        <w:t>Sellisel juhul</w:t>
      </w:r>
      <w:r w:rsidR="00885CBC" w:rsidRPr="214C7FD9">
        <w:rPr>
          <w:rFonts w:eastAsia="Calibri"/>
          <w:color w:val="auto"/>
        </w:rPr>
        <w:t xml:space="preserve"> </w:t>
      </w:r>
      <w:r w:rsidR="6113E6EB" w:rsidRPr="2C659972">
        <w:rPr>
          <w:rFonts w:eastAsia="Calibri"/>
          <w:color w:val="auto"/>
        </w:rPr>
        <w:t xml:space="preserve">tuleb </w:t>
      </w:r>
      <w:proofErr w:type="spellStart"/>
      <w:r w:rsidR="00D23E76" w:rsidRPr="2E4C65BA">
        <w:rPr>
          <w:rFonts w:eastAsia="Calibri"/>
          <w:color w:val="auto"/>
        </w:rPr>
        <w:t>KOV-il</w:t>
      </w:r>
      <w:proofErr w:type="spellEnd"/>
      <w:r w:rsidR="00D23E76" w:rsidRPr="2E4C65BA">
        <w:rPr>
          <w:rFonts w:eastAsia="Calibri"/>
          <w:color w:val="auto"/>
        </w:rPr>
        <w:t xml:space="preserve"> registreerida </w:t>
      </w:r>
      <w:r w:rsidR="00885CBC" w:rsidRPr="214C7FD9">
        <w:rPr>
          <w:rFonts w:eastAsia="Calibri"/>
          <w:color w:val="auto"/>
        </w:rPr>
        <w:t xml:space="preserve">juriidiline isik </w:t>
      </w:r>
      <w:r w:rsidR="7014D09F" w:rsidRPr="2C659972">
        <w:rPr>
          <w:rFonts w:eastAsia="Calibri"/>
          <w:color w:val="auto"/>
        </w:rPr>
        <w:t>jäätmevaldajate registris</w:t>
      </w:r>
      <w:r w:rsidR="00A62431">
        <w:rPr>
          <w:rFonts w:eastAsia="Calibri"/>
          <w:color w:val="auto"/>
        </w:rPr>
        <w:t>, nagu toimitakse</w:t>
      </w:r>
      <w:r w:rsidR="00885CBC" w:rsidRPr="214C7FD9">
        <w:rPr>
          <w:rFonts w:eastAsia="Calibri"/>
          <w:color w:val="auto"/>
        </w:rPr>
        <w:t xml:space="preserve"> füüsilise isiku </w:t>
      </w:r>
      <w:r w:rsidR="0080370F">
        <w:rPr>
          <w:rFonts w:eastAsia="Calibri"/>
          <w:color w:val="auto"/>
        </w:rPr>
        <w:t>puhul</w:t>
      </w:r>
      <w:r w:rsidR="002D4889">
        <w:rPr>
          <w:rFonts w:eastAsia="Calibri"/>
          <w:color w:val="auto"/>
        </w:rPr>
        <w:t>, ning</w:t>
      </w:r>
      <w:bookmarkEnd w:id="24"/>
      <w:r w:rsidR="24DE7C38" w:rsidRPr="2E4C65BA">
        <w:rPr>
          <w:rFonts w:eastAsia="Calibri"/>
          <w:color w:val="auto"/>
        </w:rPr>
        <w:t xml:space="preserve"> </w:t>
      </w:r>
      <w:r w:rsidR="24DE7C38" w:rsidRPr="0909B3A9">
        <w:rPr>
          <w:rFonts w:eastAsia="Calibri"/>
          <w:color w:val="auto"/>
        </w:rPr>
        <w:t xml:space="preserve">registrisse </w:t>
      </w:r>
      <w:r w:rsidR="00414B18" w:rsidRPr="2E4C65BA">
        <w:rPr>
          <w:rFonts w:eastAsia="Calibri"/>
          <w:color w:val="auto"/>
        </w:rPr>
        <w:t>märkida</w:t>
      </w:r>
      <w:r w:rsidR="24DE7C38" w:rsidRPr="2E4C65BA">
        <w:rPr>
          <w:rFonts w:eastAsia="Calibri"/>
          <w:color w:val="auto"/>
        </w:rPr>
        <w:t xml:space="preserve"> </w:t>
      </w:r>
      <w:r w:rsidR="24DE7C38" w:rsidRPr="0909B3A9">
        <w:rPr>
          <w:rFonts w:eastAsia="Calibri"/>
          <w:color w:val="auto"/>
        </w:rPr>
        <w:t xml:space="preserve">aastas käideldav </w:t>
      </w:r>
      <w:proofErr w:type="spellStart"/>
      <w:r w:rsidR="00D23E76" w:rsidRPr="2E4C65BA">
        <w:rPr>
          <w:rFonts w:eastAsia="Calibri"/>
          <w:color w:val="auto"/>
        </w:rPr>
        <w:t>biojäätmete</w:t>
      </w:r>
      <w:proofErr w:type="spellEnd"/>
      <w:r w:rsidR="00D23E76" w:rsidRPr="2E4C65BA">
        <w:rPr>
          <w:rFonts w:eastAsia="Calibri"/>
          <w:color w:val="auto"/>
        </w:rPr>
        <w:t xml:space="preserve"> </w:t>
      </w:r>
      <w:r w:rsidR="24DE7C38" w:rsidRPr="09A9D0CD">
        <w:rPr>
          <w:rFonts w:eastAsia="Calibri"/>
          <w:color w:val="auto"/>
        </w:rPr>
        <w:t>kogus.</w:t>
      </w:r>
    </w:p>
    <w:p w14:paraId="43D69836" w14:textId="4D571D22" w:rsidR="2E4C65BA" w:rsidRDefault="2E4C65BA" w:rsidP="00F5376D">
      <w:pPr>
        <w:rPr>
          <w:rFonts w:eastAsia="Calibri"/>
          <w:color w:val="auto"/>
        </w:rPr>
      </w:pPr>
    </w:p>
    <w:p w14:paraId="0737986B" w14:textId="4EC36351" w:rsidR="1B3700FA" w:rsidRDefault="0080370F" w:rsidP="00F5376D">
      <w:r>
        <w:rPr>
          <w:rFonts w:eastAsia="Calibri"/>
          <w:b/>
          <w:bCs/>
          <w:color w:val="auto"/>
        </w:rPr>
        <w:t>P</w:t>
      </w:r>
      <w:r w:rsidR="1B3700FA" w:rsidRPr="3B44308E">
        <w:rPr>
          <w:rFonts w:eastAsia="Calibri"/>
          <w:b/>
          <w:bCs/>
          <w:color w:val="auto"/>
        </w:rPr>
        <w:t xml:space="preserve">unktiga </w:t>
      </w:r>
      <w:r w:rsidR="00A25C08" w:rsidRPr="3B44308E">
        <w:rPr>
          <w:rFonts w:eastAsia="Calibri"/>
          <w:b/>
          <w:bCs/>
          <w:color w:val="auto"/>
        </w:rPr>
        <w:t>8</w:t>
      </w:r>
      <w:r w:rsidR="1B3700FA" w:rsidRPr="3B44308E">
        <w:rPr>
          <w:rFonts w:eastAsia="Calibri"/>
          <w:color w:val="auto"/>
        </w:rPr>
        <w:t xml:space="preserve"> tunnistatakse kehtetuks </w:t>
      </w:r>
      <w:r w:rsidR="1B3700FA">
        <w:t>§ 98</w:t>
      </w:r>
      <w:r w:rsidR="1B3700FA" w:rsidRPr="3B44308E">
        <w:rPr>
          <w:vertAlign w:val="superscript"/>
        </w:rPr>
        <w:t xml:space="preserve">8 </w:t>
      </w:r>
      <w:r w:rsidR="1B3700FA">
        <w:t xml:space="preserve">lõige 2. </w:t>
      </w:r>
      <w:r>
        <w:t>L</w:t>
      </w:r>
      <w:r w:rsidR="1B3700FA">
        <w:t>õi</w:t>
      </w:r>
      <w:r w:rsidR="7E9352F6">
        <w:t>k</w:t>
      </w:r>
      <w:r w:rsidR="1B3700FA">
        <w:t>e 2</w:t>
      </w:r>
      <w:r w:rsidR="0ECC67F9">
        <w:t xml:space="preserve"> </w:t>
      </w:r>
      <w:r w:rsidR="002D4889">
        <w:t>järgi</w:t>
      </w:r>
      <w:r w:rsidR="0ECC67F9">
        <w:t xml:space="preserve"> peab taotleja esitama </w:t>
      </w:r>
      <w:proofErr w:type="spellStart"/>
      <w:r w:rsidR="002D4889">
        <w:t>KOV</w:t>
      </w:r>
      <w:r w:rsidR="000E3959">
        <w:noBreakHyphen/>
      </w:r>
      <w:r w:rsidR="002D4889">
        <w:t>i</w:t>
      </w:r>
      <w:proofErr w:type="spellEnd"/>
      <w:r w:rsidR="1B3700FA">
        <w:t xml:space="preserve"> üksuse korraldatud jäätmeveo registreeringu taotluse menetl</w:t>
      </w:r>
      <w:r w:rsidR="20423204">
        <w:t>use</w:t>
      </w:r>
      <w:r w:rsidR="002D4889">
        <w:t>s</w:t>
      </w:r>
      <w:r w:rsidR="20423204">
        <w:t xml:space="preserve"> </w:t>
      </w:r>
      <w:r w:rsidR="494757BC">
        <w:t xml:space="preserve">jäätmeveoks sõlmitud hankelepingu koos lisadega ja </w:t>
      </w:r>
      <w:proofErr w:type="spellStart"/>
      <w:r w:rsidR="002D4889">
        <w:t>KOV-i</w:t>
      </w:r>
      <w:proofErr w:type="spellEnd"/>
      <w:r w:rsidR="494757BC">
        <w:t xml:space="preserve"> üksuse haldusakti koopia selle kohta, et taotleja on </w:t>
      </w:r>
      <w:proofErr w:type="spellStart"/>
      <w:r w:rsidR="002D4889">
        <w:t>J</w:t>
      </w:r>
      <w:r w:rsidR="501FB684">
        <w:t>äät</w:t>
      </w:r>
      <w:r w:rsidR="002D4889">
        <w:t>S</w:t>
      </w:r>
      <w:r w:rsidR="000E3959">
        <w:noBreakHyphen/>
      </w:r>
      <w:r w:rsidR="002D4889">
        <w:t>i</w:t>
      </w:r>
      <w:proofErr w:type="spellEnd"/>
      <w:r w:rsidR="494757BC">
        <w:t xml:space="preserve"> §</w:t>
      </w:r>
      <w:r w:rsidR="000E3959">
        <w:t> </w:t>
      </w:r>
      <w:r w:rsidR="494757BC">
        <w:t>67 lõikes 1 nimetatud riigihankel tunnistatud edukaks</w:t>
      </w:r>
      <w:r w:rsidR="20423204">
        <w:t>.</w:t>
      </w:r>
      <w:r w:rsidR="1B3700FA">
        <w:t xml:space="preserve"> </w:t>
      </w:r>
      <w:r>
        <w:t>See</w:t>
      </w:r>
      <w:r w:rsidR="1B3700FA">
        <w:t xml:space="preserve"> kohustus </w:t>
      </w:r>
      <w:r>
        <w:t>ei ole enam asjakohane</w:t>
      </w:r>
      <w:r w:rsidR="002D4889">
        <w:t>.</w:t>
      </w:r>
    </w:p>
    <w:p w14:paraId="789A5BF8" w14:textId="77777777" w:rsidR="009371DE" w:rsidRPr="00DE6B9E" w:rsidRDefault="009371DE" w:rsidP="00F5376D">
      <w:pPr>
        <w:ind w:left="0" w:firstLine="0"/>
        <w:rPr>
          <w:b/>
          <w:color w:val="auto"/>
        </w:rPr>
      </w:pPr>
    </w:p>
    <w:p w14:paraId="39626FD5" w14:textId="0E2C082E" w:rsidR="00920F04" w:rsidRDefault="0080370F" w:rsidP="00F5376D">
      <w:r>
        <w:rPr>
          <w:b/>
          <w:bCs/>
          <w:color w:val="auto"/>
        </w:rPr>
        <w:t>P</w:t>
      </w:r>
      <w:r w:rsidR="00920F04" w:rsidRPr="3B44308E">
        <w:rPr>
          <w:b/>
          <w:bCs/>
          <w:color w:val="auto"/>
        </w:rPr>
        <w:t xml:space="preserve">unktiga </w:t>
      </w:r>
      <w:r w:rsidR="00A25C08" w:rsidRPr="3B44308E">
        <w:rPr>
          <w:b/>
          <w:bCs/>
          <w:color w:val="auto"/>
        </w:rPr>
        <w:t>9</w:t>
      </w:r>
      <w:r w:rsidR="00920F04" w:rsidRPr="3B44308E">
        <w:rPr>
          <w:b/>
          <w:bCs/>
          <w:color w:val="auto"/>
        </w:rPr>
        <w:t xml:space="preserve"> </w:t>
      </w:r>
      <w:r w:rsidR="0020163F" w:rsidRPr="3B44308E">
        <w:rPr>
          <w:color w:val="auto"/>
        </w:rPr>
        <w:t>täiendatakse</w:t>
      </w:r>
      <w:r w:rsidR="10EBEFCC" w:rsidRPr="3B44308E">
        <w:rPr>
          <w:color w:val="auto"/>
        </w:rPr>
        <w:t xml:space="preserve"> </w:t>
      </w:r>
      <w:r w:rsidR="00E442A4" w:rsidRPr="3B44308E">
        <w:rPr>
          <w:color w:val="auto"/>
        </w:rPr>
        <w:t>§</w:t>
      </w:r>
      <w:r w:rsidR="10EBEFCC" w:rsidRPr="3B44308E">
        <w:rPr>
          <w:color w:val="auto"/>
        </w:rPr>
        <w:t xml:space="preserve"> 98</w:t>
      </w:r>
      <w:r w:rsidR="10EBEFCC" w:rsidRPr="3B44308E">
        <w:rPr>
          <w:color w:val="auto"/>
          <w:vertAlign w:val="superscript"/>
        </w:rPr>
        <w:t>8</w:t>
      </w:r>
      <w:r w:rsidR="10EBEFCC" w:rsidRPr="3B44308E">
        <w:rPr>
          <w:color w:val="auto"/>
        </w:rPr>
        <w:t xml:space="preserve"> lõi</w:t>
      </w:r>
      <w:r w:rsidR="0020163F" w:rsidRPr="3B44308E">
        <w:rPr>
          <w:color w:val="auto"/>
        </w:rPr>
        <w:t>kega</w:t>
      </w:r>
      <w:r w:rsidR="00E442A4" w:rsidRPr="3B44308E">
        <w:rPr>
          <w:color w:val="auto"/>
        </w:rPr>
        <w:t xml:space="preserve"> 5</w:t>
      </w:r>
      <w:r w:rsidR="10EBEFCC" w:rsidRPr="3B44308E">
        <w:rPr>
          <w:color w:val="auto"/>
        </w:rPr>
        <w:t xml:space="preserve">, millega täpsustatakse, et </w:t>
      </w:r>
      <w:proofErr w:type="spellStart"/>
      <w:r w:rsidR="002D4889">
        <w:rPr>
          <w:color w:val="auto"/>
        </w:rPr>
        <w:t>J</w:t>
      </w:r>
      <w:r w:rsidR="10EBEFCC" w:rsidRPr="3B44308E">
        <w:rPr>
          <w:color w:val="auto"/>
        </w:rPr>
        <w:t>äät</w:t>
      </w:r>
      <w:r w:rsidR="002D4889">
        <w:rPr>
          <w:color w:val="auto"/>
        </w:rPr>
        <w:t>S-i</w:t>
      </w:r>
      <w:proofErr w:type="spellEnd"/>
      <w:r w:rsidR="10EBEFCC" w:rsidRPr="3B44308E">
        <w:rPr>
          <w:color w:val="auto"/>
        </w:rPr>
        <w:t xml:space="preserve"> §</w:t>
      </w:r>
      <w:r w:rsidR="000B0929" w:rsidRPr="3B44308E">
        <w:rPr>
          <w:color w:val="auto"/>
        </w:rPr>
        <w:t> </w:t>
      </w:r>
      <w:r w:rsidR="66363DD5" w:rsidRPr="3B44308E">
        <w:rPr>
          <w:color w:val="auto"/>
        </w:rPr>
        <w:t>98</w:t>
      </w:r>
      <w:r w:rsidR="66363DD5" w:rsidRPr="3B44308E">
        <w:rPr>
          <w:color w:val="auto"/>
          <w:vertAlign w:val="superscript"/>
        </w:rPr>
        <w:t>7</w:t>
      </w:r>
      <w:r w:rsidR="66363DD5" w:rsidRPr="3B44308E">
        <w:rPr>
          <w:color w:val="auto"/>
        </w:rPr>
        <w:t xml:space="preserve"> lõike</w:t>
      </w:r>
      <w:r w:rsidR="00A252B5" w:rsidRPr="3B44308E">
        <w:rPr>
          <w:color w:val="auto"/>
        </w:rPr>
        <w:t> </w:t>
      </w:r>
      <w:r w:rsidR="66363DD5" w:rsidRPr="3B44308E">
        <w:rPr>
          <w:color w:val="auto"/>
        </w:rPr>
        <w:t>2 punktis</w:t>
      </w:r>
      <w:r w:rsidR="002D4889">
        <w:rPr>
          <w:color w:val="auto"/>
        </w:rPr>
        <w:t> </w:t>
      </w:r>
      <w:r w:rsidR="66363DD5" w:rsidRPr="3B44308E">
        <w:rPr>
          <w:color w:val="auto"/>
        </w:rPr>
        <w:t xml:space="preserve">2 nimetatud jäätmeveo registreeringu taotlemisel ei </w:t>
      </w:r>
      <w:r w:rsidR="5EEC61BB" w:rsidRPr="3B44308E">
        <w:rPr>
          <w:color w:val="auto"/>
        </w:rPr>
        <w:t xml:space="preserve">ole vaja </w:t>
      </w:r>
      <w:r w:rsidR="66363DD5" w:rsidRPr="3B44308E">
        <w:rPr>
          <w:color w:val="auto"/>
        </w:rPr>
        <w:t>esitada andmeid veetavate jäätmekoguste kohta.</w:t>
      </w:r>
      <w:r w:rsidR="5A18F098" w:rsidRPr="3B44308E">
        <w:rPr>
          <w:color w:val="auto"/>
        </w:rPr>
        <w:t xml:space="preserve"> </w:t>
      </w:r>
      <w:r w:rsidR="55B581C0" w:rsidRPr="3B44308E">
        <w:rPr>
          <w:color w:val="auto"/>
        </w:rPr>
        <w:t xml:space="preserve">Jäätmevedajad </w:t>
      </w:r>
      <w:r w:rsidR="55B581C0">
        <w:t>tegelevad sageli</w:t>
      </w:r>
      <w:r w:rsidR="14E4C659">
        <w:t xml:space="preserve"> väga</w:t>
      </w:r>
      <w:r w:rsidR="55B581C0">
        <w:t xml:space="preserve"> paljude jäätmeliikide veoga. Kehtiva jäätmeseaduse kohaselt tuleb jäätmete vedamiseks registreeringu taotlemis</w:t>
      </w:r>
      <w:r w:rsidR="10115536">
        <w:t xml:space="preserve">el esitada info veetavate jäätmekoguste kohta jäätmeliikide </w:t>
      </w:r>
      <w:r>
        <w:t>kaupa</w:t>
      </w:r>
      <w:r w:rsidR="10115536">
        <w:t>. Ku</w:t>
      </w:r>
      <w:r>
        <w:t>na</w:t>
      </w:r>
      <w:r w:rsidR="10115536">
        <w:t xml:space="preserve"> veetavad </w:t>
      </w:r>
      <w:r w:rsidR="403C2BCE">
        <w:t>jäätme</w:t>
      </w:r>
      <w:r w:rsidR="10115536">
        <w:t xml:space="preserve">kogused võivad </w:t>
      </w:r>
      <w:r w:rsidR="2AA8F5DC">
        <w:t>aastat</w:t>
      </w:r>
      <w:r>
        <w:t>i erineda</w:t>
      </w:r>
      <w:r w:rsidR="2AA8F5DC">
        <w:t>, esitavad j</w:t>
      </w:r>
      <w:r w:rsidR="5A18F098">
        <w:t xml:space="preserve">äätmevedajad jäätmete veoks registreeringu taotlemisel </w:t>
      </w:r>
      <w:r w:rsidR="002D4889">
        <w:t xml:space="preserve">koguste </w:t>
      </w:r>
      <w:r w:rsidR="5A18F098">
        <w:t xml:space="preserve">info </w:t>
      </w:r>
      <w:r w:rsidR="66BF24FC">
        <w:t>üldjuhul</w:t>
      </w:r>
      <w:r w:rsidR="5A18F098">
        <w:t xml:space="preserve"> varuga, et vältida olukorda, kus kogused osutuvad suuremaks</w:t>
      </w:r>
      <w:r>
        <w:t xml:space="preserve"> </w:t>
      </w:r>
      <w:r w:rsidR="5A18F098">
        <w:t>registreeringu</w:t>
      </w:r>
      <w:r w:rsidR="002D4889">
        <w:t>s märgitud</w:t>
      </w:r>
      <w:r w:rsidR="5A18F098">
        <w:t xml:space="preserve"> </w:t>
      </w:r>
      <w:r w:rsidR="764C619F">
        <w:t>kogus</w:t>
      </w:r>
      <w:r w:rsidR="002D4889">
        <w:t>test</w:t>
      </w:r>
      <w:r w:rsidR="764C619F">
        <w:t>.</w:t>
      </w:r>
      <w:r w:rsidR="76D9082F">
        <w:t xml:space="preserve"> Seega ei vasta jäätmekoguste info sageli </w:t>
      </w:r>
      <w:r w:rsidR="3E8B4266">
        <w:t>tegelikule olukorrale</w:t>
      </w:r>
      <w:r w:rsidR="76D9082F">
        <w:t>. Andmed aasta jooksul reaalselt veetud jäätmekoguste kohta esita</w:t>
      </w:r>
      <w:r>
        <w:t>b</w:t>
      </w:r>
      <w:r w:rsidR="383119E9">
        <w:t xml:space="preserve"> jäätmevedaja </w:t>
      </w:r>
      <w:r w:rsidR="76D9082F">
        <w:t xml:space="preserve">jäätmearuandes. </w:t>
      </w:r>
      <w:r w:rsidR="4BAFD806">
        <w:t xml:space="preserve">Samas ei </w:t>
      </w:r>
      <w:r w:rsidR="39CCEA4A">
        <w:t xml:space="preserve">sea </w:t>
      </w:r>
      <w:r w:rsidR="1F664335">
        <w:t>Keskkonnaamet</w:t>
      </w:r>
      <w:r w:rsidR="41C6E807">
        <w:t xml:space="preserve"> registreeringu väljastamisel</w:t>
      </w:r>
      <w:r w:rsidR="55457F75">
        <w:t xml:space="preserve"> veetava</w:t>
      </w:r>
      <w:r w:rsidR="55C2A49A">
        <w:t xml:space="preserve">tele jäätmekogustele piiranguid </w:t>
      </w:r>
      <w:r w:rsidR="1B5407DD">
        <w:t>ega</w:t>
      </w:r>
      <w:r w:rsidR="55457F75">
        <w:t xml:space="preserve"> </w:t>
      </w:r>
      <w:r w:rsidR="73F21973">
        <w:t>kehtesta</w:t>
      </w:r>
      <w:r w:rsidR="55457F75">
        <w:t xml:space="preserve"> koguste</w:t>
      </w:r>
      <w:r>
        <w:t xml:space="preserve"> põhjal</w:t>
      </w:r>
      <w:r w:rsidR="55457F75">
        <w:t xml:space="preserve"> jäätmeveole </w:t>
      </w:r>
      <w:r>
        <w:t>lisa</w:t>
      </w:r>
      <w:r w:rsidR="55457F75">
        <w:t>nõudeid</w:t>
      </w:r>
      <w:r w:rsidR="00E47C67">
        <w:t xml:space="preserve">. </w:t>
      </w:r>
      <w:r w:rsidR="064399E8">
        <w:t xml:space="preserve">Seega ei </w:t>
      </w:r>
      <w:r w:rsidR="56E14FD6">
        <w:t xml:space="preserve">ole </w:t>
      </w:r>
      <w:r>
        <w:t xml:space="preserve">info </w:t>
      </w:r>
      <w:r w:rsidR="56E14FD6">
        <w:t>veetavate jäätmekoguste kohta vajalik</w:t>
      </w:r>
      <w:r w:rsidR="00E47C67">
        <w:t>, pealegi</w:t>
      </w:r>
      <w:r>
        <w:t xml:space="preserve"> </w:t>
      </w:r>
      <w:r w:rsidR="00E47C67">
        <w:t xml:space="preserve">suurendab </w:t>
      </w:r>
      <w:r w:rsidR="00511DFD">
        <w:t xml:space="preserve">see </w:t>
      </w:r>
      <w:r w:rsidR="00E47C67">
        <w:t>üksnes ettevõtete halduskoormust.</w:t>
      </w:r>
    </w:p>
    <w:p w14:paraId="10691BBE" w14:textId="1DD199A0" w:rsidR="00920F04" w:rsidRDefault="00920F04" w:rsidP="00F5376D"/>
    <w:p w14:paraId="318D7529" w14:textId="1F498E95" w:rsidR="31895B3D" w:rsidRPr="006B1AF0" w:rsidRDefault="00E47C67" w:rsidP="00F5376D">
      <w:r>
        <w:rPr>
          <w:b/>
          <w:bCs/>
        </w:rPr>
        <w:t>P</w:t>
      </w:r>
      <w:r w:rsidR="00920F04" w:rsidRPr="3B44308E">
        <w:rPr>
          <w:b/>
          <w:bCs/>
        </w:rPr>
        <w:t xml:space="preserve">unktiga </w:t>
      </w:r>
      <w:r w:rsidR="00A25C08" w:rsidRPr="3B44308E">
        <w:rPr>
          <w:b/>
          <w:bCs/>
        </w:rPr>
        <w:t>10</w:t>
      </w:r>
      <w:r w:rsidR="31895B3D">
        <w:t xml:space="preserve"> </w:t>
      </w:r>
      <w:r w:rsidR="2B6927BB">
        <w:t>tunnistatakse</w:t>
      </w:r>
      <w:r w:rsidR="2B6927BB" w:rsidRPr="3B44308E">
        <w:rPr>
          <w:b/>
          <w:bCs/>
        </w:rPr>
        <w:t xml:space="preserve"> </w:t>
      </w:r>
      <w:r w:rsidR="2B6927BB">
        <w:t>kehtetuks § 98</w:t>
      </w:r>
      <w:r w:rsidR="2B6927BB" w:rsidRPr="3B44308E">
        <w:rPr>
          <w:vertAlign w:val="superscript"/>
        </w:rPr>
        <w:t xml:space="preserve">9 </w:t>
      </w:r>
      <w:r w:rsidR="2B6927BB">
        <w:t xml:space="preserve">lõige 2. </w:t>
      </w:r>
      <w:r>
        <w:t>L</w:t>
      </w:r>
      <w:r w:rsidR="2B6927BB">
        <w:t>õi</w:t>
      </w:r>
      <w:r w:rsidR="4ECE71D0">
        <w:t>ge</w:t>
      </w:r>
      <w:r w:rsidR="2B6927BB">
        <w:t xml:space="preserve"> 2</w:t>
      </w:r>
      <w:r w:rsidR="63AA455C">
        <w:t xml:space="preserve"> </w:t>
      </w:r>
      <w:r w:rsidR="2D2DB827">
        <w:t>täienda</w:t>
      </w:r>
      <w:r w:rsidR="007C4AC8">
        <w:t>b</w:t>
      </w:r>
      <w:r w:rsidR="2D2DB827">
        <w:t xml:space="preserve"> info</w:t>
      </w:r>
      <w:r w:rsidR="007C4AC8">
        <w:t>t</w:t>
      </w:r>
      <w:r w:rsidR="2D2DB827">
        <w:t>, mis tuleb</w:t>
      </w:r>
      <w:r w:rsidR="63AA455C">
        <w:t xml:space="preserve"> </w:t>
      </w:r>
      <w:proofErr w:type="spellStart"/>
      <w:r>
        <w:t>KOV</w:t>
      </w:r>
      <w:r w:rsidR="000E3959">
        <w:noBreakHyphen/>
      </w:r>
      <w:r>
        <w:t>i</w:t>
      </w:r>
      <w:proofErr w:type="spellEnd"/>
      <w:r w:rsidR="1DF03706">
        <w:t xml:space="preserve"> üksuse korraldatud jäätmeveo registreeringu</w:t>
      </w:r>
      <w:r w:rsidR="381EBEB4">
        <w:t>le kanda</w:t>
      </w:r>
      <w:r w:rsidR="1DF03706">
        <w:t>.</w:t>
      </w:r>
      <w:r w:rsidR="1B55B3E8">
        <w:t xml:space="preserve"> Eelnõukohase seadusega kaotatakse kohustus taotleda eraldiseisev jäätmekäitleja registreering </w:t>
      </w:r>
      <w:proofErr w:type="spellStart"/>
      <w:r w:rsidR="1B55B3E8">
        <w:t>KOV-i</w:t>
      </w:r>
      <w:proofErr w:type="spellEnd"/>
      <w:r w:rsidR="1B55B3E8">
        <w:t xml:space="preserve"> korraldatud jäätmeveo teenuse osutamiseks, mistõttu ei ole jäätmeseaduse lõi</w:t>
      </w:r>
      <w:r w:rsidR="102AD4DD">
        <w:t>k</w:t>
      </w:r>
      <w:r w:rsidR="1B55B3E8">
        <w:t>e</w:t>
      </w:r>
      <w:r w:rsidR="102AD4DD">
        <w:t>s</w:t>
      </w:r>
      <w:r w:rsidR="1B55B3E8">
        <w:t xml:space="preserve"> 2</w:t>
      </w:r>
      <w:r w:rsidR="4F66C1B2">
        <w:t xml:space="preserve"> sätestatu</w:t>
      </w:r>
      <w:r w:rsidR="178D4F63">
        <w:t xml:space="preserve"> enam asjakoha</w:t>
      </w:r>
      <w:r w:rsidR="4A47BE72">
        <w:t>ne</w:t>
      </w:r>
      <w:r w:rsidR="178D4F63">
        <w:t>.</w:t>
      </w:r>
    </w:p>
    <w:p w14:paraId="3C8E8502" w14:textId="18E83F6D" w:rsidR="02FD22E9" w:rsidRDefault="02FD22E9" w:rsidP="00F5376D">
      <w:pPr>
        <w:rPr>
          <w:b/>
          <w:bCs/>
        </w:rPr>
      </w:pPr>
    </w:p>
    <w:p w14:paraId="2B5A07F0" w14:textId="7BC5C63C" w:rsidR="00920F04" w:rsidRDefault="00E47C67" w:rsidP="00F5376D">
      <w:r>
        <w:rPr>
          <w:b/>
          <w:bCs/>
        </w:rPr>
        <w:t>P</w:t>
      </w:r>
      <w:r w:rsidR="00920F04" w:rsidRPr="3B44308E">
        <w:rPr>
          <w:b/>
          <w:bCs/>
        </w:rPr>
        <w:t xml:space="preserve">unktiga </w:t>
      </w:r>
      <w:r w:rsidR="00A25C08" w:rsidRPr="3B44308E">
        <w:rPr>
          <w:b/>
          <w:bCs/>
        </w:rPr>
        <w:t>11</w:t>
      </w:r>
      <w:r w:rsidR="00920F04" w:rsidRPr="3B44308E">
        <w:rPr>
          <w:b/>
          <w:bCs/>
        </w:rPr>
        <w:t xml:space="preserve"> </w:t>
      </w:r>
      <w:r w:rsidR="0020163F">
        <w:t>täiendatakse</w:t>
      </w:r>
      <w:r w:rsidR="40271D22">
        <w:t xml:space="preserve"> </w:t>
      </w:r>
      <w:r w:rsidR="008D2B34">
        <w:t>§</w:t>
      </w:r>
      <w:r w:rsidR="40271D22">
        <w:t xml:space="preserve"> 98</w:t>
      </w:r>
      <w:r w:rsidR="40271D22" w:rsidRPr="3B44308E">
        <w:rPr>
          <w:vertAlign w:val="superscript"/>
        </w:rPr>
        <w:t>9</w:t>
      </w:r>
      <w:r w:rsidR="40271D22">
        <w:t xml:space="preserve"> lõi</w:t>
      </w:r>
      <w:r w:rsidR="0020163F">
        <w:t>kega</w:t>
      </w:r>
      <w:r w:rsidR="00E52215">
        <w:t xml:space="preserve"> 3</w:t>
      </w:r>
      <w:r w:rsidR="40271D22">
        <w:t>, täpsusta</w:t>
      </w:r>
      <w:r w:rsidR="00511DFD">
        <w:t>des</w:t>
      </w:r>
      <w:r w:rsidR="40271D22">
        <w:t xml:space="preserve">, et </w:t>
      </w:r>
      <w:proofErr w:type="spellStart"/>
      <w:r w:rsidR="00511DFD">
        <w:t>JäätS-i</w:t>
      </w:r>
      <w:proofErr w:type="spellEnd"/>
      <w:r w:rsidR="40271D22">
        <w:t xml:space="preserve"> §</w:t>
      </w:r>
      <w:r w:rsidR="004234BC">
        <w:t> </w:t>
      </w:r>
      <w:r w:rsidR="40271D22">
        <w:t>98</w:t>
      </w:r>
      <w:r w:rsidR="40271D22" w:rsidRPr="3B44308E">
        <w:rPr>
          <w:vertAlign w:val="superscript"/>
        </w:rPr>
        <w:t>7</w:t>
      </w:r>
      <w:r w:rsidR="40271D22">
        <w:t xml:space="preserve"> lõike</w:t>
      </w:r>
      <w:r w:rsidR="00D131C5">
        <w:t> </w:t>
      </w:r>
      <w:r w:rsidR="40271D22">
        <w:t>2 punktis</w:t>
      </w:r>
      <w:r w:rsidR="000E3959">
        <w:t> </w:t>
      </w:r>
      <w:r w:rsidR="40271D22">
        <w:t>2 nimetatud jäätmeveo registreeringule ei kanta infot veetavate jäätmekoguste kohta.</w:t>
      </w:r>
      <w:r w:rsidR="67D9D7EC">
        <w:t xml:space="preserve"> Kehtiva </w:t>
      </w:r>
      <w:r w:rsidR="67D9D7EC">
        <w:lastRenderedPageBreak/>
        <w:t>seaduse kohaselt</w:t>
      </w:r>
      <w:r w:rsidR="6F93A295">
        <w:t xml:space="preserve"> tuleb jäätmete vedamiseks registreeringu taotlemisel esitada</w:t>
      </w:r>
      <w:r w:rsidR="1DFA4ED5">
        <w:t xml:space="preserve"> </w:t>
      </w:r>
      <w:r w:rsidR="6F93A295">
        <w:t xml:space="preserve">info veetavate koguste kohta jäätmeliikide </w:t>
      </w:r>
      <w:r>
        <w:t>kaupa</w:t>
      </w:r>
      <w:r w:rsidR="6F93A295">
        <w:t>.</w:t>
      </w:r>
      <w:r w:rsidR="50563960">
        <w:t xml:space="preserve"> Taotleja esitatud kogused kantakse registreeringule.</w:t>
      </w:r>
      <w:r w:rsidR="6F93A295">
        <w:t xml:space="preserve"> </w:t>
      </w:r>
      <w:r w:rsidR="67D9D7EC">
        <w:t>Ku</w:t>
      </w:r>
      <w:r>
        <w:t>na</w:t>
      </w:r>
      <w:r w:rsidR="04EB3023">
        <w:t xml:space="preserve"> jäätmete vedajad tegelevad sageli väga paljude jäätmeliikide veoga ja</w:t>
      </w:r>
      <w:r w:rsidR="67D9D7EC">
        <w:t xml:space="preserve"> veetavad kogused võivad aastat</w:t>
      </w:r>
      <w:r w:rsidR="00F639BD">
        <w:t>i</w:t>
      </w:r>
      <w:r w:rsidR="67D9D7EC">
        <w:t xml:space="preserve"> </w:t>
      </w:r>
      <w:r w:rsidR="00F639BD">
        <w:t>e</w:t>
      </w:r>
      <w:r w:rsidR="00AD3798">
        <w:t>r</w:t>
      </w:r>
      <w:r w:rsidR="00F639BD">
        <w:t>ineda</w:t>
      </w:r>
      <w:r w:rsidR="67D9D7EC">
        <w:t>, esitavad jäätmevedajad jäätmete veoks registreeringu taotlemisel info veetavate koguste kohta</w:t>
      </w:r>
      <w:r w:rsidR="6676D694">
        <w:t xml:space="preserve"> üldjuhul</w:t>
      </w:r>
      <w:r w:rsidR="67D9D7EC">
        <w:t xml:space="preserve"> varuga, et vältida olukorda, kus </w:t>
      </w:r>
      <w:r w:rsidR="00511DFD">
        <w:t>tegelikud</w:t>
      </w:r>
      <w:r w:rsidR="67D9D7EC">
        <w:t xml:space="preserve"> kogused osutuvad suuremaks registreeringule kantud kogus</w:t>
      </w:r>
      <w:r w:rsidR="00511DFD">
        <w:t>test</w:t>
      </w:r>
      <w:r w:rsidR="67D9D7EC">
        <w:t>.</w:t>
      </w:r>
      <w:r w:rsidR="3B6D747D">
        <w:t xml:space="preserve"> </w:t>
      </w:r>
      <w:r w:rsidR="67D9D7EC">
        <w:t>Seega ei vasta registreeringu</w:t>
      </w:r>
      <w:r w:rsidR="00511DFD">
        <w:t>s</w:t>
      </w:r>
      <w:r w:rsidR="7AF831A0">
        <w:t xml:space="preserve"> märgitud </w:t>
      </w:r>
      <w:r w:rsidR="67D9D7EC">
        <w:t xml:space="preserve">jäätmekoguste info sageli tegelikkusele. Andmed aasta jooksul </w:t>
      </w:r>
      <w:r w:rsidR="00F639BD">
        <w:t>tegelikult</w:t>
      </w:r>
      <w:r w:rsidR="67D9D7EC">
        <w:t xml:space="preserve"> veetud jäätmekoguste kohta esita</w:t>
      </w:r>
      <w:r w:rsidR="00F639BD">
        <w:t>b</w:t>
      </w:r>
      <w:r w:rsidR="26D23FEB">
        <w:t xml:space="preserve"> jäätmevedaja </w:t>
      </w:r>
      <w:r w:rsidR="67D9D7EC">
        <w:t xml:space="preserve">jäätmearuandes. Samas ei </w:t>
      </w:r>
      <w:r w:rsidR="251BBBC6">
        <w:t xml:space="preserve">sea </w:t>
      </w:r>
      <w:r w:rsidR="67D9D7EC">
        <w:t>Keskkonnaamet registreeringu väljastamisel veet</w:t>
      </w:r>
      <w:r w:rsidR="2BD801DA">
        <w:t xml:space="preserve">avatele </w:t>
      </w:r>
      <w:r w:rsidR="67D9D7EC">
        <w:t>jäätmekogus</w:t>
      </w:r>
      <w:r w:rsidR="7D3C3960">
        <w:t xml:space="preserve">tele piiranguid ega kehtesta </w:t>
      </w:r>
      <w:r w:rsidR="67D9D7EC">
        <w:t>veetavate</w:t>
      </w:r>
      <w:r w:rsidR="00F639BD">
        <w:t xml:space="preserve"> </w:t>
      </w:r>
      <w:r w:rsidR="67D9D7EC">
        <w:t xml:space="preserve">koguste </w:t>
      </w:r>
      <w:r w:rsidR="00F639BD">
        <w:t>põhjal</w:t>
      </w:r>
      <w:r w:rsidR="67D9D7EC">
        <w:t xml:space="preserve"> jäätmeveole </w:t>
      </w:r>
      <w:r w:rsidR="00F639BD">
        <w:t>lisa</w:t>
      </w:r>
      <w:r w:rsidR="67D9D7EC">
        <w:t>nõudeid.</w:t>
      </w:r>
      <w:r w:rsidR="6D536600">
        <w:t xml:space="preserve"> Seega ei ole</w:t>
      </w:r>
      <w:r w:rsidR="3250A87C">
        <w:t xml:space="preserve"> jäätmete veoks väljastatud registreeringutele </w:t>
      </w:r>
      <w:r w:rsidR="6D536600">
        <w:t>veetavate jäätmekoguste</w:t>
      </w:r>
      <w:r w:rsidR="7ECF1E7D">
        <w:t xml:space="preserve"> info kandmine</w:t>
      </w:r>
      <w:r w:rsidR="6D536600">
        <w:t xml:space="preserve"> vajalik ning tekitab</w:t>
      </w:r>
      <w:r w:rsidR="2A351061">
        <w:t xml:space="preserve"> Keskkonnaametile üksnes </w:t>
      </w:r>
      <w:r w:rsidR="00F639BD">
        <w:t>lisa</w:t>
      </w:r>
      <w:r w:rsidR="6D536600">
        <w:t>koormust.</w:t>
      </w:r>
    </w:p>
    <w:p w14:paraId="37EF59B4" w14:textId="6DC08320" w:rsidR="00920F04" w:rsidRDefault="00920F04" w:rsidP="00F5376D"/>
    <w:p w14:paraId="08749CA3" w14:textId="30C53D06" w:rsidR="00C86B71" w:rsidRPr="005A3EC6" w:rsidRDefault="00F639BD" w:rsidP="00F5376D">
      <w:pPr>
        <w:rPr>
          <w:rFonts w:eastAsia="Calibri"/>
        </w:rPr>
      </w:pPr>
      <w:r>
        <w:rPr>
          <w:b/>
          <w:bCs/>
        </w:rPr>
        <w:t>P</w:t>
      </w:r>
      <w:r w:rsidR="0020163F" w:rsidRPr="3B44308E">
        <w:rPr>
          <w:b/>
          <w:bCs/>
        </w:rPr>
        <w:t xml:space="preserve">unktiga </w:t>
      </w:r>
      <w:r w:rsidR="00A25C08" w:rsidRPr="3B44308E">
        <w:rPr>
          <w:b/>
          <w:bCs/>
        </w:rPr>
        <w:t>12</w:t>
      </w:r>
      <w:r w:rsidR="00C31C82" w:rsidRPr="001A03AF">
        <w:t xml:space="preserve"> </w:t>
      </w:r>
      <w:r w:rsidR="00C31C82">
        <w:t>täiendatakse § 1</w:t>
      </w:r>
      <w:r w:rsidR="00850A1D">
        <w:t>1</w:t>
      </w:r>
      <w:r w:rsidR="00C31C82">
        <w:t xml:space="preserve">0 lõikega </w:t>
      </w:r>
      <w:r w:rsidR="0018242F">
        <w:t xml:space="preserve">3, millega täpsustatakse, et </w:t>
      </w:r>
      <w:r w:rsidR="00E41677">
        <w:t xml:space="preserve">ohtlike jäätmete ja </w:t>
      </w:r>
      <w:proofErr w:type="spellStart"/>
      <w:r w:rsidR="00E41677">
        <w:t>välislepinguga</w:t>
      </w:r>
      <w:proofErr w:type="spellEnd"/>
      <w:r w:rsidR="00E41677">
        <w:t xml:space="preserve"> reguleeritavate jäätmete </w:t>
      </w:r>
      <w:r w:rsidR="0018242F">
        <w:t>veo</w:t>
      </w:r>
      <w:r w:rsidR="00F322C1">
        <w:t xml:space="preserve"> </w:t>
      </w:r>
      <w:r w:rsidR="0018242F">
        <w:t>l</w:t>
      </w:r>
      <w:r w:rsidR="00511DFD">
        <w:t>uba</w:t>
      </w:r>
      <w:r w:rsidR="00125BFC">
        <w:t xml:space="preserve"> (edaspidi </w:t>
      </w:r>
      <w:r w:rsidR="00125BFC" w:rsidRPr="3B44308E">
        <w:rPr>
          <w:i/>
          <w:iCs/>
        </w:rPr>
        <w:t>ve</w:t>
      </w:r>
      <w:r w:rsidR="78999D8A" w:rsidRPr="3B44308E">
        <w:rPr>
          <w:i/>
          <w:iCs/>
        </w:rPr>
        <w:t>o</w:t>
      </w:r>
      <w:r w:rsidR="00125BFC" w:rsidRPr="3B44308E">
        <w:rPr>
          <w:i/>
          <w:iCs/>
        </w:rPr>
        <w:t>luba</w:t>
      </w:r>
      <w:r w:rsidR="00125BFC">
        <w:t>)</w:t>
      </w:r>
      <w:r w:rsidR="0018242F">
        <w:t xml:space="preserve"> taotle</w:t>
      </w:r>
      <w:r w:rsidR="00511DFD">
        <w:t>takse</w:t>
      </w:r>
      <w:r w:rsidR="00F322C1">
        <w:t xml:space="preserve"> ning saatedokumen</w:t>
      </w:r>
      <w:r w:rsidR="00511DFD">
        <w:t>did</w:t>
      </w:r>
      <w:r w:rsidR="00F322C1">
        <w:t xml:space="preserve"> </w:t>
      </w:r>
      <w:r w:rsidR="00A0414F">
        <w:t>koosta</w:t>
      </w:r>
      <w:r w:rsidR="00511DFD">
        <w:t>takse</w:t>
      </w:r>
      <w:r w:rsidR="00A0414F">
        <w:t xml:space="preserve"> ja edasta</w:t>
      </w:r>
      <w:r w:rsidR="00511DFD">
        <w:t>takse</w:t>
      </w:r>
      <w:r w:rsidR="0018242F">
        <w:t xml:space="preserve"> </w:t>
      </w:r>
      <w:proofErr w:type="spellStart"/>
      <w:r w:rsidR="0018242F">
        <w:t>KOTKAS</w:t>
      </w:r>
      <w:r w:rsidR="000108EA">
        <w:t>-e</w:t>
      </w:r>
      <w:proofErr w:type="spellEnd"/>
      <w:r w:rsidR="002E3717">
        <w:t xml:space="preserve"> kaudu</w:t>
      </w:r>
      <w:r w:rsidR="0018242F">
        <w:t>.</w:t>
      </w:r>
      <w:r w:rsidR="00125BFC">
        <w:t xml:space="preserve"> </w:t>
      </w:r>
      <w:r w:rsidR="00DE42B9">
        <w:t>Tööprotsessides muudatusi ei tule</w:t>
      </w:r>
      <w:r w:rsidR="0044577D">
        <w:t>, kuna</w:t>
      </w:r>
      <w:r w:rsidR="00DE42B9">
        <w:t xml:space="preserve"> </w:t>
      </w:r>
      <w:r w:rsidR="00511DFD">
        <w:t>seda tehakse</w:t>
      </w:r>
      <w:r w:rsidR="003B4389">
        <w:t xml:space="preserve"> </w:t>
      </w:r>
      <w:proofErr w:type="spellStart"/>
      <w:r w:rsidR="00125BFC">
        <w:t>KOTKAS-e</w:t>
      </w:r>
      <w:proofErr w:type="spellEnd"/>
      <w:r w:rsidR="00125BFC">
        <w:t xml:space="preserve"> kaudu </w:t>
      </w:r>
      <w:r w:rsidR="00C1065B">
        <w:t>juba 202</w:t>
      </w:r>
      <w:r w:rsidR="000F1318">
        <w:t xml:space="preserve">3. aasta </w:t>
      </w:r>
      <w:r w:rsidR="00F80192">
        <w:t>juulist</w:t>
      </w:r>
      <w:r w:rsidR="00881876">
        <w:t>.</w:t>
      </w:r>
      <w:r w:rsidR="006E1296">
        <w:t xml:space="preserve"> </w:t>
      </w:r>
      <w:r w:rsidR="003E2C05" w:rsidRPr="3B44308E">
        <w:rPr>
          <w:color w:val="000000" w:themeColor="text1"/>
        </w:rPr>
        <w:t xml:space="preserve">Kehtivas sõnastuses puudub viide keskkonnaotsuste infosüsteemile </w:t>
      </w:r>
      <w:r w:rsidR="003E2C05">
        <w:t>n</w:t>
      </w:r>
      <w:r w:rsidR="00E86E43">
        <w:t>ing m</w:t>
      </w:r>
      <w:r w:rsidR="006E1296">
        <w:t xml:space="preserve">uudatuse eesmärk on </w:t>
      </w:r>
      <w:r w:rsidR="009C013B">
        <w:t xml:space="preserve">viia </w:t>
      </w:r>
      <w:r>
        <w:t>seadus</w:t>
      </w:r>
      <w:r w:rsidR="00767B8E">
        <w:t xml:space="preserve"> kooskõlla</w:t>
      </w:r>
      <w:r w:rsidR="00F2009F">
        <w:t xml:space="preserve"> tegeliku olukorraga. T</w:t>
      </w:r>
      <w:r w:rsidR="004255C1">
        <w:t>ä</w:t>
      </w:r>
      <w:r w:rsidR="005A3EC6">
        <w:t xml:space="preserve">psustus lisatakse </w:t>
      </w:r>
      <w:r w:rsidR="00511DFD">
        <w:t>nüüd</w:t>
      </w:r>
      <w:r>
        <w:t>,</w:t>
      </w:r>
      <w:r w:rsidR="005A3EC6">
        <w:t xml:space="preserve"> </w:t>
      </w:r>
      <w:r w:rsidR="003E292D">
        <w:t xml:space="preserve">kuna </w:t>
      </w:r>
      <w:r w:rsidR="00C86B71" w:rsidRPr="3B44308E">
        <w:rPr>
          <w:rFonts w:eastAsia="Calibri"/>
        </w:rPr>
        <w:t>jäi ekslikult eelmise eelnõu tekstist välja.</w:t>
      </w:r>
    </w:p>
    <w:p w14:paraId="1832D593" w14:textId="77777777" w:rsidR="00C86B71" w:rsidRDefault="00C86B71" w:rsidP="00F5376D">
      <w:pPr>
        <w:ind w:left="0" w:firstLine="0"/>
        <w:rPr>
          <w:b/>
          <w:bCs/>
        </w:rPr>
      </w:pPr>
    </w:p>
    <w:p w14:paraId="26742A0F" w14:textId="2719456B" w:rsidR="00283B3A" w:rsidRDefault="00F639BD" w:rsidP="00F5376D">
      <w:pPr>
        <w:ind w:left="0" w:firstLine="0"/>
      </w:pPr>
      <w:r>
        <w:rPr>
          <w:b/>
          <w:bCs/>
        </w:rPr>
        <w:t>P</w:t>
      </w:r>
      <w:r w:rsidR="0018242F" w:rsidRPr="3B44308E">
        <w:rPr>
          <w:b/>
          <w:bCs/>
        </w:rPr>
        <w:t xml:space="preserve">unktiga </w:t>
      </w:r>
      <w:r w:rsidR="00A25C08" w:rsidRPr="3B44308E">
        <w:rPr>
          <w:b/>
          <w:bCs/>
        </w:rPr>
        <w:t>13</w:t>
      </w:r>
      <w:r w:rsidR="00850A1D" w:rsidRPr="001A03AF">
        <w:t xml:space="preserve"> </w:t>
      </w:r>
      <w:r w:rsidR="00850A1D">
        <w:t>muudetakse §</w:t>
      </w:r>
      <w:r w:rsidR="00127228">
        <w:t xml:space="preserve"> </w:t>
      </w:r>
      <w:r w:rsidR="00850A1D">
        <w:t>114</w:t>
      </w:r>
      <w:r w:rsidR="00850A1D" w:rsidRPr="3B44308E">
        <w:rPr>
          <w:vertAlign w:val="superscript"/>
        </w:rPr>
        <w:t>1</w:t>
      </w:r>
      <w:r w:rsidR="00385ADC">
        <w:t xml:space="preserve"> </w:t>
      </w:r>
      <w:r w:rsidR="004A176E">
        <w:t xml:space="preserve">ning </w:t>
      </w:r>
      <w:r w:rsidR="004D3138">
        <w:t>sätesta</w:t>
      </w:r>
      <w:r w:rsidR="00D8253D">
        <w:t xml:space="preserve">takse kolm eraldi lõiget. </w:t>
      </w:r>
      <w:r w:rsidR="002028B7">
        <w:t xml:space="preserve">Muudatusega </w:t>
      </w:r>
      <w:r w:rsidR="006A4C73">
        <w:t xml:space="preserve">sõnastatakse </w:t>
      </w:r>
      <w:r w:rsidR="008E44E0">
        <w:t xml:space="preserve">eraldi </w:t>
      </w:r>
      <w:r w:rsidR="00F472B6">
        <w:t>riikidevahelise jäätmesaadet</w:t>
      </w:r>
      <w:r w:rsidR="00A23BC3">
        <w:t xml:space="preserve">ise saatmist korraldava isiku </w:t>
      </w:r>
      <w:r w:rsidR="008E44E0">
        <w:t xml:space="preserve">ja </w:t>
      </w:r>
      <w:r w:rsidR="00B46D4C">
        <w:t xml:space="preserve">Eestis </w:t>
      </w:r>
      <w:r w:rsidR="00913A3A">
        <w:t>r</w:t>
      </w:r>
      <w:r w:rsidR="009E5101">
        <w:t xml:space="preserve">iikidevahelise jäätmesaadetise vastuvõtja </w:t>
      </w:r>
      <w:r w:rsidR="00B46D4C">
        <w:t>kohustused.</w:t>
      </w:r>
    </w:p>
    <w:p w14:paraId="55376DB5" w14:textId="76A186AE" w:rsidR="007152EC" w:rsidRDefault="007152EC" w:rsidP="00F5376D">
      <w:pPr>
        <w:ind w:left="0" w:firstLine="0"/>
      </w:pPr>
    </w:p>
    <w:p w14:paraId="50B542D1" w14:textId="31352AFF" w:rsidR="00B20274" w:rsidRDefault="00FD29CE" w:rsidP="00F5376D">
      <w:pPr>
        <w:ind w:left="0" w:firstLine="0"/>
      </w:pPr>
      <w:r>
        <w:t>L</w:t>
      </w:r>
      <w:r w:rsidR="00D152BE">
        <w:t>õike</w:t>
      </w:r>
      <w:r w:rsidR="00511DFD">
        <w:t>s</w:t>
      </w:r>
      <w:r w:rsidR="00D152BE">
        <w:t xml:space="preserve"> 1 sätestatakse, et </w:t>
      </w:r>
      <w:r w:rsidR="003D7507">
        <w:t>r</w:t>
      </w:r>
      <w:r w:rsidR="00B96BEB" w:rsidRPr="00B96BEB">
        <w:t>iikidevahelise jäätmesaadetise saatmist korraldav</w:t>
      </w:r>
      <w:r w:rsidR="003D7507">
        <w:t>al</w:t>
      </w:r>
      <w:r w:rsidR="00B96BEB" w:rsidRPr="00B96BEB">
        <w:t xml:space="preserve"> isik</w:t>
      </w:r>
      <w:r w:rsidR="003D7507">
        <w:t>ul on kohustus</w:t>
      </w:r>
      <w:r w:rsidR="00B96BEB" w:rsidRPr="00B96BEB">
        <w:t xml:space="preserve"> koosta</w:t>
      </w:r>
      <w:r w:rsidR="003D7507">
        <w:t>da</w:t>
      </w:r>
      <w:r w:rsidR="00B96BEB" w:rsidRPr="00B96BEB">
        <w:t xml:space="preserve"> </w:t>
      </w:r>
      <w:r w:rsidR="00A40EF1">
        <w:t xml:space="preserve">vähemalt </w:t>
      </w:r>
      <w:r w:rsidR="00B96BEB" w:rsidRPr="00B96BEB">
        <w:t>üks päev enne saadetise teele</w:t>
      </w:r>
      <w:r w:rsidR="008B283A">
        <w:t xml:space="preserve"> </w:t>
      </w:r>
      <w:r w:rsidR="00B96BEB" w:rsidRPr="00B96BEB">
        <w:t xml:space="preserve">panekut </w:t>
      </w:r>
      <w:proofErr w:type="spellStart"/>
      <w:r w:rsidR="00511DFD">
        <w:t>KOTKAS-e</w:t>
      </w:r>
      <w:proofErr w:type="spellEnd"/>
      <w:r w:rsidR="00B96BEB" w:rsidRPr="00B96BEB">
        <w:t xml:space="preserve"> kaudu Euroopa Parlamendi ja nõukogu määruse (EÜ) nr 1013/2006 artikli 18 lõikes 1 nimetatud jäätmesaadetisega kaasneva ja määruse VII lisale vastava jäätmesaadetise kohta teavet sisaldav dokumen</w:t>
      </w:r>
      <w:r w:rsidR="00212812">
        <w:t>t</w:t>
      </w:r>
      <w:r w:rsidR="0013533E">
        <w:t xml:space="preserve"> (edaspidi </w:t>
      </w:r>
      <w:r w:rsidR="0013533E" w:rsidRPr="0013533E">
        <w:rPr>
          <w:i/>
          <w:iCs/>
        </w:rPr>
        <w:t>saatedokument</w:t>
      </w:r>
      <w:r w:rsidR="0013533E">
        <w:t>)</w:t>
      </w:r>
      <w:r w:rsidR="006A67DA">
        <w:t xml:space="preserve">. </w:t>
      </w:r>
      <w:r w:rsidR="00830F62">
        <w:t xml:space="preserve">Tööprotsessides muudatusi ei tule, kuna nimetatud </w:t>
      </w:r>
      <w:r w:rsidR="00A62141">
        <w:t>saatedokumen</w:t>
      </w:r>
      <w:r w:rsidR="00F639BD">
        <w:t>t</w:t>
      </w:r>
      <w:r w:rsidR="00A62141">
        <w:t xml:space="preserve"> koosta</w:t>
      </w:r>
      <w:r w:rsidR="00F639BD">
        <w:t>takse</w:t>
      </w:r>
      <w:r w:rsidR="00830F62">
        <w:t xml:space="preserve"> </w:t>
      </w:r>
      <w:proofErr w:type="spellStart"/>
      <w:r w:rsidR="00830F62">
        <w:t>KOTKAS-e</w:t>
      </w:r>
      <w:proofErr w:type="spellEnd"/>
      <w:r w:rsidR="00830F62">
        <w:t xml:space="preserve"> kaudu juba 2023. aasta juulist</w:t>
      </w:r>
      <w:r w:rsidR="00816F6B">
        <w:t>, kuid seni on puudunud selge õiguslik alus.</w:t>
      </w:r>
    </w:p>
    <w:p w14:paraId="547FCA09" w14:textId="77777777" w:rsidR="00B20274" w:rsidRDefault="00B20274" w:rsidP="00F5376D">
      <w:pPr>
        <w:ind w:left="0" w:firstLine="0"/>
      </w:pPr>
    </w:p>
    <w:p w14:paraId="0924115E" w14:textId="3E82CEF5" w:rsidR="00D152BE" w:rsidRDefault="00FD29CE" w:rsidP="00F5376D">
      <w:pPr>
        <w:ind w:left="0" w:firstLine="0"/>
      </w:pPr>
      <w:r>
        <w:t>Lõike</w:t>
      </w:r>
      <w:r w:rsidR="00F639BD">
        <w:t>s</w:t>
      </w:r>
      <w:r>
        <w:t xml:space="preserve"> 2</w:t>
      </w:r>
      <w:r w:rsidR="00793654">
        <w:t xml:space="preserve"> sätestatakse eraldi</w:t>
      </w:r>
      <w:r w:rsidR="00B66D3A">
        <w:t xml:space="preserve"> juba </w:t>
      </w:r>
      <w:r w:rsidR="00B2591F">
        <w:t xml:space="preserve">kehtiv kohustus, et </w:t>
      </w:r>
      <w:r w:rsidR="00676D79">
        <w:t>r</w:t>
      </w:r>
      <w:r w:rsidR="00A41520" w:rsidRPr="00A41520">
        <w:t>iikidevahelise jäätmesaadetise saatmist korraldav</w:t>
      </w:r>
      <w:r w:rsidR="00676D79">
        <w:t>al</w:t>
      </w:r>
      <w:r w:rsidR="00A41520" w:rsidRPr="00A41520">
        <w:t xml:space="preserve"> isik</w:t>
      </w:r>
      <w:r w:rsidR="00676D79">
        <w:t xml:space="preserve">ul on kohustus </w:t>
      </w:r>
      <w:r w:rsidR="0013533E" w:rsidRPr="0013533E">
        <w:t>edasta</w:t>
      </w:r>
      <w:r w:rsidR="0013533E">
        <w:t xml:space="preserve">da </w:t>
      </w:r>
      <w:r w:rsidR="0013533E" w:rsidRPr="0013533E">
        <w:t>kolme päeva jooksul pärast jäätmete saabumist jäätmekäitluskohta, kus taaskasutus- või kõrvaldamistoiming t</w:t>
      </w:r>
      <w:r w:rsidR="00F639BD">
        <w:t>ehakse</w:t>
      </w:r>
      <w:r w:rsidR="0013533E" w:rsidRPr="0013533E">
        <w:t>, jäätmete vastuvõtja kinnitatud saatedokumen</w:t>
      </w:r>
      <w:r w:rsidR="00F51FD5">
        <w:t>t</w:t>
      </w:r>
      <w:r w:rsidR="0013533E" w:rsidRPr="0013533E">
        <w:t>.</w:t>
      </w:r>
      <w:r w:rsidR="0013533E">
        <w:t xml:space="preserve"> Lõikesse lisatakse täiendus, et saatedokument tuleb esitada </w:t>
      </w:r>
      <w:r w:rsidR="0013533E" w:rsidRPr="0013533E">
        <w:t>keskkonnaotsuste infosüsteemi kaudu</w:t>
      </w:r>
      <w:r w:rsidR="0013533E">
        <w:t xml:space="preserve">. Tööprotsessides muudatusi ei tule, kuna </w:t>
      </w:r>
      <w:r w:rsidR="001B3A66">
        <w:t>vastuvõtmist kinnitav</w:t>
      </w:r>
      <w:r w:rsidR="0013533E">
        <w:t xml:space="preserve"> saatedokumen</w:t>
      </w:r>
      <w:r w:rsidR="00F639BD">
        <w:t>t</w:t>
      </w:r>
      <w:r w:rsidR="0013533E">
        <w:t xml:space="preserve"> </w:t>
      </w:r>
      <w:r w:rsidR="00F65BA2">
        <w:t>esita</w:t>
      </w:r>
      <w:r w:rsidR="00F639BD">
        <w:t>takse</w:t>
      </w:r>
      <w:r w:rsidR="0013533E">
        <w:t xml:space="preserve"> </w:t>
      </w:r>
      <w:proofErr w:type="spellStart"/>
      <w:r w:rsidR="0013533E">
        <w:t>KOTKAS-e</w:t>
      </w:r>
      <w:proofErr w:type="spellEnd"/>
      <w:r w:rsidR="0013533E">
        <w:t xml:space="preserve"> kaudu juba 2023. aasta juulist, kuid seni on puudunud selge õiguslik alus.</w:t>
      </w:r>
    </w:p>
    <w:p w14:paraId="6BE75A89" w14:textId="110FB940" w:rsidR="00D152BE" w:rsidRDefault="00D152BE" w:rsidP="00F5376D">
      <w:pPr>
        <w:ind w:left="0" w:firstLine="0"/>
      </w:pPr>
    </w:p>
    <w:p w14:paraId="3E65770F" w14:textId="0131A762" w:rsidR="000C69FE" w:rsidRDefault="007C19FE" w:rsidP="00F5376D">
      <w:pPr>
        <w:ind w:left="0" w:firstLine="0"/>
      </w:pPr>
      <w:r>
        <w:t>Lõike</w:t>
      </w:r>
      <w:r w:rsidR="00F639BD">
        <w:t>s</w:t>
      </w:r>
      <w:r>
        <w:t xml:space="preserve"> 3 </w:t>
      </w:r>
      <w:r w:rsidR="003A6975">
        <w:t>sätestatakse eraldi</w:t>
      </w:r>
      <w:r w:rsidR="004B5AE6">
        <w:t xml:space="preserve"> Eestis </w:t>
      </w:r>
      <w:r w:rsidR="00EB0AC9">
        <w:t>riikidevahelise jäätmesaadetise vastuvõtja</w:t>
      </w:r>
      <w:r w:rsidR="00EB0AC9" w:rsidRPr="1D9F005E">
        <w:rPr>
          <w:b/>
          <w:bCs/>
        </w:rPr>
        <w:t xml:space="preserve"> </w:t>
      </w:r>
      <w:r w:rsidR="004B5AE6">
        <w:t>kohustus</w:t>
      </w:r>
      <w:r w:rsidR="004B5AE6" w:rsidRPr="1D9F005E">
        <w:rPr>
          <w:b/>
          <w:bCs/>
        </w:rPr>
        <w:t xml:space="preserve"> </w:t>
      </w:r>
      <w:r w:rsidR="004B5AE6">
        <w:t xml:space="preserve">esitada saatedokumendid </w:t>
      </w:r>
      <w:proofErr w:type="spellStart"/>
      <w:r w:rsidR="004B5AE6">
        <w:t>KOTKAS-e</w:t>
      </w:r>
      <w:proofErr w:type="spellEnd"/>
      <w:r w:rsidR="00EB0AC9">
        <w:t xml:space="preserve"> kaudu kolme päeva jooksul pärast jäätmete saabumist jäätmekäitluskohta, kus taaskasutus- või kõrvaldamistoiming t</w:t>
      </w:r>
      <w:r w:rsidR="00F639BD">
        <w:t>ehakse</w:t>
      </w:r>
      <w:r w:rsidR="004B5AE6">
        <w:t xml:space="preserve">. Seni puudus selge alus </w:t>
      </w:r>
      <w:r w:rsidR="000C69FE">
        <w:t xml:space="preserve">saatedokumendid </w:t>
      </w:r>
      <w:proofErr w:type="spellStart"/>
      <w:r w:rsidR="000C69FE">
        <w:t>KOTKAS-e</w:t>
      </w:r>
      <w:proofErr w:type="spellEnd"/>
      <w:r w:rsidR="000C69FE">
        <w:t xml:space="preserve"> kaudu esitada. Tööprotsessides muudatusi ei tule, kuna vastuvõtmist kinnitav saatedokumen</w:t>
      </w:r>
      <w:r w:rsidR="00F639BD">
        <w:t>t</w:t>
      </w:r>
      <w:r w:rsidR="000C69FE">
        <w:t xml:space="preserve"> esita</w:t>
      </w:r>
      <w:r w:rsidR="00F639BD">
        <w:t>takse</w:t>
      </w:r>
      <w:r w:rsidR="000C69FE">
        <w:t xml:space="preserve"> </w:t>
      </w:r>
      <w:proofErr w:type="spellStart"/>
      <w:r w:rsidR="000C69FE">
        <w:t>KOTKAS-e</w:t>
      </w:r>
      <w:proofErr w:type="spellEnd"/>
      <w:r w:rsidR="000C69FE">
        <w:t xml:space="preserve"> kaudu juba 2023. aasta juulist</w:t>
      </w:r>
      <w:r w:rsidR="00F639BD">
        <w:t>.</w:t>
      </w:r>
    </w:p>
    <w:p w14:paraId="6D5A826E" w14:textId="77777777" w:rsidR="0020163F" w:rsidRDefault="0020163F" w:rsidP="00F5376D">
      <w:pPr>
        <w:ind w:left="0" w:firstLine="0"/>
        <w:rPr>
          <w:b/>
          <w:bCs/>
        </w:rPr>
      </w:pPr>
    </w:p>
    <w:p w14:paraId="68460FBD" w14:textId="416A25A6" w:rsidR="00B65D3F" w:rsidRDefault="00F11193" w:rsidP="00F5376D">
      <w:pPr>
        <w:ind w:left="0" w:firstLine="0"/>
        <w:rPr>
          <w:color w:val="202020"/>
        </w:rPr>
      </w:pPr>
      <w:r>
        <w:rPr>
          <w:b/>
          <w:bCs/>
        </w:rPr>
        <w:t>P</w:t>
      </w:r>
      <w:r w:rsidR="00B04890" w:rsidRPr="3B44308E">
        <w:rPr>
          <w:b/>
          <w:bCs/>
        </w:rPr>
        <w:t>unktiga 1</w:t>
      </w:r>
      <w:r w:rsidR="00A25C08" w:rsidRPr="3B44308E">
        <w:rPr>
          <w:b/>
          <w:bCs/>
        </w:rPr>
        <w:t>4</w:t>
      </w:r>
      <w:r w:rsidR="00B04890" w:rsidRPr="3B44308E">
        <w:rPr>
          <w:b/>
          <w:bCs/>
        </w:rPr>
        <w:t xml:space="preserve"> </w:t>
      </w:r>
      <w:r w:rsidR="00F2669F" w:rsidRPr="00F2669F">
        <w:t xml:space="preserve">muudetakse </w:t>
      </w:r>
      <w:r w:rsidR="004A10B1">
        <w:t>§</w:t>
      </w:r>
      <w:r w:rsidR="00B65D3F">
        <w:t xml:space="preserve"> </w:t>
      </w:r>
      <w:r w:rsidR="00B65D3F" w:rsidRPr="3B44308E">
        <w:rPr>
          <w:color w:val="202020"/>
        </w:rPr>
        <w:t>120</w:t>
      </w:r>
      <w:r w:rsidR="00B65D3F" w:rsidRPr="3B44308E">
        <w:rPr>
          <w:color w:val="202020"/>
          <w:vertAlign w:val="superscript"/>
        </w:rPr>
        <w:t>1</w:t>
      </w:r>
      <w:r w:rsidR="00B65D3F">
        <w:t xml:space="preserve">. Lõiked 1 ja 2 sätestavad vastutuse jäätmete käitlemise nõuete rikkumise eest jäätmeloata või jäätmeloa nõudeid rikkudes. Muudatus on vajalik, et eristada erinevate lubadega või lubadeta toime pandud rikkumisi, kuna järelevalve erinevate nõuete rikkumise eest on erinevate kohtuväliste </w:t>
      </w:r>
      <w:proofErr w:type="spellStart"/>
      <w:r w:rsidR="00B65D3F">
        <w:t>menetlejate</w:t>
      </w:r>
      <w:proofErr w:type="spellEnd"/>
      <w:r w:rsidR="00B65D3F">
        <w:t xml:space="preserve"> pädevuses. </w:t>
      </w:r>
      <w:r w:rsidR="00234492">
        <w:t>KOV</w:t>
      </w:r>
      <w:r w:rsidR="00B65D3F">
        <w:t xml:space="preserve"> te</w:t>
      </w:r>
      <w:r>
        <w:t>eb</w:t>
      </w:r>
      <w:r w:rsidR="00B65D3F">
        <w:t xml:space="preserve"> järelevalvet üksnes </w:t>
      </w:r>
      <w:r w:rsidR="00F70364">
        <w:t>jäätmeloa</w:t>
      </w:r>
      <w:r w:rsidR="00B65D3F">
        <w:t xml:space="preserve"> </w:t>
      </w:r>
      <w:r w:rsidR="00F70364">
        <w:t>ja jäätmekäitleja registreeringu</w:t>
      </w:r>
      <w:r w:rsidR="00B65D3F">
        <w:t xml:space="preserve"> nõuete täitmise üle.</w:t>
      </w:r>
      <w:r w:rsidR="00843EE8">
        <w:t xml:space="preserve"> Kompleksloa üle teeb järelevalvet Keskkonnaamet.</w:t>
      </w:r>
    </w:p>
    <w:p w14:paraId="62D6A617" w14:textId="77777777" w:rsidR="00B65D3F" w:rsidRDefault="00B65D3F" w:rsidP="00F5376D">
      <w:pPr>
        <w:rPr>
          <w:szCs w:val="24"/>
        </w:rPr>
      </w:pPr>
    </w:p>
    <w:p w14:paraId="4CCDAEC0" w14:textId="471A82AA" w:rsidR="00B65D3F" w:rsidRPr="00F3734E" w:rsidRDefault="00F11193" w:rsidP="00F5376D">
      <w:pPr>
        <w:rPr>
          <w:b/>
          <w:bCs/>
          <w:shd w:val="clear" w:color="auto" w:fill="FFFFFF"/>
        </w:rPr>
      </w:pPr>
      <w:r>
        <w:rPr>
          <w:b/>
          <w:bCs/>
        </w:rPr>
        <w:lastRenderedPageBreak/>
        <w:t>P</w:t>
      </w:r>
      <w:r w:rsidR="00EF4585" w:rsidRPr="354AC65B">
        <w:rPr>
          <w:b/>
          <w:bCs/>
        </w:rPr>
        <w:t xml:space="preserve">unktiga </w:t>
      </w:r>
      <w:r w:rsidR="0ADD5DBA" w:rsidRPr="354AC65B">
        <w:rPr>
          <w:b/>
          <w:bCs/>
        </w:rPr>
        <w:t>1</w:t>
      </w:r>
      <w:r w:rsidR="00A25C08">
        <w:rPr>
          <w:b/>
          <w:bCs/>
        </w:rPr>
        <w:t>5</w:t>
      </w:r>
      <w:r w:rsidR="00EF4585" w:rsidRPr="354AC65B">
        <w:rPr>
          <w:b/>
          <w:bCs/>
        </w:rPr>
        <w:t xml:space="preserve"> </w:t>
      </w:r>
      <w:r w:rsidR="00EF4585" w:rsidRPr="354AC65B">
        <w:t xml:space="preserve">muudetakse § </w:t>
      </w:r>
      <w:r w:rsidR="00B65D3F" w:rsidRPr="354AC65B">
        <w:rPr>
          <w:shd w:val="clear" w:color="auto" w:fill="FFFFFF"/>
        </w:rPr>
        <w:t>127</w:t>
      </w:r>
      <w:r w:rsidR="00F3734E" w:rsidRPr="354AC65B">
        <w:rPr>
          <w:shd w:val="clear" w:color="auto" w:fill="FFFFFF"/>
        </w:rPr>
        <w:t xml:space="preserve">, </w:t>
      </w:r>
      <w:r w:rsidR="00B65D3F" w:rsidRPr="354AC65B">
        <w:t>teh</w:t>
      </w:r>
      <w:r>
        <w:t>es</w:t>
      </w:r>
      <w:r w:rsidR="00B65D3F" w:rsidRPr="354AC65B">
        <w:t xml:space="preserve"> arvukalt muudatusi. Seetõttu on otstarbekas</w:t>
      </w:r>
      <w:r>
        <w:t xml:space="preserve"> esitada</w:t>
      </w:r>
      <w:r w:rsidR="00B65D3F" w:rsidRPr="354AC65B">
        <w:t xml:space="preserve"> § 127 tervikuna uues sõnastuses. </w:t>
      </w:r>
      <w:r w:rsidR="00D463FE" w:rsidRPr="354AC65B">
        <w:t xml:space="preserve">Muudatusega </w:t>
      </w:r>
      <w:r w:rsidR="00B65D3F" w:rsidRPr="354AC65B">
        <w:t>täpsustatakse ning sõnastatakse selgemalt</w:t>
      </w:r>
      <w:r w:rsidR="006E6E79">
        <w:rPr>
          <w:szCs w:val="24"/>
        </w:rPr>
        <w:t xml:space="preserve"> </w:t>
      </w:r>
      <w:proofErr w:type="spellStart"/>
      <w:r w:rsidR="00B65D3F" w:rsidRPr="354AC65B">
        <w:t>KOV</w:t>
      </w:r>
      <w:r w:rsidR="000E3959">
        <w:rPr>
          <w:szCs w:val="24"/>
        </w:rPr>
        <w:noBreakHyphen/>
      </w:r>
      <w:r w:rsidR="00B65D3F" w:rsidRPr="354AC65B">
        <w:t>ide</w:t>
      </w:r>
      <w:proofErr w:type="spellEnd"/>
      <w:r w:rsidR="00B65D3F" w:rsidRPr="354AC65B">
        <w:t xml:space="preserve"> </w:t>
      </w:r>
      <w:r w:rsidR="00D463FE" w:rsidRPr="354AC65B">
        <w:t>ning</w:t>
      </w:r>
      <w:r w:rsidR="00B65D3F" w:rsidRPr="354AC65B">
        <w:t xml:space="preserve"> Politsei- ja Piirivalveameti väärteomenetlemise pädevus. </w:t>
      </w:r>
      <w:r>
        <w:t>Töö käigus</w:t>
      </w:r>
      <w:r w:rsidR="00B65D3F" w:rsidRPr="354AC65B">
        <w:t xml:space="preserve"> on selgunud, et </w:t>
      </w:r>
      <w:proofErr w:type="spellStart"/>
      <w:r w:rsidR="00B65D3F" w:rsidRPr="354AC65B">
        <w:t>KOV-il</w:t>
      </w:r>
      <w:proofErr w:type="spellEnd"/>
      <w:r w:rsidR="00B65D3F" w:rsidRPr="354AC65B">
        <w:t xml:space="preserve"> </w:t>
      </w:r>
      <w:r w:rsidR="00D463FE" w:rsidRPr="354AC65B">
        <w:t>ning</w:t>
      </w:r>
      <w:r w:rsidR="00B65D3F" w:rsidRPr="354AC65B">
        <w:t xml:space="preserve"> Politsei- ja Piirivalveametil ei pea olema pädevust kõi</w:t>
      </w:r>
      <w:r>
        <w:t>gi</w:t>
      </w:r>
      <w:r w:rsidR="00B65D3F" w:rsidRPr="354AC65B">
        <w:t xml:space="preserve"> </w:t>
      </w:r>
      <w:proofErr w:type="spellStart"/>
      <w:r w:rsidR="00FD6397">
        <w:t>JäätS-is</w:t>
      </w:r>
      <w:proofErr w:type="spellEnd"/>
      <w:r w:rsidR="00B65D3F" w:rsidRPr="354AC65B">
        <w:t xml:space="preserve"> sätestatud väärtegu</w:t>
      </w:r>
      <w:r>
        <w:t>de menetlemiseks</w:t>
      </w:r>
      <w:r w:rsidR="00B65D3F" w:rsidRPr="354AC65B">
        <w:t xml:space="preserve">. </w:t>
      </w:r>
      <w:r w:rsidR="00FD6397">
        <w:t>THS-</w:t>
      </w:r>
      <w:proofErr w:type="spellStart"/>
      <w:r w:rsidR="00FD6397">
        <w:t>is</w:t>
      </w:r>
      <w:proofErr w:type="spellEnd"/>
      <w:r w:rsidR="00B65D3F" w:rsidRPr="354AC65B">
        <w:t xml:space="preserve">, </w:t>
      </w:r>
      <w:proofErr w:type="spellStart"/>
      <w:r w:rsidR="00FD6397">
        <w:t>MaaPS-is</w:t>
      </w:r>
      <w:proofErr w:type="spellEnd"/>
      <w:r w:rsidR="00B65D3F" w:rsidRPr="354AC65B">
        <w:t xml:space="preserve">, </w:t>
      </w:r>
      <w:r w:rsidR="00FD6397">
        <w:t>AÕKS-</w:t>
      </w:r>
      <w:proofErr w:type="spellStart"/>
      <w:r w:rsidR="00FD6397">
        <w:t>is</w:t>
      </w:r>
      <w:proofErr w:type="spellEnd"/>
      <w:r w:rsidR="00B65D3F" w:rsidRPr="354AC65B">
        <w:t xml:space="preserve">, </w:t>
      </w:r>
      <w:proofErr w:type="spellStart"/>
      <w:r w:rsidR="00FD6397">
        <w:t>VeeS-is</w:t>
      </w:r>
      <w:proofErr w:type="spellEnd"/>
      <w:r w:rsidR="00FD6397">
        <w:t xml:space="preserve"> </w:t>
      </w:r>
      <w:r w:rsidR="00B65D3F" w:rsidRPr="354AC65B">
        <w:t xml:space="preserve">ja kiirgusseaduses on eri asutuste pädevus selgelt reguleeritud, kuid </w:t>
      </w:r>
      <w:proofErr w:type="spellStart"/>
      <w:r w:rsidR="00FD6397">
        <w:t>JäätS-is</w:t>
      </w:r>
      <w:proofErr w:type="spellEnd"/>
      <w:r w:rsidR="00B65D3F" w:rsidRPr="354AC65B">
        <w:t xml:space="preserve"> </w:t>
      </w:r>
      <w:r>
        <w:t>mitte</w:t>
      </w:r>
      <w:r w:rsidR="00B65D3F" w:rsidRPr="354AC65B">
        <w:t>, seetõttu täpsustatakse ja sõnastatakse selgemalt eri asutuste pädevus.</w:t>
      </w:r>
    </w:p>
    <w:p w14:paraId="25E636D7" w14:textId="77777777" w:rsidR="00D8054A" w:rsidRDefault="00D8054A" w:rsidP="00F5376D">
      <w:pPr>
        <w:rPr>
          <w:szCs w:val="24"/>
        </w:rPr>
      </w:pPr>
    </w:p>
    <w:p w14:paraId="4D192E26" w14:textId="15A318EE" w:rsidR="00FC6D10" w:rsidRDefault="00873611" w:rsidP="00F5376D">
      <w:pPr>
        <w:rPr>
          <w:szCs w:val="24"/>
        </w:rPr>
      </w:pPr>
      <w:r w:rsidRPr="00873611">
        <w:rPr>
          <w:szCs w:val="24"/>
        </w:rPr>
        <w:t xml:space="preserve">Lõikes 1 täpsustatakse Keskkonnaameti väärteomenetluse ulatust. Keskkonnaametilt võetakse ära </w:t>
      </w:r>
      <w:r w:rsidR="00D34D4F" w:rsidRPr="354AC65B">
        <w:t>§</w:t>
      </w:r>
      <w:r w:rsidR="00F11193">
        <w:t>-s</w:t>
      </w:r>
      <w:r w:rsidRPr="00873611">
        <w:rPr>
          <w:szCs w:val="24"/>
        </w:rPr>
        <w:t xml:space="preserve"> 120</w:t>
      </w:r>
      <w:r w:rsidRPr="00D34D4F">
        <w:rPr>
          <w:szCs w:val="24"/>
          <w:vertAlign w:val="superscript"/>
        </w:rPr>
        <w:t>7</w:t>
      </w:r>
      <w:r w:rsidRPr="00873611">
        <w:rPr>
          <w:szCs w:val="24"/>
        </w:rPr>
        <w:t xml:space="preserve"> </w:t>
      </w:r>
      <w:r w:rsidR="00F11193">
        <w:rPr>
          <w:szCs w:val="24"/>
        </w:rPr>
        <w:t xml:space="preserve">nimetatud </w:t>
      </w:r>
      <w:r w:rsidRPr="00873611">
        <w:rPr>
          <w:szCs w:val="24"/>
        </w:rPr>
        <w:t xml:space="preserve">väärteo menetlemise õigus, kuna </w:t>
      </w:r>
      <w:proofErr w:type="spellStart"/>
      <w:r w:rsidRPr="00873611">
        <w:rPr>
          <w:szCs w:val="24"/>
        </w:rPr>
        <w:t>KOV</w:t>
      </w:r>
      <w:r w:rsidR="00F11193">
        <w:rPr>
          <w:szCs w:val="24"/>
        </w:rPr>
        <w:t>-i</w:t>
      </w:r>
      <w:proofErr w:type="spellEnd"/>
      <w:r w:rsidRPr="00873611">
        <w:rPr>
          <w:szCs w:val="24"/>
        </w:rPr>
        <w:t xml:space="preserve"> jäätmehoolduseeskirjade</w:t>
      </w:r>
      <w:r w:rsidR="00F11193">
        <w:rPr>
          <w:szCs w:val="24"/>
        </w:rPr>
        <w:t xml:space="preserve"> koha</w:t>
      </w:r>
      <w:r w:rsidRPr="00873611">
        <w:rPr>
          <w:szCs w:val="24"/>
        </w:rPr>
        <w:t>s</w:t>
      </w:r>
      <w:r w:rsidR="00F11193">
        <w:rPr>
          <w:szCs w:val="24"/>
        </w:rPr>
        <w:t>te</w:t>
      </w:r>
      <w:r w:rsidRPr="00873611">
        <w:rPr>
          <w:szCs w:val="24"/>
        </w:rPr>
        <w:t xml:space="preserve"> jäätmekorralduse nõuete kontrollimine ja menetlemine peaks kuuluma ainult </w:t>
      </w:r>
      <w:proofErr w:type="spellStart"/>
      <w:r w:rsidRPr="00873611">
        <w:rPr>
          <w:szCs w:val="24"/>
        </w:rPr>
        <w:t>KOV</w:t>
      </w:r>
      <w:r w:rsidR="000E3959">
        <w:rPr>
          <w:szCs w:val="24"/>
        </w:rPr>
        <w:noBreakHyphen/>
      </w:r>
      <w:r w:rsidRPr="00873611">
        <w:rPr>
          <w:szCs w:val="24"/>
        </w:rPr>
        <w:t>ile</w:t>
      </w:r>
      <w:proofErr w:type="spellEnd"/>
      <w:r w:rsidRPr="00873611">
        <w:rPr>
          <w:szCs w:val="24"/>
        </w:rPr>
        <w:t>. Valla</w:t>
      </w:r>
      <w:r w:rsidR="00D34D4F">
        <w:rPr>
          <w:szCs w:val="24"/>
        </w:rPr>
        <w:noBreakHyphen/>
      </w:r>
      <w:r w:rsidRPr="00873611">
        <w:rPr>
          <w:szCs w:val="24"/>
        </w:rPr>
        <w:t xml:space="preserve"> või linnavalitsus on pädev menetlema </w:t>
      </w:r>
      <w:r w:rsidR="00F11193">
        <w:rPr>
          <w:szCs w:val="24"/>
        </w:rPr>
        <w:t>oma</w:t>
      </w:r>
      <w:r w:rsidRPr="00873611">
        <w:rPr>
          <w:szCs w:val="24"/>
        </w:rPr>
        <w:t xml:space="preserve"> jäätmehoolduseeskirja nõuete rikkumist. </w:t>
      </w:r>
      <w:r w:rsidR="00FC6D10">
        <w:rPr>
          <w:szCs w:val="24"/>
        </w:rPr>
        <w:t>KOV</w:t>
      </w:r>
      <w:r w:rsidRPr="00873611">
        <w:rPr>
          <w:szCs w:val="24"/>
        </w:rPr>
        <w:t xml:space="preserve"> te</w:t>
      </w:r>
      <w:r w:rsidR="00F11193">
        <w:rPr>
          <w:szCs w:val="24"/>
        </w:rPr>
        <w:t>eb</w:t>
      </w:r>
      <w:r w:rsidRPr="00873611">
        <w:rPr>
          <w:szCs w:val="24"/>
        </w:rPr>
        <w:t xml:space="preserve"> oma territooriumil enda kehtestatud nõuete üle järelevalvet ning seega peab </w:t>
      </w:r>
      <w:r w:rsidR="00F11193">
        <w:rPr>
          <w:szCs w:val="24"/>
        </w:rPr>
        <w:t xml:space="preserve">tal </w:t>
      </w:r>
      <w:r w:rsidRPr="00873611">
        <w:rPr>
          <w:szCs w:val="24"/>
        </w:rPr>
        <w:t xml:space="preserve">olema </w:t>
      </w:r>
      <w:r w:rsidR="00F11193">
        <w:rPr>
          <w:szCs w:val="24"/>
        </w:rPr>
        <w:t>nende menetlemiseks</w:t>
      </w:r>
      <w:r w:rsidRPr="00873611">
        <w:rPr>
          <w:szCs w:val="24"/>
        </w:rPr>
        <w:t xml:space="preserve"> ainupädevus.</w:t>
      </w:r>
    </w:p>
    <w:p w14:paraId="5912C900" w14:textId="77777777" w:rsidR="00D8054A" w:rsidRDefault="00D8054A" w:rsidP="00F5376D">
      <w:pPr>
        <w:rPr>
          <w:szCs w:val="24"/>
        </w:rPr>
      </w:pPr>
    </w:p>
    <w:p w14:paraId="23030EAC" w14:textId="76F4E40E" w:rsidR="00B65D3F" w:rsidRDefault="00B65D3F" w:rsidP="00F5376D">
      <w:pPr>
        <w:rPr>
          <w:szCs w:val="24"/>
        </w:rPr>
      </w:pPr>
      <w:r>
        <w:rPr>
          <w:szCs w:val="24"/>
        </w:rPr>
        <w:t>Lõikes 2 sätestatakse, et valla- või linnavalitsus on pädev asutus menetlema</w:t>
      </w:r>
      <w:r w:rsidR="00F11193">
        <w:rPr>
          <w:szCs w:val="24"/>
        </w:rPr>
        <w:t xml:space="preserve"> oma</w:t>
      </w:r>
      <w:r w:rsidR="00D17F26">
        <w:rPr>
          <w:szCs w:val="24"/>
        </w:rPr>
        <w:t xml:space="preserve"> </w:t>
      </w:r>
      <w:r>
        <w:rPr>
          <w:szCs w:val="24"/>
        </w:rPr>
        <w:t xml:space="preserve">jäätmehoolduseeskirja nõuete rikkumist ning lisaks Keskkonnaametile võib KOV menetleda </w:t>
      </w:r>
      <w:r w:rsidR="00F11193">
        <w:rPr>
          <w:szCs w:val="24"/>
        </w:rPr>
        <w:t xml:space="preserve">ka </w:t>
      </w:r>
      <w:proofErr w:type="spellStart"/>
      <w:r w:rsidR="000E3959">
        <w:rPr>
          <w:szCs w:val="24"/>
        </w:rPr>
        <w:t>JäätS-i</w:t>
      </w:r>
      <w:proofErr w:type="spellEnd"/>
      <w:r>
        <w:rPr>
          <w:szCs w:val="24"/>
        </w:rPr>
        <w:t xml:space="preserve"> vastutussät</w:t>
      </w:r>
      <w:r w:rsidR="00F11193">
        <w:rPr>
          <w:szCs w:val="24"/>
        </w:rPr>
        <w:t>e</w:t>
      </w:r>
      <w:r>
        <w:rPr>
          <w:szCs w:val="24"/>
        </w:rPr>
        <w:t>te</w:t>
      </w:r>
      <w:r w:rsidR="00F11193">
        <w:rPr>
          <w:szCs w:val="24"/>
        </w:rPr>
        <w:t xml:space="preserve">s – </w:t>
      </w:r>
      <w:r w:rsidR="00F11193" w:rsidRPr="354AC65B">
        <w:t>§</w:t>
      </w:r>
      <w:r w:rsidR="00F11193">
        <w:t>-s</w:t>
      </w:r>
      <w:r>
        <w:rPr>
          <w:szCs w:val="24"/>
        </w:rPr>
        <w:t xml:space="preserve"> 120, </w:t>
      </w:r>
      <w:r w:rsidR="00F11193" w:rsidRPr="354AC65B">
        <w:t>§</w:t>
      </w:r>
      <w:r w:rsidR="00F11193">
        <w:t xml:space="preserve"> </w:t>
      </w:r>
      <w:r w:rsidRPr="00451FA2">
        <w:rPr>
          <w:color w:val="auto"/>
          <w:szCs w:val="24"/>
        </w:rPr>
        <w:t>120</w:t>
      </w:r>
      <w:r w:rsidRPr="00451FA2">
        <w:rPr>
          <w:color w:val="auto"/>
          <w:szCs w:val="24"/>
          <w:vertAlign w:val="superscript"/>
        </w:rPr>
        <w:t>1</w:t>
      </w:r>
      <w:r w:rsidR="00E64329">
        <w:rPr>
          <w:color w:val="auto"/>
          <w:szCs w:val="24"/>
        </w:rPr>
        <w:t xml:space="preserve">, </w:t>
      </w:r>
      <w:r w:rsidR="00F11193" w:rsidRPr="354AC65B">
        <w:t>§</w:t>
      </w:r>
      <w:r w:rsidR="00F11193">
        <w:t xml:space="preserve">-des </w:t>
      </w:r>
      <w:r>
        <w:rPr>
          <w:szCs w:val="24"/>
        </w:rPr>
        <w:t>120</w:t>
      </w:r>
      <w:r w:rsidRPr="00D8054A">
        <w:rPr>
          <w:szCs w:val="24"/>
          <w:vertAlign w:val="superscript"/>
        </w:rPr>
        <w:t>2</w:t>
      </w:r>
      <w:r>
        <w:rPr>
          <w:szCs w:val="24"/>
        </w:rPr>
        <w:t>, 120</w:t>
      </w:r>
      <w:r w:rsidRPr="00D8054A">
        <w:rPr>
          <w:szCs w:val="24"/>
          <w:vertAlign w:val="superscript"/>
        </w:rPr>
        <w:t>7</w:t>
      </w:r>
      <w:r>
        <w:rPr>
          <w:szCs w:val="24"/>
        </w:rPr>
        <w:t>, 126</w:t>
      </w:r>
      <w:r w:rsidR="00F11193">
        <w:rPr>
          <w:szCs w:val="24"/>
        </w:rPr>
        <w:t xml:space="preserve"> ja</w:t>
      </w:r>
      <w:r>
        <w:rPr>
          <w:szCs w:val="24"/>
        </w:rPr>
        <w:t xml:space="preserve"> 126</w:t>
      </w:r>
      <w:r w:rsidRPr="00D8054A">
        <w:rPr>
          <w:szCs w:val="24"/>
          <w:vertAlign w:val="superscript"/>
        </w:rPr>
        <w:t>4</w:t>
      </w:r>
      <w:r w:rsidR="0014338D">
        <w:rPr>
          <w:szCs w:val="24"/>
        </w:rPr>
        <w:t xml:space="preserve"> </w:t>
      </w:r>
      <w:r w:rsidR="00F11193">
        <w:rPr>
          <w:szCs w:val="24"/>
        </w:rPr>
        <w:t>– nime</w:t>
      </w:r>
      <w:r w:rsidR="00371533">
        <w:rPr>
          <w:szCs w:val="24"/>
        </w:rPr>
        <w:t>ta</w:t>
      </w:r>
      <w:r w:rsidR="00F11193">
        <w:rPr>
          <w:szCs w:val="24"/>
        </w:rPr>
        <w:t xml:space="preserve">tud juhtudel. </w:t>
      </w:r>
      <w:r>
        <w:rPr>
          <w:szCs w:val="24"/>
        </w:rPr>
        <w:t xml:space="preserve">Kuna jäätmehoolduseeskirjad on </w:t>
      </w:r>
      <w:proofErr w:type="spellStart"/>
      <w:r>
        <w:rPr>
          <w:szCs w:val="24"/>
        </w:rPr>
        <w:t>KOV-idel</w:t>
      </w:r>
      <w:proofErr w:type="spellEnd"/>
      <w:r>
        <w:rPr>
          <w:szCs w:val="24"/>
        </w:rPr>
        <w:t xml:space="preserve"> erinevad, </w:t>
      </w:r>
      <w:r w:rsidR="001E0D88">
        <w:rPr>
          <w:szCs w:val="24"/>
        </w:rPr>
        <w:t>tuleb</w:t>
      </w:r>
      <w:r>
        <w:rPr>
          <w:szCs w:val="24"/>
        </w:rPr>
        <w:t xml:space="preserve"> </w:t>
      </w:r>
      <w:proofErr w:type="spellStart"/>
      <w:r>
        <w:rPr>
          <w:szCs w:val="24"/>
        </w:rPr>
        <w:t>KOV</w:t>
      </w:r>
      <w:r w:rsidR="00D8054A">
        <w:rPr>
          <w:szCs w:val="24"/>
        </w:rPr>
        <w:t>-</w:t>
      </w:r>
      <w:r>
        <w:rPr>
          <w:szCs w:val="24"/>
        </w:rPr>
        <w:t>ile</w:t>
      </w:r>
      <w:proofErr w:type="spellEnd"/>
      <w:r>
        <w:rPr>
          <w:szCs w:val="24"/>
        </w:rPr>
        <w:t xml:space="preserve"> </w:t>
      </w:r>
      <w:r w:rsidR="001E0D88">
        <w:rPr>
          <w:szCs w:val="24"/>
        </w:rPr>
        <w:t xml:space="preserve">jätta </w:t>
      </w:r>
      <w:r>
        <w:rPr>
          <w:szCs w:val="24"/>
        </w:rPr>
        <w:t xml:space="preserve">õigus menetleda jäätmeseaduse </w:t>
      </w:r>
      <w:r w:rsidR="0098259A" w:rsidRPr="354AC65B">
        <w:t>§</w:t>
      </w:r>
      <w:r w:rsidR="0098259A">
        <w:t>-</w:t>
      </w:r>
      <w:r w:rsidR="001E0D88">
        <w:t>des</w:t>
      </w:r>
      <w:r>
        <w:rPr>
          <w:szCs w:val="24"/>
        </w:rPr>
        <w:t xml:space="preserve"> 120, 120</w:t>
      </w:r>
      <w:r w:rsidRPr="00D8054A">
        <w:rPr>
          <w:szCs w:val="24"/>
          <w:vertAlign w:val="superscript"/>
        </w:rPr>
        <w:t>2</w:t>
      </w:r>
      <w:r>
        <w:rPr>
          <w:szCs w:val="24"/>
        </w:rPr>
        <w:t>, 120</w:t>
      </w:r>
      <w:r w:rsidRPr="00D8054A">
        <w:rPr>
          <w:szCs w:val="24"/>
          <w:vertAlign w:val="superscript"/>
        </w:rPr>
        <w:t>7</w:t>
      </w:r>
      <w:r>
        <w:rPr>
          <w:szCs w:val="24"/>
        </w:rPr>
        <w:t>, 126</w:t>
      </w:r>
      <w:r w:rsidR="00F11193">
        <w:rPr>
          <w:szCs w:val="24"/>
        </w:rPr>
        <w:t xml:space="preserve"> ja</w:t>
      </w:r>
      <w:r>
        <w:rPr>
          <w:szCs w:val="24"/>
        </w:rPr>
        <w:t xml:space="preserve"> 126</w:t>
      </w:r>
      <w:r w:rsidRPr="00D8054A">
        <w:rPr>
          <w:szCs w:val="24"/>
          <w:vertAlign w:val="superscript"/>
        </w:rPr>
        <w:t>4</w:t>
      </w:r>
      <w:r>
        <w:rPr>
          <w:szCs w:val="24"/>
        </w:rPr>
        <w:t xml:space="preserve"> </w:t>
      </w:r>
      <w:r w:rsidR="001E0D88">
        <w:rPr>
          <w:szCs w:val="24"/>
        </w:rPr>
        <w:t xml:space="preserve">nimetatud juhtusid. </w:t>
      </w:r>
      <w:r w:rsidR="0014338D">
        <w:rPr>
          <w:szCs w:val="24"/>
        </w:rPr>
        <w:t>KOV</w:t>
      </w:r>
      <w:r>
        <w:rPr>
          <w:szCs w:val="24"/>
        </w:rPr>
        <w:t xml:space="preserve"> saab seda õigust kasutada, kui tegemist on kohaliku elu korraldamise küsimusega. Näiteks </w:t>
      </w:r>
      <w:r w:rsidR="001E0D88" w:rsidRPr="354AC65B">
        <w:t>§</w:t>
      </w:r>
      <w:r w:rsidR="001E0D88">
        <w:t> </w:t>
      </w:r>
      <w:r>
        <w:rPr>
          <w:szCs w:val="24"/>
        </w:rPr>
        <w:t>120</w:t>
      </w:r>
      <w:r w:rsidRPr="00D8054A">
        <w:rPr>
          <w:szCs w:val="24"/>
          <w:vertAlign w:val="superscript"/>
        </w:rPr>
        <w:t>2</w:t>
      </w:r>
      <w:r>
        <w:rPr>
          <w:szCs w:val="24"/>
        </w:rPr>
        <w:t xml:space="preserve"> väärteomenetlemise vajadus võib tekkida siis, kui kodanik täidab ehitusjäätmetega maad või laob vanarehvidest aeda.</w:t>
      </w:r>
      <w:r w:rsidR="005B627C">
        <w:rPr>
          <w:szCs w:val="24"/>
        </w:rPr>
        <w:t xml:space="preserve"> </w:t>
      </w:r>
      <w:r>
        <w:rPr>
          <w:szCs w:val="24"/>
        </w:rPr>
        <w:t xml:space="preserve">Vastutussäte </w:t>
      </w:r>
      <w:r w:rsidR="00C20461" w:rsidRPr="00C20461">
        <w:rPr>
          <w:szCs w:val="24"/>
        </w:rPr>
        <w:t>§</w:t>
      </w:r>
      <w:r>
        <w:rPr>
          <w:szCs w:val="24"/>
        </w:rPr>
        <w:t xml:space="preserve"> 126 võimaldab </w:t>
      </w:r>
      <w:proofErr w:type="spellStart"/>
      <w:r>
        <w:rPr>
          <w:szCs w:val="24"/>
        </w:rPr>
        <w:t>KOV-il</w:t>
      </w:r>
      <w:proofErr w:type="spellEnd"/>
      <w:r w:rsidR="00C20461">
        <w:rPr>
          <w:szCs w:val="24"/>
        </w:rPr>
        <w:t xml:space="preserve"> läbi</w:t>
      </w:r>
      <w:r>
        <w:rPr>
          <w:szCs w:val="24"/>
        </w:rPr>
        <w:t xml:space="preserve"> viia väärtoemenetlus</w:t>
      </w:r>
      <w:r w:rsidR="006A6425">
        <w:rPr>
          <w:szCs w:val="24"/>
        </w:rPr>
        <w:t>e</w:t>
      </w:r>
      <w:r>
        <w:rPr>
          <w:szCs w:val="24"/>
        </w:rPr>
        <w:t xml:space="preserve">, mis on seotud segaolmejäätmete sortimise nõuete rikkumisega. </w:t>
      </w:r>
      <w:r w:rsidR="001E0D88">
        <w:rPr>
          <w:szCs w:val="24"/>
        </w:rPr>
        <w:t>Paragrahv</w:t>
      </w:r>
      <w:r>
        <w:rPr>
          <w:szCs w:val="24"/>
        </w:rPr>
        <w:t xml:space="preserve"> </w:t>
      </w:r>
      <w:r w:rsidR="006A6425" w:rsidRPr="354AC65B">
        <w:t>§</w:t>
      </w:r>
      <w:r w:rsidR="001E0D88">
        <w:t xml:space="preserve"> </w:t>
      </w:r>
      <w:r>
        <w:rPr>
          <w:szCs w:val="24"/>
        </w:rPr>
        <w:t>126</w:t>
      </w:r>
      <w:r w:rsidRPr="00D8054A">
        <w:rPr>
          <w:szCs w:val="24"/>
          <w:vertAlign w:val="superscript"/>
        </w:rPr>
        <w:t>4</w:t>
      </w:r>
      <w:r>
        <w:rPr>
          <w:szCs w:val="24"/>
        </w:rPr>
        <w:t xml:space="preserve"> võimaldab </w:t>
      </w:r>
      <w:proofErr w:type="spellStart"/>
      <w:r>
        <w:rPr>
          <w:szCs w:val="24"/>
        </w:rPr>
        <w:t>KOV-il</w:t>
      </w:r>
      <w:proofErr w:type="spellEnd"/>
      <w:r>
        <w:rPr>
          <w:szCs w:val="24"/>
        </w:rPr>
        <w:t xml:space="preserve"> menetl</w:t>
      </w:r>
      <w:r w:rsidR="001E0D88">
        <w:rPr>
          <w:szCs w:val="24"/>
        </w:rPr>
        <w:t>eda</w:t>
      </w:r>
      <w:r>
        <w:rPr>
          <w:szCs w:val="24"/>
        </w:rPr>
        <w:t xml:space="preserve"> prügistami</w:t>
      </w:r>
      <w:r w:rsidR="0003740C">
        <w:rPr>
          <w:szCs w:val="24"/>
        </w:rPr>
        <w:t>s</w:t>
      </w:r>
      <w:r>
        <w:rPr>
          <w:szCs w:val="24"/>
        </w:rPr>
        <w:t>e, jäätmete põletamise jms nõuete rikkumis</w:t>
      </w:r>
      <w:r w:rsidR="001E0D88">
        <w:rPr>
          <w:szCs w:val="24"/>
        </w:rPr>
        <w:t>i</w:t>
      </w:r>
      <w:r>
        <w:rPr>
          <w:szCs w:val="24"/>
        </w:rPr>
        <w:t>.</w:t>
      </w:r>
    </w:p>
    <w:p w14:paraId="001BC69A" w14:textId="77777777" w:rsidR="000E3959" w:rsidRDefault="000E3959" w:rsidP="00F5376D">
      <w:pPr>
        <w:rPr>
          <w:szCs w:val="24"/>
        </w:rPr>
      </w:pPr>
    </w:p>
    <w:p w14:paraId="47569E45" w14:textId="7C3730F1" w:rsidR="00B65D3F" w:rsidRDefault="00B65D3F" w:rsidP="00F5376D">
      <w:r>
        <w:t xml:space="preserve">Lisaks </w:t>
      </w:r>
      <w:r w:rsidR="004919E2">
        <w:t xml:space="preserve">jäetakse </w:t>
      </w:r>
      <w:proofErr w:type="spellStart"/>
      <w:r w:rsidR="004919E2">
        <w:t>KOV-ile</w:t>
      </w:r>
      <w:proofErr w:type="spellEnd"/>
      <w:r>
        <w:t xml:space="preserve"> õigus </w:t>
      </w:r>
      <w:r w:rsidR="001E0D88">
        <w:t>m</w:t>
      </w:r>
      <w:r>
        <w:t xml:space="preserve">enetleda </w:t>
      </w:r>
      <w:r w:rsidR="001E0D88">
        <w:t>(</w:t>
      </w:r>
      <w:r w:rsidR="004919E2">
        <w:t>§</w:t>
      </w:r>
      <w:r>
        <w:t xml:space="preserve"> 120</w:t>
      </w:r>
      <w:r w:rsidRPr="7317F993">
        <w:rPr>
          <w:vertAlign w:val="superscript"/>
        </w:rPr>
        <w:t>1</w:t>
      </w:r>
      <w:r w:rsidR="001E0D88">
        <w:t>)</w:t>
      </w:r>
      <w:r>
        <w:t xml:space="preserve"> vajaduse</w:t>
      </w:r>
      <w:r w:rsidR="001E0D88">
        <w:t xml:space="preserve"> korral</w:t>
      </w:r>
      <w:r>
        <w:t xml:space="preserve"> keskkonnaloa</w:t>
      </w:r>
      <w:r w:rsidR="00686566">
        <w:t xml:space="preserve"> ehk jäätmeloa</w:t>
      </w:r>
      <w:r>
        <w:t xml:space="preserve"> puudumis</w:t>
      </w:r>
      <w:r w:rsidR="001E0D88">
        <w:t>t</w:t>
      </w:r>
      <w:r>
        <w:t xml:space="preserve"> või keskkonnaloas sätestatud nõuete rikkumist. Näiteks seisma jäänud jäätme staatuses oleva pinnase sõelumine, mis tekitab müra ja tolmu ning võib häirida kodanikke.</w:t>
      </w:r>
    </w:p>
    <w:p w14:paraId="6102A956" w14:textId="77777777" w:rsidR="00B65D3F" w:rsidRDefault="00B65D3F" w:rsidP="00F5376D">
      <w:pPr>
        <w:rPr>
          <w:szCs w:val="24"/>
        </w:rPr>
      </w:pPr>
    </w:p>
    <w:p w14:paraId="3E273424" w14:textId="603865F6" w:rsidR="00B65D3F" w:rsidRDefault="00B65D3F" w:rsidP="00F5376D">
      <w:pPr>
        <w:rPr>
          <w:bCs/>
          <w:color w:val="000000" w:themeColor="text1"/>
          <w:szCs w:val="24"/>
          <w:bdr w:val="none" w:sz="0" w:space="0" w:color="auto" w:frame="1"/>
        </w:rPr>
      </w:pPr>
      <w:r>
        <w:rPr>
          <w:color w:val="000000" w:themeColor="text1"/>
          <w:szCs w:val="24"/>
        </w:rPr>
        <w:t xml:space="preserve">Lõike 3 </w:t>
      </w:r>
      <w:r w:rsidR="009037B5">
        <w:rPr>
          <w:color w:val="000000" w:themeColor="text1"/>
          <w:szCs w:val="24"/>
        </w:rPr>
        <w:t>kohaselt võib</w:t>
      </w:r>
      <w:r>
        <w:rPr>
          <w:color w:val="000000" w:themeColor="text1"/>
          <w:szCs w:val="24"/>
        </w:rPr>
        <w:t xml:space="preserve"> </w:t>
      </w:r>
      <w:r>
        <w:rPr>
          <w:szCs w:val="24"/>
        </w:rPr>
        <w:t>§-s 126</w:t>
      </w:r>
      <w:r w:rsidRPr="00D8054A">
        <w:rPr>
          <w:szCs w:val="24"/>
          <w:vertAlign w:val="superscript"/>
        </w:rPr>
        <w:t>5</w:t>
      </w:r>
      <w:r>
        <w:rPr>
          <w:szCs w:val="24"/>
        </w:rPr>
        <w:t xml:space="preserve"> </w:t>
      </w:r>
      <w:r w:rsidR="008031FD">
        <w:rPr>
          <w:szCs w:val="24"/>
        </w:rPr>
        <w:t xml:space="preserve">nimetatud </w:t>
      </w:r>
      <w:r>
        <w:rPr>
          <w:color w:val="202020"/>
          <w:szCs w:val="24"/>
        </w:rPr>
        <w:t xml:space="preserve">väärtegude kohtuväline </w:t>
      </w:r>
      <w:proofErr w:type="spellStart"/>
      <w:r>
        <w:rPr>
          <w:color w:val="202020"/>
          <w:szCs w:val="24"/>
        </w:rPr>
        <w:t>menetleja</w:t>
      </w:r>
      <w:proofErr w:type="spellEnd"/>
      <w:r>
        <w:rPr>
          <w:color w:val="202020"/>
          <w:szCs w:val="24"/>
        </w:rPr>
        <w:t xml:space="preserve"> </w:t>
      </w:r>
      <w:r w:rsidR="009037B5">
        <w:rPr>
          <w:color w:val="202020"/>
          <w:szCs w:val="24"/>
        </w:rPr>
        <w:t xml:space="preserve">olla </w:t>
      </w:r>
      <w:r>
        <w:rPr>
          <w:color w:val="202020"/>
          <w:szCs w:val="24"/>
        </w:rPr>
        <w:t>lisaks Keskkonnaametile ka Politsei- ja Piirivalveamet</w:t>
      </w:r>
      <w:r w:rsidR="001E0D88">
        <w:rPr>
          <w:color w:val="202020"/>
          <w:szCs w:val="24"/>
        </w:rPr>
        <w:t xml:space="preserve">, mis </w:t>
      </w:r>
      <w:r>
        <w:rPr>
          <w:color w:val="000000" w:themeColor="text1"/>
          <w:szCs w:val="24"/>
        </w:rPr>
        <w:t>võib olla küll vähetõenäoline, kuid selline võimalus peaks siiski alles jääma.</w:t>
      </w:r>
    </w:p>
    <w:p w14:paraId="01081223" w14:textId="77777777" w:rsidR="00B65D3F" w:rsidRDefault="00B65D3F" w:rsidP="00F5376D"/>
    <w:p w14:paraId="2DAC8003" w14:textId="77777777" w:rsidR="00B65D3F" w:rsidRDefault="00B65D3F" w:rsidP="00F5376D">
      <w:r>
        <w:t>Lõikega 4 esitatakse uuesti kehtiv lõige 2.</w:t>
      </w:r>
    </w:p>
    <w:p w14:paraId="4DB7CEE1" w14:textId="7C1B0DED" w:rsidR="00B65D3F" w:rsidRDefault="00B65D3F" w:rsidP="00F5376D">
      <w:r>
        <w:t>Lõikega 5 esitatakse uuesti kehtiv lõige 3.</w:t>
      </w:r>
    </w:p>
    <w:p w14:paraId="5496379E" w14:textId="43C948EE" w:rsidR="00B65D3F" w:rsidRDefault="00B65D3F" w:rsidP="00F5376D">
      <w:r>
        <w:t>Lõike</w:t>
      </w:r>
      <w:r w:rsidR="005F38C1">
        <w:t>ga</w:t>
      </w:r>
      <w:r>
        <w:t xml:space="preserve"> 6 esitatakse uuesti kehtiv lõige 5</w:t>
      </w:r>
    </w:p>
    <w:p w14:paraId="1F886046" w14:textId="5ADFF415" w:rsidR="00B65D3F" w:rsidRDefault="633E6500" w:rsidP="00F5376D">
      <w:r>
        <w:t>Lõikega 7 esitatakse uuesti kehtiv lõige 6</w:t>
      </w:r>
      <w:r w:rsidR="00B65D3F">
        <w:t>.</w:t>
      </w:r>
    </w:p>
    <w:p w14:paraId="63B5A298" w14:textId="5503D486" w:rsidR="00CF0397" w:rsidRDefault="00CF0397" w:rsidP="00F5376D">
      <w:pPr>
        <w:ind w:left="0" w:right="0" w:firstLine="0"/>
        <w:jc w:val="left"/>
      </w:pPr>
    </w:p>
    <w:p w14:paraId="7B849115" w14:textId="6844AB08" w:rsidR="00C538D9" w:rsidRDefault="001E0D88" w:rsidP="00C538D9">
      <w:pPr>
        <w:ind w:left="0" w:right="0" w:firstLine="0"/>
        <w:rPr>
          <w:color w:val="auto"/>
        </w:rPr>
      </w:pPr>
      <w:r>
        <w:rPr>
          <w:b/>
          <w:bCs/>
        </w:rPr>
        <w:t>P</w:t>
      </w:r>
      <w:r w:rsidR="00BF1131" w:rsidRPr="3B44308E">
        <w:rPr>
          <w:b/>
          <w:bCs/>
        </w:rPr>
        <w:t xml:space="preserve">unktiga 16 </w:t>
      </w:r>
      <w:r w:rsidR="00BF1131">
        <w:t xml:space="preserve">lisatakse </w:t>
      </w:r>
      <w:r w:rsidR="00DE0341">
        <w:t>rakendussät</w:t>
      </w:r>
      <w:r w:rsidR="00C538D9">
        <w:t>t</w:t>
      </w:r>
      <w:r w:rsidR="00DE0341">
        <w:t>e</w:t>
      </w:r>
      <w:r w:rsidR="00C538D9">
        <w:t>d</w:t>
      </w:r>
      <w:r w:rsidR="00C538D9" w:rsidRPr="001A03AF">
        <w:rPr>
          <w:color w:val="auto"/>
        </w:rPr>
        <w:t xml:space="preserve">. </w:t>
      </w:r>
      <w:r w:rsidR="00D21086">
        <w:t>Neist esimene ehk</w:t>
      </w:r>
      <w:r w:rsidR="00C538D9">
        <w:t xml:space="preserve"> </w:t>
      </w:r>
      <w:r w:rsidR="00C538D9" w:rsidRPr="3B44308E">
        <w:rPr>
          <w:color w:val="auto"/>
        </w:rPr>
        <w:t>§ 136</w:t>
      </w:r>
      <w:r w:rsidR="00C538D9">
        <w:rPr>
          <w:color w:val="auto"/>
          <w:vertAlign w:val="superscript"/>
        </w:rPr>
        <w:t xml:space="preserve">23 </w:t>
      </w:r>
      <w:r w:rsidR="00C538D9" w:rsidRPr="001A03AF">
        <w:rPr>
          <w:color w:val="auto"/>
        </w:rPr>
        <w:t>selgita</w:t>
      </w:r>
      <w:r w:rsidR="00C538D9">
        <w:rPr>
          <w:color w:val="auto"/>
        </w:rPr>
        <w:t>b, kuidas rakenduvad §</w:t>
      </w:r>
      <w:r w:rsidR="001A03AF">
        <w:rPr>
          <w:color w:val="auto"/>
        </w:rPr>
        <w:t> </w:t>
      </w:r>
      <w:r w:rsidR="00C538D9">
        <w:rPr>
          <w:color w:val="auto"/>
        </w:rPr>
        <w:t xml:space="preserve">31 lõiked </w:t>
      </w:r>
      <w:r w:rsidR="00C538D9" w:rsidRPr="00692241">
        <w:rPr>
          <w:color w:val="auto"/>
        </w:rPr>
        <w:t>4</w:t>
      </w:r>
      <w:r w:rsidR="00C538D9" w:rsidRPr="00D601A1">
        <w:rPr>
          <w:color w:val="auto"/>
          <w:vertAlign w:val="superscript"/>
        </w:rPr>
        <w:t>1</w:t>
      </w:r>
      <w:r w:rsidR="00C538D9" w:rsidRPr="00692241">
        <w:rPr>
          <w:color w:val="auto"/>
        </w:rPr>
        <w:t>–4</w:t>
      </w:r>
      <w:r w:rsidR="00C538D9" w:rsidRPr="00D601A1">
        <w:rPr>
          <w:color w:val="auto"/>
          <w:vertAlign w:val="superscript"/>
        </w:rPr>
        <w:t>3</w:t>
      </w:r>
      <w:r w:rsidR="00C538D9" w:rsidRPr="001A03AF">
        <w:rPr>
          <w:color w:val="auto"/>
        </w:rPr>
        <w:t xml:space="preserve">. </w:t>
      </w:r>
      <w:proofErr w:type="spellStart"/>
      <w:r w:rsidR="001A03AF">
        <w:rPr>
          <w:color w:val="auto"/>
        </w:rPr>
        <w:t>KOV-id</w:t>
      </w:r>
      <w:proofErr w:type="spellEnd"/>
      <w:r w:rsidR="00C538D9">
        <w:rPr>
          <w:color w:val="auto"/>
        </w:rPr>
        <w:t xml:space="preserve"> kes on juba </w:t>
      </w:r>
      <w:r w:rsidR="00627DD5">
        <w:rPr>
          <w:color w:val="auto"/>
        </w:rPr>
        <w:t xml:space="preserve">enne seaduse muudatuste jõustumist </w:t>
      </w:r>
      <w:r w:rsidR="001A03AF">
        <w:rPr>
          <w:color w:val="auto"/>
        </w:rPr>
        <w:t xml:space="preserve">vabastanud </w:t>
      </w:r>
      <w:r w:rsidR="00C538D9">
        <w:rPr>
          <w:color w:val="auto"/>
        </w:rPr>
        <w:t xml:space="preserve">jäätmevaldajaid </w:t>
      </w:r>
      <w:proofErr w:type="spellStart"/>
      <w:r w:rsidR="00C538D9">
        <w:rPr>
          <w:color w:val="auto"/>
        </w:rPr>
        <w:t>biojäätmete</w:t>
      </w:r>
      <w:proofErr w:type="spellEnd"/>
      <w:r w:rsidR="00C538D9">
        <w:rPr>
          <w:color w:val="auto"/>
        </w:rPr>
        <w:t xml:space="preserve"> tekkekohalt liigiti kogumisest </w:t>
      </w:r>
      <w:r w:rsidR="001A03AF">
        <w:rPr>
          <w:color w:val="auto"/>
        </w:rPr>
        <w:t xml:space="preserve">nende </w:t>
      </w:r>
      <w:r w:rsidR="00C538D9">
        <w:rPr>
          <w:color w:val="auto"/>
        </w:rPr>
        <w:t xml:space="preserve">taotluse alusel </w:t>
      </w:r>
      <w:r w:rsidR="00627DD5">
        <w:rPr>
          <w:color w:val="auto"/>
        </w:rPr>
        <w:t>ning</w:t>
      </w:r>
      <w:r w:rsidR="00C538D9">
        <w:rPr>
          <w:color w:val="auto"/>
        </w:rPr>
        <w:t xml:space="preserve"> kandnud </w:t>
      </w:r>
      <w:r w:rsidR="00D21086">
        <w:rPr>
          <w:color w:val="auto"/>
        </w:rPr>
        <w:t xml:space="preserve">vabastuse ja </w:t>
      </w:r>
      <w:r w:rsidR="00C538D9">
        <w:rPr>
          <w:color w:val="auto"/>
        </w:rPr>
        <w:t>kohtkompostimise info jäätmevaldajate registrisse, ei pea oma praktikat muutma</w:t>
      </w:r>
      <w:r w:rsidR="00D21086">
        <w:rPr>
          <w:color w:val="auto"/>
        </w:rPr>
        <w:t xml:space="preserve"> ja vabastused kehtivad </w:t>
      </w:r>
      <w:proofErr w:type="spellStart"/>
      <w:r w:rsidR="001A03AF">
        <w:rPr>
          <w:color w:val="auto"/>
        </w:rPr>
        <w:t>KOV-i</w:t>
      </w:r>
      <w:proofErr w:type="spellEnd"/>
      <w:r w:rsidR="00D21086">
        <w:rPr>
          <w:color w:val="auto"/>
        </w:rPr>
        <w:t xml:space="preserve"> määratud viisil edasi. Kui </w:t>
      </w:r>
      <w:r w:rsidR="001A03AF">
        <w:rPr>
          <w:color w:val="auto"/>
        </w:rPr>
        <w:t xml:space="preserve">KOV </w:t>
      </w:r>
      <w:r w:rsidR="00D21086">
        <w:rPr>
          <w:color w:val="auto"/>
        </w:rPr>
        <w:t>on j</w:t>
      </w:r>
      <w:r w:rsidR="00627DD5">
        <w:rPr>
          <w:color w:val="auto"/>
        </w:rPr>
        <w:t xml:space="preserve">ätnud </w:t>
      </w:r>
      <w:proofErr w:type="spellStart"/>
      <w:r w:rsidR="00627DD5">
        <w:rPr>
          <w:color w:val="auto"/>
        </w:rPr>
        <w:t>biojäätmete</w:t>
      </w:r>
      <w:proofErr w:type="spellEnd"/>
      <w:r w:rsidR="00627DD5">
        <w:rPr>
          <w:color w:val="auto"/>
        </w:rPr>
        <w:t xml:space="preserve"> liigiti kogumise korraldamata ehk j</w:t>
      </w:r>
      <w:r w:rsidR="00D21086">
        <w:rPr>
          <w:color w:val="auto"/>
        </w:rPr>
        <w:t xml:space="preserve">äätmevaldajaid vabastanud </w:t>
      </w:r>
      <w:proofErr w:type="spellStart"/>
      <w:r w:rsidR="00D21086">
        <w:rPr>
          <w:color w:val="auto"/>
        </w:rPr>
        <w:t>biojäätmete</w:t>
      </w:r>
      <w:proofErr w:type="spellEnd"/>
      <w:r w:rsidR="00D21086">
        <w:rPr>
          <w:color w:val="auto"/>
        </w:rPr>
        <w:t xml:space="preserve"> liigiti kogumisest ilma jäätmevaldaja taotluseta või vabastatud jäätmevaldaja kohtkompostimise info jäätmevaldajate registrisse kandmata, tuleb </w:t>
      </w:r>
      <w:r w:rsidR="00D21086" w:rsidRPr="00692241">
        <w:rPr>
          <w:color w:val="auto"/>
        </w:rPr>
        <w:t>korralda</w:t>
      </w:r>
      <w:r w:rsidR="00D21086">
        <w:rPr>
          <w:color w:val="auto"/>
        </w:rPr>
        <w:t>d</w:t>
      </w:r>
      <w:r w:rsidR="00D21086" w:rsidRPr="00692241">
        <w:rPr>
          <w:color w:val="auto"/>
        </w:rPr>
        <w:t>a vabastuse andmi</w:t>
      </w:r>
      <w:r w:rsidR="00D21086">
        <w:rPr>
          <w:color w:val="auto"/>
        </w:rPr>
        <w:t>n</w:t>
      </w:r>
      <w:r w:rsidR="00D21086" w:rsidRPr="00692241">
        <w:rPr>
          <w:color w:val="auto"/>
        </w:rPr>
        <w:t xml:space="preserve">e </w:t>
      </w:r>
      <w:proofErr w:type="spellStart"/>
      <w:r w:rsidR="00D21086" w:rsidRPr="00692241">
        <w:rPr>
          <w:color w:val="auto"/>
        </w:rPr>
        <w:t>biojäätmete</w:t>
      </w:r>
      <w:proofErr w:type="spellEnd"/>
      <w:r w:rsidR="00D21086" w:rsidRPr="00692241">
        <w:rPr>
          <w:color w:val="auto"/>
        </w:rPr>
        <w:t xml:space="preserve"> liigiti kogumisest tekkekohalt vastavalt </w:t>
      </w:r>
      <w:proofErr w:type="spellStart"/>
      <w:r w:rsidR="001A03AF">
        <w:rPr>
          <w:color w:val="auto"/>
        </w:rPr>
        <w:t>JäätS-i</w:t>
      </w:r>
      <w:proofErr w:type="spellEnd"/>
      <w:r w:rsidR="00D21086" w:rsidRPr="00692241">
        <w:rPr>
          <w:color w:val="auto"/>
        </w:rPr>
        <w:t xml:space="preserve"> § 31 lõigetele </w:t>
      </w:r>
      <w:bookmarkStart w:id="25" w:name="_Hlk181391279"/>
      <w:r w:rsidR="00D21086" w:rsidRPr="00692241">
        <w:rPr>
          <w:color w:val="auto"/>
        </w:rPr>
        <w:t>4</w:t>
      </w:r>
      <w:r w:rsidR="00D21086" w:rsidRPr="00D601A1">
        <w:rPr>
          <w:color w:val="auto"/>
          <w:vertAlign w:val="superscript"/>
        </w:rPr>
        <w:t>1</w:t>
      </w:r>
      <w:r w:rsidR="00D21086" w:rsidRPr="00692241">
        <w:rPr>
          <w:color w:val="auto"/>
        </w:rPr>
        <w:t>–4</w:t>
      </w:r>
      <w:r w:rsidR="00D21086" w:rsidRPr="00D601A1">
        <w:rPr>
          <w:color w:val="auto"/>
          <w:vertAlign w:val="superscript"/>
        </w:rPr>
        <w:t>3</w:t>
      </w:r>
      <w:r w:rsidR="00D21086" w:rsidRPr="00692241">
        <w:rPr>
          <w:color w:val="auto"/>
        </w:rPr>
        <w:t xml:space="preserve"> </w:t>
      </w:r>
      <w:bookmarkEnd w:id="25"/>
      <w:r w:rsidR="00206A98">
        <w:rPr>
          <w:color w:val="auto"/>
        </w:rPr>
        <w:t>h</w:t>
      </w:r>
      <w:r w:rsidR="00D21086" w:rsidRPr="00692241">
        <w:rPr>
          <w:color w:val="auto"/>
        </w:rPr>
        <w:t>iljemalt 2026. aasta 1. septembriks</w:t>
      </w:r>
      <w:r w:rsidR="00206A98">
        <w:rPr>
          <w:color w:val="auto"/>
        </w:rPr>
        <w:t xml:space="preserve"> ehk aasta pärast seaduse jõustumist.</w:t>
      </w:r>
    </w:p>
    <w:p w14:paraId="0ACE1867" w14:textId="77777777" w:rsidR="00D21086" w:rsidRDefault="00D21086" w:rsidP="00C538D9">
      <w:pPr>
        <w:ind w:left="0" w:right="0" w:firstLine="0"/>
        <w:rPr>
          <w:color w:val="auto"/>
        </w:rPr>
      </w:pPr>
    </w:p>
    <w:p w14:paraId="59D6B986" w14:textId="4A553857" w:rsidR="00BF1131" w:rsidRPr="00BF1131" w:rsidRDefault="00D21086" w:rsidP="002448AF">
      <w:pPr>
        <w:ind w:left="0" w:right="0" w:firstLine="0"/>
      </w:pPr>
      <w:r>
        <w:rPr>
          <w:color w:val="auto"/>
        </w:rPr>
        <w:t>Rakendussäte § 136</w:t>
      </w:r>
      <w:r w:rsidRPr="001A03AF">
        <w:rPr>
          <w:color w:val="auto"/>
          <w:vertAlign w:val="superscript"/>
        </w:rPr>
        <w:t>24</w:t>
      </w:r>
      <w:r>
        <w:rPr>
          <w:color w:val="auto"/>
        </w:rPr>
        <w:t xml:space="preserve"> </w:t>
      </w:r>
      <w:r w:rsidR="00DE0341">
        <w:t xml:space="preserve">selgitab, et </w:t>
      </w:r>
      <w:r w:rsidR="006A157A">
        <w:t xml:space="preserve">enne 2025. aasta 1. septembrit antud tähtajaline jäätmekäitleja registreering kehtib selle muutmise, kehtetuks tunnistamise või selles märgitud kehtivusaja </w:t>
      </w:r>
      <w:r w:rsidR="006A157A">
        <w:lastRenderedPageBreak/>
        <w:t xml:space="preserve">lõpuni. Enne 2025. aasta 1. septembrit esitatud jäätmekäitleja registreeringu taotlust menetletakse </w:t>
      </w:r>
      <w:r w:rsidR="00DB4207">
        <w:t xml:space="preserve">selle </w:t>
      </w:r>
      <w:r w:rsidR="006A157A">
        <w:t>seaduse</w:t>
      </w:r>
      <w:r w:rsidR="00876878">
        <w:t xml:space="preserve"> järgi</w:t>
      </w:r>
      <w:r w:rsidR="00D36ECE">
        <w:t xml:space="preserve"> ehk arvestatakse </w:t>
      </w:r>
      <w:r w:rsidR="00876878">
        <w:t xml:space="preserve">muutunud </w:t>
      </w:r>
      <w:r w:rsidR="00D36ECE">
        <w:t>jäätmevedude registreeringu</w:t>
      </w:r>
      <w:r w:rsidR="00F5376D">
        <w:t xml:space="preserve"> nõudeid</w:t>
      </w:r>
      <w:r w:rsidR="00876878">
        <w:t xml:space="preserve"> </w:t>
      </w:r>
      <w:r w:rsidR="00D36ECE">
        <w:t xml:space="preserve">ning </w:t>
      </w:r>
      <w:r w:rsidR="006332E0">
        <w:t>leevendus</w:t>
      </w:r>
      <w:r w:rsidR="001E0D88">
        <w:t>i</w:t>
      </w:r>
      <w:r w:rsidR="006332E0">
        <w:t xml:space="preserve"> </w:t>
      </w:r>
      <w:r w:rsidR="006332E0" w:rsidRPr="3B44308E">
        <w:rPr>
          <w:rFonts w:eastAsia="Calibri"/>
        </w:rPr>
        <w:t xml:space="preserve">juriidilisele isikule, kes käitleb ise oma tegevuses tekkivaid </w:t>
      </w:r>
      <w:proofErr w:type="spellStart"/>
      <w:r w:rsidR="006332E0" w:rsidRPr="3B44308E">
        <w:rPr>
          <w:rFonts w:eastAsia="Calibri"/>
        </w:rPr>
        <w:t>biojäätmeid</w:t>
      </w:r>
      <w:proofErr w:type="spellEnd"/>
      <w:r w:rsidR="006332E0" w:rsidRPr="3B44308E">
        <w:rPr>
          <w:rFonts w:eastAsia="Calibri"/>
        </w:rPr>
        <w:t xml:space="preserve"> tekkekohal kuni üks tonn aastas jäätmeseaduse nõuete</w:t>
      </w:r>
      <w:r w:rsidR="00876878">
        <w:rPr>
          <w:rFonts w:eastAsia="Calibri"/>
        </w:rPr>
        <w:t xml:space="preserve"> kohaselt</w:t>
      </w:r>
      <w:r w:rsidR="006332E0" w:rsidRPr="3B44308E">
        <w:rPr>
          <w:rFonts w:eastAsia="Calibri"/>
        </w:rPr>
        <w:t>.</w:t>
      </w:r>
    </w:p>
    <w:p w14:paraId="65BBBE39" w14:textId="77777777" w:rsidR="00BF1131" w:rsidRPr="00BF1131" w:rsidRDefault="00BF1131" w:rsidP="00D17242">
      <w:pPr>
        <w:ind w:left="0" w:right="0" w:firstLine="0"/>
        <w:jc w:val="left"/>
      </w:pPr>
    </w:p>
    <w:p w14:paraId="60F09082" w14:textId="774FFAB5" w:rsidR="005C3B95" w:rsidRPr="008249A4" w:rsidRDefault="21DE4661" w:rsidP="00C80370">
      <w:pPr>
        <w:pStyle w:val="Pealkiri2"/>
        <w:spacing w:line="240" w:lineRule="auto"/>
        <w:jc w:val="both"/>
        <w:rPr>
          <w:u w:val="single" w:color="000000"/>
        </w:rPr>
      </w:pPr>
      <w:bookmarkStart w:id="26" w:name="_Toc176346684"/>
      <w:r w:rsidRPr="008249A4">
        <w:rPr>
          <w:u w:val="single"/>
        </w:rPr>
        <w:t>Eelnõu §-ga</w:t>
      </w:r>
      <w:r w:rsidR="005C3B95" w:rsidRPr="008249A4">
        <w:rPr>
          <w:u w:val="single"/>
        </w:rPr>
        <w:t xml:space="preserve"> 4</w:t>
      </w:r>
      <w:r w:rsidR="005C3B95" w:rsidRPr="008249A4">
        <w:t xml:space="preserve"> </w:t>
      </w:r>
      <w:r w:rsidR="74C3D6A1" w:rsidRPr="008249A4">
        <w:t xml:space="preserve">muudetakse </w:t>
      </w:r>
      <w:r w:rsidR="00B93FD4" w:rsidRPr="008249A4">
        <w:rPr>
          <w:color w:val="auto"/>
        </w:rPr>
        <w:t>keskkonnamõju hindamise ja keskkonnajuhtimissüsteemi seadus</w:t>
      </w:r>
      <w:r w:rsidR="0D9C222E" w:rsidRPr="008249A4">
        <w:rPr>
          <w:color w:val="auto"/>
        </w:rPr>
        <w:t>t</w:t>
      </w:r>
      <w:bookmarkEnd w:id="26"/>
      <w:r w:rsidR="5523FCFF" w:rsidRPr="008249A4">
        <w:rPr>
          <w:color w:val="auto"/>
        </w:rPr>
        <w:t>.</w:t>
      </w:r>
    </w:p>
    <w:p w14:paraId="76AC0BA7" w14:textId="77777777" w:rsidR="005C3B95" w:rsidRDefault="005C3B95" w:rsidP="00C80370">
      <w:pPr>
        <w:keepNext/>
        <w:keepLines/>
        <w:rPr>
          <w:u w:color="000000"/>
        </w:rPr>
      </w:pPr>
    </w:p>
    <w:p w14:paraId="5E93145D" w14:textId="1664A866" w:rsidR="00A060B2" w:rsidRPr="00451FA2" w:rsidRDefault="00A060B2" w:rsidP="00C80370">
      <w:pPr>
        <w:keepNext/>
        <w:keepLines/>
      </w:pPr>
      <w:r>
        <w:t xml:space="preserve">Muudatusega ühtlustatakse </w:t>
      </w:r>
      <w:proofErr w:type="spellStart"/>
      <w:r>
        <w:t>KeHJS</w:t>
      </w:r>
      <w:r w:rsidR="001C11BC">
        <w:t>-</w:t>
      </w:r>
      <w:r w:rsidR="00876878">
        <w:t>i</w:t>
      </w:r>
      <w:r>
        <w:t>s</w:t>
      </w:r>
      <w:proofErr w:type="spellEnd"/>
      <w:r>
        <w:t xml:space="preserve"> veevaldkonnaga seotud tegevuste mõisted </w:t>
      </w:r>
      <w:proofErr w:type="spellStart"/>
      <w:r w:rsidR="00FD6397">
        <w:t>VeeS-is</w:t>
      </w:r>
      <w:proofErr w:type="spellEnd"/>
      <w:r>
        <w:t xml:space="preserve"> kasutatavate mõistetega. </w:t>
      </w:r>
      <w:proofErr w:type="spellStart"/>
      <w:r>
        <w:t>Vee</w:t>
      </w:r>
      <w:r w:rsidR="009037B5">
        <w:t>S-i</w:t>
      </w:r>
      <w:proofErr w:type="spellEnd"/>
      <w:r>
        <w:t xml:space="preserve"> § 177 lõike 2 kohane </w:t>
      </w:r>
      <w:proofErr w:type="spellStart"/>
      <w:r>
        <w:t>kaadamine</w:t>
      </w:r>
      <w:proofErr w:type="spellEnd"/>
      <w:r>
        <w:t xml:space="preserve"> </w:t>
      </w:r>
      <w:r w:rsidR="00876878">
        <w:t>sisaldab</w:t>
      </w:r>
      <w:r>
        <w:t xml:space="preserve"> erinevaid tegevusi, sh merre uputamine. </w:t>
      </w:r>
      <w:proofErr w:type="spellStart"/>
      <w:r>
        <w:t>Vee</w:t>
      </w:r>
      <w:r w:rsidR="009037B5">
        <w:t>S-i</w:t>
      </w:r>
      <w:proofErr w:type="spellEnd"/>
      <w:r>
        <w:t xml:space="preserve"> </w:t>
      </w:r>
      <w:r w:rsidR="009037B5">
        <w:t>järgi</w:t>
      </w:r>
      <w:r>
        <w:t xml:space="preserve"> on keskkonnaluba </w:t>
      </w:r>
      <w:r w:rsidR="00876878">
        <w:t xml:space="preserve">vaja nii </w:t>
      </w:r>
      <w:proofErr w:type="spellStart"/>
      <w:r>
        <w:t>kaadamiseks</w:t>
      </w:r>
      <w:proofErr w:type="spellEnd"/>
      <w:r>
        <w:t xml:space="preserve"> (§</w:t>
      </w:r>
      <w:r w:rsidR="00943F9D">
        <w:t> </w:t>
      </w:r>
      <w:r>
        <w:t>187 p</w:t>
      </w:r>
      <w:r w:rsidR="005E0424">
        <w:t>unkt</w:t>
      </w:r>
      <w:r w:rsidR="004723DA">
        <w:t> </w:t>
      </w:r>
      <w:r>
        <w:t xml:space="preserve">11) kui ka tahkete ainete paigutamiseks </w:t>
      </w:r>
      <w:r w:rsidR="00A57E19">
        <w:t xml:space="preserve">veekogusse </w:t>
      </w:r>
      <w:r>
        <w:t>(§ 187 p</w:t>
      </w:r>
      <w:r w:rsidR="005E0424">
        <w:t>unkt</w:t>
      </w:r>
      <w:r>
        <w:t xml:space="preserve"> 10). Merel </w:t>
      </w:r>
      <w:proofErr w:type="spellStart"/>
      <w:r>
        <w:t>kaada</w:t>
      </w:r>
      <w:r w:rsidR="003073AD">
        <w:t>takse</w:t>
      </w:r>
      <w:proofErr w:type="spellEnd"/>
      <w:r>
        <w:t xml:space="preserve">, samuti </w:t>
      </w:r>
      <w:r w:rsidR="003073AD">
        <w:t>paigutatakse</w:t>
      </w:r>
      <w:r>
        <w:t xml:space="preserve"> mer</w:t>
      </w:r>
      <w:r w:rsidR="003073AD">
        <w:t>re</w:t>
      </w:r>
      <w:r>
        <w:t xml:space="preserve"> tahke</w:t>
      </w:r>
      <w:r w:rsidR="003073AD">
        <w:t>id</w:t>
      </w:r>
      <w:r>
        <w:t xml:space="preserve"> aine</w:t>
      </w:r>
      <w:r w:rsidR="003073AD">
        <w:t>id</w:t>
      </w:r>
      <w:r>
        <w:t xml:space="preserve"> näiteks uute rajatiste ehitusel. Siseveekogudel </w:t>
      </w:r>
      <w:proofErr w:type="spellStart"/>
      <w:r>
        <w:t>kaadamist</w:t>
      </w:r>
      <w:proofErr w:type="spellEnd"/>
      <w:r>
        <w:t xml:space="preserve"> ei toimu.</w:t>
      </w:r>
    </w:p>
    <w:p w14:paraId="68944DC0" w14:textId="77777777" w:rsidR="00381FA6" w:rsidRDefault="00381FA6" w:rsidP="00D17242">
      <w:pPr>
        <w:ind w:left="0" w:right="0" w:firstLine="0"/>
      </w:pPr>
    </w:p>
    <w:p w14:paraId="6D17B2D9" w14:textId="660DEC58" w:rsidR="00C313E4" w:rsidRDefault="2A2B037E" w:rsidP="00D17242">
      <w:pPr>
        <w:pStyle w:val="Pealkiri2"/>
        <w:spacing w:after="0" w:line="240" w:lineRule="auto"/>
        <w:ind w:left="0" w:firstLine="0"/>
      </w:pPr>
      <w:bookmarkStart w:id="27" w:name="_Toc176346686"/>
      <w:r w:rsidRPr="3B44308E">
        <w:rPr>
          <w:u w:val="single"/>
        </w:rPr>
        <w:t>Eelnõu §-ga</w:t>
      </w:r>
      <w:r w:rsidR="00AD0E72" w:rsidRPr="3B44308E">
        <w:rPr>
          <w:u w:val="single"/>
        </w:rPr>
        <w:t xml:space="preserve"> </w:t>
      </w:r>
      <w:r w:rsidR="00381FA6">
        <w:rPr>
          <w:u w:val="single"/>
        </w:rPr>
        <w:t>5</w:t>
      </w:r>
      <w:r w:rsidR="00AD0E72">
        <w:t xml:space="preserve"> </w:t>
      </w:r>
      <w:r w:rsidR="0ED6E887">
        <w:t>muudetakse</w:t>
      </w:r>
      <w:r w:rsidR="00AD0E72">
        <w:t xml:space="preserve"> maapõueseadus</w:t>
      </w:r>
      <w:r w:rsidR="49CA438E">
        <w:t>t</w:t>
      </w:r>
      <w:r w:rsidR="00AD0E72">
        <w:t>.</w:t>
      </w:r>
      <w:bookmarkEnd w:id="27"/>
    </w:p>
    <w:p w14:paraId="41351842" w14:textId="54B44B1C" w:rsidR="00C313E4" w:rsidRDefault="00C313E4" w:rsidP="00C80370"/>
    <w:p w14:paraId="64566AC5" w14:textId="2AEB6E1E" w:rsidR="00920F04" w:rsidRDefault="0AD3FA50" w:rsidP="00D17242">
      <w:pPr>
        <w:ind w:left="-5" w:right="0"/>
      </w:pPr>
      <w:r>
        <w:t xml:space="preserve">Paragrahv koosneb </w:t>
      </w:r>
      <w:r w:rsidR="00FA309E">
        <w:t>viiest</w:t>
      </w:r>
      <w:r>
        <w:t xml:space="preserve"> punktist.</w:t>
      </w:r>
    </w:p>
    <w:p w14:paraId="683B396D" w14:textId="5B859D13" w:rsidR="139D511B" w:rsidRDefault="139D511B" w:rsidP="00D17242">
      <w:pPr>
        <w:ind w:left="0" w:right="0" w:firstLine="0"/>
      </w:pPr>
    </w:p>
    <w:p w14:paraId="1DA811C3" w14:textId="7B0A8A74" w:rsidR="00162502" w:rsidRDefault="003073AD" w:rsidP="00162502">
      <w:pPr>
        <w:ind w:left="0" w:right="0" w:firstLine="0"/>
        <w:rPr>
          <w:rFonts w:ascii="Times" w:eastAsia="Times" w:hAnsi="Times" w:cs="Times"/>
          <w:color w:val="auto"/>
        </w:rPr>
      </w:pPr>
      <w:r>
        <w:rPr>
          <w:b/>
          <w:bCs/>
          <w:color w:val="auto"/>
        </w:rPr>
        <w:t>P</w:t>
      </w:r>
      <w:r w:rsidR="139D511B" w:rsidRPr="5A7CF9D0">
        <w:rPr>
          <w:b/>
          <w:bCs/>
          <w:color w:val="auto"/>
        </w:rPr>
        <w:t>unkti</w:t>
      </w:r>
      <w:r w:rsidR="001A03AF">
        <w:rPr>
          <w:b/>
          <w:bCs/>
          <w:color w:val="auto"/>
        </w:rPr>
        <w:t>deg</w:t>
      </w:r>
      <w:r w:rsidR="139D511B" w:rsidRPr="5A7CF9D0">
        <w:rPr>
          <w:b/>
          <w:bCs/>
          <w:color w:val="auto"/>
        </w:rPr>
        <w:t xml:space="preserve">a </w:t>
      </w:r>
      <w:r w:rsidR="00FA309E">
        <w:rPr>
          <w:b/>
          <w:bCs/>
          <w:color w:val="auto"/>
        </w:rPr>
        <w:t>1</w:t>
      </w:r>
      <w:r w:rsidR="001A03AF">
        <w:rPr>
          <w:b/>
          <w:bCs/>
          <w:color w:val="auto"/>
        </w:rPr>
        <w:t xml:space="preserve"> ja 2</w:t>
      </w:r>
      <w:r w:rsidR="71221B31" w:rsidRPr="5A7CF9D0">
        <w:rPr>
          <w:b/>
          <w:bCs/>
          <w:color w:val="auto"/>
        </w:rPr>
        <w:t xml:space="preserve"> </w:t>
      </w:r>
      <w:r w:rsidR="00162502" w:rsidRPr="3B44308E">
        <w:rPr>
          <w:rFonts w:eastAsiaTheme="minorEastAsia"/>
          <w:color w:val="auto"/>
        </w:rPr>
        <w:t xml:space="preserve">tunnistatakse </w:t>
      </w:r>
      <w:r w:rsidR="00162502">
        <w:t>§</w:t>
      </w:r>
      <w:r w:rsidR="00162502" w:rsidRPr="3B44308E">
        <w:rPr>
          <w:rFonts w:eastAsiaTheme="minorEastAsia"/>
          <w:color w:val="auto"/>
        </w:rPr>
        <w:t xml:space="preserve"> </w:t>
      </w:r>
      <w:r w:rsidR="00162502">
        <w:rPr>
          <w:rFonts w:eastAsiaTheme="minorEastAsia"/>
          <w:color w:val="auto"/>
        </w:rPr>
        <w:t>27</w:t>
      </w:r>
      <w:r w:rsidR="00162502" w:rsidRPr="3B44308E">
        <w:rPr>
          <w:rFonts w:eastAsiaTheme="minorEastAsia"/>
          <w:color w:val="auto"/>
        </w:rPr>
        <w:t xml:space="preserve"> lõige </w:t>
      </w:r>
      <w:r w:rsidR="00162502">
        <w:rPr>
          <w:rFonts w:eastAsiaTheme="minorEastAsia"/>
          <w:color w:val="auto"/>
        </w:rPr>
        <w:t>9</w:t>
      </w:r>
      <w:r w:rsidR="00162502" w:rsidRPr="3B44308E">
        <w:rPr>
          <w:rFonts w:eastAsiaTheme="minorEastAsia"/>
          <w:color w:val="auto"/>
        </w:rPr>
        <w:t xml:space="preserve"> </w:t>
      </w:r>
      <w:r w:rsidR="001A03AF">
        <w:rPr>
          <w:rFonts w:eastAsiaTheme="minorEastAsia"/>
          <w:color w:val="auto"/>
        </w:rPr>
        <w:t xml:space="preserve">ning </w:t>
      </w:r>
      <w:r w:rsidR="001A03AF">
        <w:t>§</w:t>
      </w:r>
      <w:r w:rsidR="001A03AF" w:rsidRPr="3B44308E">
        <w:rPr>
          <w:rFonts w:eastAsiaTheme="minorEastAsia"/>
          <w:color w:val="auto"/>
        </w:rPr>
        <w:t xml:space="preserve"> 49 lõige 8 </w:t>
      </w:r>
      <w:r w:rsidR="00162502" w:rsidRPr="3B44308E">
        <w:rPr>
          <w:rFonts w:eastAsiaTheme="minorEastAsia"/>
          <w:color w:val="auto"/>
        </w:rPr>
        <w:t xml:space="preserve">kehtetuks. </w:t>
      </w:r>
      <w:r w:rsidR="00162502">
        <w:rPr>
          <w:rFonts w:eastAsiaTheme="minorEastAsia"/>
          <w:color w:val="auto"/>
        </w:rPr>
        <w:t>E</w:t>
      </w:r>
      <w:r w:rsidR="00162502" w:rsidRPr="3B44308E">
        <w:rPr>
          <w:rFonts w:eastAsiaTheme="minorEastAsia"/>
          <w:color w:val="auto"/>
        </w:rPr>
        <w:t xml:space="preserve">daspidi </w:t>
      </w:r>
      <w:r w:rsidR="00162502">
        <w:rPr>
          <w:rFonts w:eastAsiaTheme="minorEastAsia"/>
          <w:color w:val="auto"/>
        </w:rPr>
        <w:t xml:space="preserve">ei saadeta muu maavara kui </w:t>
      </w:r>
      <w:r w:rsidR="00162502" w:rsidRPr="3B44308E">
        <w:rPr>
          <w:rFonts w:eastAsiaTheme="minorEastAsia"/>
          <w:color w:val="auto"/>
        </w:rPr>
        <w:t xml:space="preserve">järvelubja, järvemuda, meremuda, kruusa, liiva, lubjakivi, </w:t>
      </w:r>
      <w:proofErr w:type="spellStart"/>
      <w:r w:rsidR="00162502" w:rsidRPr="3B44308E">
        <w:rPr>
          <w:rFonts w:eastAsiaTheme="minorEastAsia"/>
          <w:color w:val="auto"/>
        </w:rPr>
        <w:t>dolokivi</w:t>
      </w:r>
      <w:proofErr w:type="spellEnd"/>
      <w:r w:rsidR="00162502" w:rsidRPr="3B44308E">
        <w:rPr>
          <w:rFonts w:eastAsiaTheme="minorEastAsia"/>
          <w:color w:val="auto"/>
        </w:rPr>
        <w:t xml:space="preserve">, </w:t>
      </w:r>
      <w:r w:rsidR="00162502" w:rsidRPr="3B44308E">
        <w:rPr>
          <w:rFonts w:ascii="Times" w:eastAsia="Times" w:hAnsi="Times" w:cs="Times"/>
          <w:color w:val="auto"/>
        </w:rPr>
        <w:t xml:space="preserve">savi ja turba </w:t>
      </w:r>
      <w:r w:rsidR="00162502">
        <w:rPr>
          <w:rFonts w:ascii="Times" w:eastAsia="Times" w:hAnsi="Times" w:cs="Times"/>
          <w:color w:val="auto"/>
        </w:rPr>
        <w:t>uuringu</w:t>
      </w:r>
      <w:r w:rsidR="00162502" w:rsidRPr="3B44308E">
        <w:rPr>
          <w:rFonts w:ascii="Times" w:eastAsia="Times" w:hAnsi="Times" w:cs="Times"/>
          <w:color w:val="auto"/>
        </w:rPr>
        <w:t xml:space="preserve"> loa</w:t>
      </w:r>
      <w:r w:rsidR="00ED43A9">
        <w:rPr>
          <w:rFonts w:ascii="Times" w:eastAsia="Times" w:hAnsi="Times" w:cs="Times"/>
          <w:color w:val="auto"/>
        </w:rPr>
        <w:t xml:space="preserve"> ja kaevandamise loa</w:t>
      </w:r>
      <w:r w:rsidR="00162502" w:rsidRPr="3B44308E">
        <w:rPr>
          <w:rFonts w:ascii="Times" w:eastAsia="Times" w:hAnsi="Times" w:cs="Times"/>
          <w:color w:val="auto"/>
        </w:rPr>
        <w:t xml:space="preserve"> taotluse </w:t>
      </w:r>
      <w:r w:rsidR="00162502" w:rsidRPr="3B44308E">
        <w:rPr>
          <w:color w:val="auto"/>
        </w:rPr>
        <w:t xml:space="preserve">kohta antava haldusakti eelnõu </w:t>
      </w:r>
      <w:r w:rsidR="00162502" w:rsidRPr="3B44308E">
        <w:rPr>
          <w:rFonts w:eastAsiaTheme="minorEastAsia"/>
          <w:color w:val="auto"/>
        </w:rPr>
        <w:t>valdkonna eest vastutavale ministrile kooskõlastamiseks</w:t>
      </w:r>
      <w:r w:rsidR="00162502">
        <w:rPr>
          <w:rFonts w:eastAsiaTheme="minorEastAsia"/>
          <w:color w:val="auto"/>
        </w:rPr>
        <w:t>.</w:t>
      </w:r>
      <w:r w:rsidR="00162502" w:rsidRPr="3B44308E">
        <w:rPr>
          <w:rFonts w:eastAsiaTheme="minorEastAsia"/>
          <w:color w:val="auto"/>
        </w:rPr>
        <w:t xml:space="preserve"> </w:t>
      </w:r>
      <w:r w:rsidR="00162502" w:rsidRPr="3B44308E">
        <w:rPr>
          <w:rFonts w:ascii="Times" w:eastAsia="Times" w:hAnsi="Times" w:cs="Times"/>
          <w:color w:val="auto"/>
        </w:rPr>
        <w:t xml:space="preserve">Kehtima jääb kohustus saata </w:t>
      </w:r>
      <w:r w:rsidR="00162502">
        <w:rPr>
          <w:rFonts w:ascii="Times" w:eastAsia="Times" w:hAnsi="Times" w:cs="Times"/>
          <w:color w:val="auto"/>
        </w:rPr>
        <w:t>uuringu</w:t>
      </w:r>
      <w:r w:rsidR="00ED43A9">
        <w:rPr>
          <w:rFonts w:ascii="Times" w:eastAsia="Times" w:hAnsi="Times" w:cs="Times"/>
          <w:color w:val="auto"/>
        </w:rPr>
        <w:t xml:space="preserve"> </w:t>
      </w:r>
      <w:r w:rsidR="00162502">
        <w:rPr>
          <w:rFonts w:ascii="Times" w:eastAsia="Times" w:hAnsi="Times" w:cs="Times"/>
          <w:color w:val="auto"/>
        </w:rPr>
        <w:t>loa</w:t>
      </w:r>
      <w:r w:rsidR="00162502" w:rsidRPr="3B44308E">
        <w:rPr>
          <w:rFonts w:ascii="Times" w:eastAsia="Times" w:hAnsi="Times" w:cs="Times"/>
          <w:color w:val="auto"/>
        </w:rPr>
        <w:t xml:space="preserve"> </w:t>
      </w:r>
      <w:r w:rsidR="00ED43A9">
        <w:rPr>
          <w:rFonts w:ascii="Times" w:eastAsia="Times" w:hAnsi="Times" w:cs="Times"/>
          <w:color w:val="auto"/>
        </w:rPr>
        <w:t xml:space="preserve">ja kaevandamise loa </w:t>
      </w:r>
      <w:r w:rsidR="00162502" w:rsidRPr="3B44308E">
        <w:rPr>
          <w:rFonts w:ascii="Times" w:eastAsia="Times" w:hAnsi="Times" w:cs="Times"/>
          <w:color w:val="auto"/>
        </w:rPr>
        <w:t xml:space="preserve">taotlus viivitamata valdkonna eest vastutavale ministril arvamuse saamiseks. </w:t>
      </w:r>
    </w:p>
    <w:p w14:paraId="53BE2E72" w14:textId="77777777" w:rsidR="00162502" w:rsidRPr="00B93FD4" w:rsidRDefault="00162502" w:rsidP="00162502">
      <w:pPr>
        <w:ind w:left="0" w:right="0" w:firstLine="0"/>
        <w:rPr>
          <w:color w:val="auto"/>
        </w:rPr>
      </w:pPr>
    </w:p>
    <w:p w14:paraId="3C7B25D9" w14:textId="16CDA07F" w:rsidR="07B3DC42" w:rsidRDefault="00162502" w:rsidP="00F779E0">
      <w:pPr>
        <w:ind w:left="0" w:right="0" w:firstLine="0"/>
      </w:pPr>
      <w:r w:rsidRPr="0040351F">
        <w:rPr>
          <w:rFonts w:eastAsiaTheme="minorEastAsia"/>
          <w:color w:val="auto"/>
        </w:rPr>
        <w:t>Negatiivseid seisukohti l</w:t>
      </w:r>
      <w:r w:rsidRPr="004C5B0A">
        <w:rPr>
          <w:rFonts w:eastAsiaTheme="minorEastAsia"/>
          <w:color w:val="auto"/>
        </w:rPr>
        <w:t xml:space="preserve">oa taotluse </w:t>
      </w:r>
      <w:r w:rsidRPr="0040351F">
        <w:rPr>
          <w:rFonts w:eastAsiaTheme="minorEastAsia"/>
          <w:color w:val="auto"/>
        </w:rPr>
        <w:t xml:space="preserve">kooskõlastamise </w:t>
      </w:r>
      <w:r w:rsidRPr="004C5B0A">
        <w:rPr>
          <w:rFonts w:eastAsiaTheme="minorEastAsia"/>
          <w:color w:val="auto"/>
        </w:rPr>
        <w:t>ja loa andmise</w:t>
      </w:r>
      <w:r w:rsidRPr="0040351F">
        <w:rPr>
          <w:rFonts w:eastAsiaTheme="minorEastAsia"/>
          <w:color w:val="auto"/>
        </w:rPr>
        <w:t xml:space="preserve"> kohta on seni vähe antud. Loa andmisest keeldumise alused on sätestatud kehtivas seaduses ning neist tuleb alati lähtuda.</w:t>
      </w:r>
      <w:r w:rsidRPr="004C5B0A">
        <w:rPr>
          <w:rFonts w:eastAsiaTheme="minorEastAsia"/>
          <w:color w:val="auto"/>
        </w:rPr>
        <w:t xml:space="preserve"> Muudatus on vajalik loamenetluse tõhustamiseks – see lühendab 30 päeva võrra loa andmise aluseks oleva otsuse eelnõu kooskõlastamist.</w:t>
      </w:r>
      <w:r>
        <w:rPr>
          <w:rFonts w:eastAsiaTheme="minorEastAsia"/>
          <w:color w:val="auto"/>
        </w:rPr>
        <w:t xml:space="preserve"> </w:t>
      </w:r>
      <w:proofErr w:type="spellStart"/>
      <w:r w:rsidR="001A03AF">
        <w:rPr>
          <w:rFonts w:eastAsiaTheme="minorEastAsia"/>
          <w:color w:val="auto"/>
        </w:rPr>
        <w:t>Maa</w:t>
      </w:r>
      <w:r w:rsidR="00C80370">
        <w:rPr>
          <w:rFonts w:eastAsiaTheme="minorEastAsia"/>
          <w:color w:val="auto"/>
        </w:rPr>
        <w:t>PS-i</w:t>
      </w:r>
      <w:proofErr w:type="spellEnd"/>
      <w:r w:rsidR="001A03AF" w:rsidRPr="6748BE08">
        <w:rPr>
          <w:rFonts w:eastAsiaTheme="minorEastAsia"/>
          <w:color w:val="auto"/>
        </w:rPr>
        <w:t xml:space="preserve"> </w:t>
      </w:r>
      <w:r w:rsidR="001A03AF">
        <w:t>§ </w:t>
      </w:r>
      <w:r w:rsidR="001A03AF" w:rsidRPr="6748BE08">
        <w:rPr>
          <w:rFonts w:eastAsiaTheme="minorEastAsia"/>
          <w:color w:val="auto"/>
        </w:rPr>
        <w:t>49 lõike</w:t>
      </w:r>
      <w:r w:rsidR="001A03AF">
        <w:rPr>
          <w:rFonts w:eastAsiaTheme="minorEastAsia"/>
          <w:color w:val="auto"/>
        </w:rPr>
        <w:t> </w:t>
      </w:r>
      <w:r w:rsidR="001A03AF" w:rsidRPr="6748BE08">
        <w:rPr>
          <w:rFonts w:eastAsiaTheme="minorEastAsia"/>
          <w:color w:val="auto"/>
        </w:rPr>
        <w:t xml:space="preserve">7 alusel jääb endiselt </w:t>
      </w:r>
      <w:r w:rsidR="001A03AF">
        <w:rPr>
          <w:rFonts w:eastAsiaTheme="minorEastAsia"/>
          <w:color w:val="auto"/>
        </w:rPr>
        <w:t xml:space="preserve">kehtima </w:t>
      </w:r>
      <w:r w:rsidR="001A03AF" w:rsidRPr="6748BE08">
        <w:rPr>
          <w:rFonts w:eastAsiaTheme="minorEastAsia"/>
          <w:color w:val="auto"/>
        </w:rPr>
        <w:t>kohustus küsida</w:t>
      </w:r>
      <w:r w:rsidR="00ED43A9">
        <w:rPr>
          <w:rFonts w:eastAsiaTheme="minorEastAsia"/>
          <w:color w:val="auto"/>
        </w:rPr>
        <w:t xml:space="preserve"> kaevandamise loa taotluse kohta arvamust</w:t>
      </w:r>
      <w:r w:rsidR="001A03AF" w:rsidRPr="6748BE08">
        <w:rPr>
          <w:rFonts w:eastAsiaTheme="minorEastAsia"/>
          <w:color w:val="auto"/>
        </w:rPr>
        <w:t xml:space="preserve"> maavarade komisjoni</w:t>
      </w:r>
      <w:r w:rsidR="00ED43A9">
        <w:rPr>
          <w:rFonts w:eastAsiaTheme="minorEastAsia"/>
          <w:color w:val="auto"/>
        </w:rPr>
        <w:t>lt</w:t>
      </w:r>
      <w:r w:rsidR="00EF7EE5">
        <w:rPr>
          <w:rFonts w:eastAsiaTheme="minorEastAsia"/>
          <w:color w:val="auto"/>
        </w:rPr>
        <w:t>.</w:t>
      </w:r>
    </w:p>
    <w:p w14:paraId="16A97046" w14:textId="77777777" w:rsidR="00B10255" w:rsidRPr="00892E93" w:rsidRDefault="00B10255" w:rsidP="001A03AF">
      <w:pPr>
        <w:ind w:left="0" w:right="0" w:firstLine="0"/>
        <w:rPr>
          <w:rFonts w:eastAsiaTheme="minorEastAsia"/>
          <w:color w:val="auto"/>
          <w:szCs w:val="24"/>
        </w:rPr>
      </w:pPr>
    </w:p>
    <w:p w14:paraId="7AEC10CD" w14:textId="3E4AF6B7" w:rsidR="00B10255" w:rsidRPr="00892E93" w:rsidRDefault="00D1274F" w:rsidP="00D17242">
      <w:pPr>
        <w:ind w:left="0" w:right="0"/>
      </w:pPr>
      <w:r>
        <w:rPr>
          <w:b/>
          <w:bCs/>
          <w:color w:val="auto"/>
        </w:rPr>
        <w:t>P</w:t>
      </w:r>
      <w:r w:rsidR="00B10255" w:rsidRPr="3B44308E">
        <w:rPr>
          <w:rFonts w:eastAsiaTheme="minorEastAsia"/>
          <w:b/>
          <w:bCs/>
          <w:color w:val="auto"/>
        </w:rPr>
        <w:t xml:space="preserve">unktiga </w:t>
      </w:r>
      <w:r w:rsidR="00FA309E">
        <w:rPr>
          <w:rFonts w:eastAsiaTheme="minorEastAsia"/>
          <w:b/>
          <w:bCs/>
          <w:color w:val="auto"/>
        </w:rPr>
        <w:t>3</w:t>
      </w:r>
      <w:r w:rsidR="00A47464" w:rsidRPr="00013B7D">
        <w:rPr>
          <w:rFonts w:eastAsiaTheme="minorEastAsia"/>
          <w:color w:val="auto"/>
        </w:rPr>
        <w:t xml:space="preserve"> </w:t>
      </w:r>
      <w:r w:rsidR="00A47464" w:rsidRPr="3B44308E">
        <w:rPr>
          <w:rFonts w:eastAsiaTheme="minorEastAsia"/>
          <w:color w:val="auto"/>
        </w:rPr>
        <w:t xml:space="preserve">muudetakse </w:t>
      </w:r>
      <w:r w:rsidR="00A47464" w:rsidRPr="3B44308E">
        <w:rPr>
          <w:color w:val="auto"/>
        </w:rPr>
        <w:t>§</w:t>
      </w:r>
      <w:r w:rsidR="00A47464" w:rsidRPr="3B44308E">
        <w:rPr>
          <w:rFonts w:eastAsiaTheme="minorEastAsia"/>
          <w:color w:val="auto"/>
        </w:rPr>
        <w:t xml:space="preserve"> 55 lõiget 5</w:t>
      </w:r>
      <w:r w:rsidR="1EF33099" w:rsidRPr="576AB02A">
        <w:rPr>
          <w:rFonts w:eastAsiaTheme="minorEastAsia"/>
          <w:color w:val="auto"/>
        </w:rPr>
        <w:t>.</w:t>
      </w:r>
      <w:r w:rsidR="00892E93" w:rsidRPr="576AB02A">
        <w:rPr>
          <w:rFonts w:eastAsiaTheme="minorEastAsia"/>
          <w:color w:val="auto"/>
        </w:rPr>
        <w:t xml:space="preserve"> </w:t>
      </w:r>
      <w:r w:rsidR="21A90B87">
        <w:t xml:space="preserve">Muudatuse eesmärk on </w:t>
      </w:r>
      <w:r w:rsidR="21B810D2">
        <w:t xml:space="preserve">ühtlustada Kliimaministeeriumi </w:t>
      </w:r>
      <w:r w:rsidR="21A90B87">
        <w:t>roll ja vastutus maapõue kasutamist puudutavate</w:t>
      </w:r>
      <w:r w:rsidR="21B810D2">
        <w:t xml:space="preserve"> otsuste </w:t>
      </w:r>
      <w:r w:rsidR="21A90B87">
        <w:t xml:space="preserve">tegemisel. Kehtiva seaduse </w:t>
      </w:r>
      <w:r w:rsidR="001C787A">
        <w:t>järgi</w:t>
      </w:r>
      <w:r w:rsidR="21A90B87">
        <w:t xml:space="preserve"> on otsustamisõigus seotud ministri hinnanguga, kuid muudatusega soovitakse seda laiendada ministeeriumi kui tervikliku asutuse vastutusele.</w:t>
      </w:r>
      <w:r w:rsidR="21B810D2">
        <w:t xml:space="preserve"> </w:t>
      </w:r>
      <w:proofErr w:type="spellStart"/>
      <w:r w:rsidR="21B810D2">
        <w:t>Maa</w:t>
      </w:r>
      <w:r w:rsidR="00C80370">
        <w:t>P</w:t>
      </w:r>
      <w:r w:rsidR="001C787A">
        <w:t>S-i</w:t>
      </w:r>
      <w:proofErr w:type="spellEnd"/>
      <w:r w:rsidR="21B810D2">
        <w:t xml:space="preserve"> § 14 lõike 2 </w:t>
      </w:r>
      <w:r w:rsidR="001C787A">
        <w:t>järgi</w:t>
      </w:r>
      <w:r w:rsidR="21B810D2">
        <w:t xml:space="preserve"> võib Kliimaministeerium või Vabariigi Valitsuse volitatud asutus lubada maapõue seisundit ja kasutamist mõjutavat tegevust </w:t>
      </w:r>
      <w:r w:rsidR="21A90B87">
        <w:t>kindla</w:t>
      </w:r>
      <w:r w:rsidR="001C787A">
        <w:t>tel</w:t>
      </w:r>
      <w:r w:rsidR="21A90B87">
        <w:t xml:space="preserve"> juhtudel. Sättes on juba määratud, et Kliimaministeeriumil on keskne roll </w:t>
      </w:r>
      <w:r w:rsidR="001C787A">
        <w:t xml:space="preserve">selliste </w:t>
      </w:r>
      <w:r w:rsidR="21A90B87">
        <w:t xml:space="preserve">otsuste tegemisel, mis puudutavad maapõue seisundit ja selle kasutamist. </w:t>
      </w:r>
      <w:r w:rsidR="00293263">
        <w:t>Pole otstarbekas ega põhjendatud anda selle otsuse tegemise õigus ainult ministrile,</w:t>
      </w:r>
    </w:p>
    <w:p w14:paraId="58307796" w14:textId="09DCAB0D" w:rsidR="00B10255" w:rsidRPr="00892E93" w:rsidRDefault="00B10255" w:rsidP="00D17242">
      <w:pPr>
        <w:ind w:left="-15" w:right="0" w:firstLine="0"/>
        <w:rPr>
          <w:rFonts w:eastAsiaTheme="minorEastAsia"/>
          <w:color w:val="auto"/>
        </w:rPr>
      </w:pPr>
    </w:p>
    <w:p w14:paraId="5E3D5406" w14:textId="56FA25B7" w:rsidR="2436C50D" w:rsidRPr="00746541" w:rsidRDefault="00D1274F" w:rsidP="00A75F06">
      <w:pPr>
        <w:ind w:left="0" w:right="0" w:firstLine="0"/>
        <w:rPr>
          <w:rFonts w:eastAsiaTheme="minorEastAsia"/>
          <w:color w:val="auto"/>
        </w:rPr>
      </w:pPr>
      <w:r>
        <w:rPr>
          <w:rFonts w:eastAsiaTheme="minorEastAsia"/>
          <w:b/>
          <w:bCs/>
          <w:color w:val="auto"/>
        </w:rPr>
        <w:t>P</w:t>
      </w:r>
      <w:r w:rsidR="3CEDDF4D" w:rsidRPr="3B44308E">
        <w:rPr>
          <w:rFonts w:eastAsiaTheme="minorEastAsia"/>
          <w:b/>
          <w:bCs/>
          <w:color w:val="auto"/>
        </w:rPr>
        <w:t xml:space="preserve">unktiga </w:t>
      </w:r>
      <w:r w:rsidR="00FA309E">
        <w:rPr>
          <w:rFonts w:eastAsiaTheme="minorEastAsia"/>
          <w:b/>
          <w:bCs/>
          <w:color w:val="auto"/>
        </w:rPr>
        <w:t>4</w:t>
      </w:r>
      <w:r w:rsidR="3CEDDF4D" w:rsidRPr="00013B7D">
        <w:rPr>
          <w:rFonts w:eastAsiaTheme="minorEastAsia"/>
          <w:color w:val="auto"/>
        </w:rPr>
        <w:t xml:space="preserve"> </w:t>
      </w:r>
      <w:r w:rsidR="3CEDDF4D" w:rsidRPr="3B44308E">
        <w:rPr>
          <w:rFonts w:eastAsiaTheme="minorEastAsia"/>
          <w:color w:val="auto"/>
        </w:rPr>
        <w:t xml:space="preserve">täiendatakse </w:t>
      </w:r>
      <w:r w:rsidR="007F342D" w:rsidRPr="3B44308E">
        <w:rPr>
          <w:color w:val="auto"/>
        </w:rPr>
        <w:t>§</w:t>
      </w:r>
      <w:r w:rsidR="11575B2D" w:rsidRPr="3B44308E">
        <w:rPr>
          <w:rFonts w:eastAsiaTheme="minorEastAsia"/>
          <w:color w:val="auto"/>
        </w:rPr>
        <w:t xml:space="preserve"> 97 lõiget 2 p</w:t>
      </w:r>
      <w:r>
        <w:rPr>
          <w:rFonts w:eastAsiaTheme="minorEastAsia"/>
          <w:color w:val="auto"/>
        </w:rPr>
        <w:t>ära</w:t>
      </w:r>
      <w:r w:rsidR="00AD3798">
        <w:rPr>
          <w:rFonts w:eastAsiaTheme="minorEastAsia"/>
          <w:color w:val="auto"/>
        </w:rPr>
        <w:t>s</w:t>
      </w:r>
      <w:r>
        <w:rPr>
          <w:rFonts w:eastAsiaTheme="minorEastAsia"/>
          <w:color w:val="auto"/>
        </w:rPr>
        <w:t>t</w:t>
      </w:r>
      <w:r w:rsidR="11575B2D" w:rsidRPr="3B44308E">
        <w:rPr>
          <w:rFonts w:eastAsiaTheme="minorEastAsia"/>
          <w:color w:val="auto"/>
        </w:rPr>
        <w:t xml:space="preserve"> sõna „Keskkonnaametile</w:t>
      </w:r>
      <w:r>
        <w:rPr>
          <w:rFonts w:eastAsiaTheme="minorEastAsia"/>
          <w:color w:val="auto"/>
        </w:rPr>
        <w:t>“</w:t>
      </w:r>
      <w:r w:rsidR="11575B2D" w:rsidRPr="3B44308E">
        <w:rPr>
          <w:rFonts w:eastAsiaTheme="minorEastAsia"/>
          <w:color w:val="auto"/>
        </w:rPr>
        <w:t xml:space="preserve"> tekstiosaga „keskkonnaotsuste infosüsteemi kaudu</w:t>
      </w:r>
      <w:r w:rsidR="007F342D" w:rsidRPr="3B44308E">
        <w:rPr>
          <w:color w:val="auto"/>
        </w:rPr>
        <w:t>“</w:t>
      </w:r>
      <w:r w:rsidR="004375C7" w:rsidRPr="3B44308E">
        <w:rPr>
          <w:color w:val="auto"/>
        </w:rPr>
        <w:t>.</w:t>
      </w:r>
      <w:r w:rsidR="479CFBD5" w:rsidRPr="3B44308E">
        <w:rPr>
          <w:rFonts w:eastAsiaTheme="minorEastAsia"/>
          <w:color w:val="auto"/>
        </w:rPr>
        <w:t xml:space="preserve"> </w:t>
      </w:r>
      <w:r w:rsidR="27350380" w:rsidRPr="3B44308E">
        <w:rPr>
          <w:rFonts w:eastAsiaTheme="minorEastAsia"/>
          <w:color w:val="auto"/>
        </w:rPr>
        <w:t>Tegemist on täpsustusega, et</w:t>
      </w:r>
      <w:r w:rsidR="27350380" w:rsidRPr="3B44308E">
        <w:rPr>
          <w:rFonts w:eastAsiaTheme="minorEastAsia"/>
          <w:i/>
          <w:iCs/>
          <w:color w:val="auto"/>
        </w:rPr>
        <w:t xml:space="preserve"> </w:t>
      </w:r>
      <w:r w:rsidR="27350380" w:rsidRPr="3B44308E">
        <w:rPr>
          <w:rFonts w:eastAsiaTheme="minorEastAsia"/>
          <w:color w:val="auto"/>
        </w:rPr>
        <w:t xml:space="preserve">loa taotlus esitatakse Keskkonnaametile </w:t>
      </w:r>
      <w:r w:rsidR="004375C7" w:rsidRPr="3B44308E">
        <w:rPr>
          <w:rFonts w:eastAsiaTheme="minorEastAsia"/>
          <w:color w:val="auto"/>
        </w:rPr>
        <w:t xml:space="preserve">just </w:t>
      </w:r>
      <w:proofErr w:type="spellStart"/>
      <w:r>
        <w:rPr>
          <w:rFonts w:eastAsiaTheme="minorEastAsia"/>
          <w:color w:val="auto"/>
        </w:rPr>
        <w:t>KOTKAS-e</w:t>
      </w:r>
      <w:proofErr w:type="spellEnd"/>
      <w:r w:rsidR="27350380" w:rsidRPr="3B44308E">
        <w:rPr>
          <w:rFonts w:eastAsiaTheme="minorEastAsia"/>
          <w:color w:val="auto"/>
        </w:rPr>
        <w:t xml:space="preserve"> kaudu</w:t>
      </w:r>
      <w:r>
        <w:rPr>
          <w:rFonts w:eastAsiaTheme="minorEastAsia"/>
          <w:color w:val="auto"/>
        </w:rPr>
        <w:t xml:space="preserve"> (see</w:t>
      </w:r>
      <w:r w:rsidR="27350380" w:rsidRPr="3B44308E">
        <w:rPr>
          <w:rFonts w:eastAsiaTheme="minorEastAsia"/>
          <w:color w:val="auto"/>
        </w:rPr>
        <w:t xml:space="preserve"> </w:t>
      </w:r>
      <w:r w:rsidR="5A7A5452" w:rsidRPr="3B44308E">
        <w:rPr>
          <w:rFonts w:eastAsiaTheme="minorEastAsia"/>
          <w:color w:val="auto"/>
        </w:rPr>
        <w:t>toimub juba 2022.</w:t>
      </w:r>
      <w:r w:rsidR="00943F9D" w:rsidRPr="3B44308E">
        <w:rPr>
          <w:rFonts w:eastAsiaTheme="minorEastAsia"/>
          <w:color w:val="auto"/>
        </w:rPr>
        <w:t> </w:t>
      </w:r>
      <w:r w:rsidR="5A7A5452" w:rsidRPr="3B44308E">
        <w:rPr>
          <w:rFonts w:eastAsiaTheme="minorEastAsia"/>
          <w:color w:val="auto"/>
        </w:rPr>
        <w:t>aastast</w:t>
      </w:r>
      <w:r>
        <w:rPr>
          <w:rFonts w:eastAsiaTheme="minorEastAsia"/>
          <w:color w:val="auto"/>
        </w:rPr>
        <w:t xml:space="preserve"> saadik)</w:t>
      </w:r>
      <w:r w:rsidR="5A7A5452" w:rsidRPr="3B44308E">
        <w:rPr>
          <w:rFonts w:eastAsiaTheme="minorEastAsia"/>
          <w:color w:val="auto"/>
        </w:rPr>
        <w:t>.</w:t>
      </w:r>
    </w:p>
    <w:p w14:paraId="3E50DF5F" w14:textId="395531CB" w:rsidR="559E67A9" w:rsidRDefault="559E67A9" w:rsidP="00A75F06">
      <w:pPr>
        <w:ind w:left="0" w:right="0" w:firstLine="0"/>
        <w:rPr>
          <w:rFonts w:eastAsiaTheme="minorEastAsia"/>
        </w:rPr>
      </w:pPr>
    </w:p>
    <w:p w14:paraId="4FC8AE69" w14:textId="04CF5687" w:rsidR="06AF67F9" w:rsidRPr="004375C7" w:rsidRDefault="00D1274F" w:rsidP="00A75F06">
      <w:pPr>
        <w:ind w:left="0" w:right="0" w:firstLine="0"/>
        <w:rPr>
          <w:rFonts w:eastAsiaTheme="minorEastAsia"/>
          <w:color w:val="auto"/>
        </w:rPr>
      </w:pPr>
      <w:r>
        <w:rPr>
          <w:rFonts w:eastAsiaTheme="minorEastAsia"/>
          <w:b/>
          <w:bCs/>
        </w:rPr>
        <w:t>P</w:t>
      </w:r>
      <w:r w:rsidR="479CFBD5" w:rsidRPr="3B44308E">
        <w:rPr>
          <w:rFonts w:eastAsiaTheme="minorEastAsia"/>
          <w:b/>
          <w:bCs/>
        </w:rPr>
        <w:t xml:space="preserve">unktiga </w:t>
      </w:r>
      <w:r w:rsidR="00FA309E">
        <w:rPr>
          <w:rFonts w:eastAsiaTheme="minorEastAsia"/>
          <w:b/>
          <w:bCs/>
        </w:rPr>
        <w:t>5</w:t>
      </w:r>
      <w:r w:rsidR="479CFBD5" w:rsidRPr="00013B7D">
        <w:rPr>
          <w:rFonts w:eastAsiaTheme="minorEastAsia"/>
          <w:bCs/>
        </w:rPr>
        <w:t xml:space="preserve"> </w:t>
      </w:r>
      <w:r w:rsidR="11575B2D" w:rsidRPr="3B44308E">
        <w:rPr>
          <w:rFonts w:eastAsiaTheme="minorEastAsia"/>
        </w:rPr>
        <w:t>t</w:t>
      </w:r>
      <w:r w:rsidR="3E31C93D" w:rsidRPr="3B44308E">
        <w:rPr>
          <w:rFonts w:eastAsiaTheme="minorEastAsia"/>
        </w:rPr>
        <w:t xml:space="preserve">äiendatakse </w:t>
      </w:r>
      <w:r w:rsidR="11575B2D" w:rsidRPr="3B44308E">
        <w:rPr>
          <w:rFonts w:eastAsiaTheme="minorEastAsia"/>
        </w:rPr>
        <w:t>§ 97 lõikega 6</w:t>
      </w:r>
      <w:r w:rsidR="11575B2D" w:rsidRPr="3B44308E">
        <w:rPr>
          <w:rFonts w:eastAsiaTheme="minorEastAsia"/>
          <w:vertAlign w:val="superscript"/>
        </w:rPr>
        <w:t>1</w:t>
      </w:r>
      <w:r w:rsidR="3A794E29" w:rsidRPr="3B44308E">
        <w:rPr>
          <w:rFonts w:eastAsiaTheme="minorEastAsia"/>
        </w:rPr>
        <w:t>. Sätte lisamisega muudetakse kaevise võõrandamise loa kehtivusaega</w:t>
      </w:r>
      <w:r w:rsidR="34A4EC0D" w:rsidRPr="3B44308E">
        <w:rPr>
          <w:rFonts w:eastAsiaTheme="minorEastAsia"/>
        </w:rPr>
        <w:t>. T</w:t>
      </w:r>
      <w:r w:rsidR="3A794E29" w:rsidRPr="3B44308E">
        <w:rPr>
          <w:rFonts w:eastAsiaTheme="minorEastAsia"/>
        </w:rPr>
        <w:t>äiendusega kehtib m</w:t>
      </w:r>
      <w:r w:rsidR="11575B2D" w:rsidRPr="3B44308E">
        <w:rPr>
          <w:rFonts w:eastAsiaTheme="minorEastAsia"/>
        </w:rPr>
        <w:t xml:space="preserve">aapõue aluskorda ehitise või rajatise ehitamise korral </w:t>
      </w:r>
      <w:r>
        <w:rPr>
          <w:rFonts w:eastAsiaTheme="minorEastAsia"/>
        </w:rPr>
        <w:t xml:space="preserve">sama </w:t>
      </w:r>
      <w:r w:rsidR="11575B2D" w:rsidRPr="3B44308E">
        <w:rPr>
          <w:rFonts w:eastAsiaTheme="minorEastAsia"/>
        </w:rPr>
        <w:t>paragrahvi lõikes 1 nimetatud luba viis aastat. Põhjendatud juhul võib Keskkonnaamet loa kehtivust pikendada kuni ehitise või rajatise valmimiseni.</w:t>
      </w:r>
      <w:r w:rsidR="3991FEF1">
        <w:t xml:space="preserve"> </w:t>
      </w:r>
      <w:proofErr w:type="spellStart"/>
      <w:r w:rsidR="168704D7">
        <w:t>Maa</w:t>
      </w:r>
      <w:r w:rsidR="00C80370">
        <w:t>P</w:t>
      </w:r>
      <w:r w:rsidR="001C787A">
        <w:t>S-i</w:t>
      </w:r>
      <w:proofErr w:type="spellEnd"/>
      <w:r w:rsidR="168704D7">
        <w:t xml:space="preserve"> §</w:t>
      </w:r>
      <w:r w:rsidR="00130D2F">
        <w:t> </w:t>
      </w:r>
      <w:r w:rsidR="168704D7">
        <w:t>97 l</w:t>
      </w:r>
      <w:r w:rsidR="004375C7">
        <w:t>õige</w:t>
      </w:r>
      <w:r w:rsidR="168704D7">
        <w:t xml:space="preserve"> 6 sätestab, et kaevise võõrandamise luba kehtib </w:t>
      </w:r>
      <w:r>
        <w:t>üks</w:t>
      </w:r>
      <w:r w:rsidR="168704D7">
        <w:t xml:space="preserve"> aasta. </w:t>
      </w:r>
      <w:r w:rsidR="652140F2">
        <w:t>Suuremahuliste ehitiste</w:t>
      </w:r>
      <w:r w:rsidR="168704D7">
        <w:t xml:space="preserve"> ehitusprotsess kestab aga </w:t>
      </w:r>
      <w:r w:rsidR="5CDD0623">
        <w:t>oluliselt kauem (</w:t>
      </w:r>
      <w:r w:rsidR="6D2A5D45">
        <w:t xml:space="preserve">Energiasalv OÜ </w:t>
      </w:r>
      <w:r w:rsidR="5CDD0623">
        <w:t xml:space="preserve">PHAJ näitel </w:t>
      </w:r>
      <w:r w:rsidR="168704D7">
        <w:t>vähemalt 6</w:t>
      </w:r>
      <w:r w:rsidR="00844A6E">
        <w:t>–</w:t>
      </w:r>
      <w:r w:rsidR="168704D7">
        <w:t>7 aastat</w:t>
      </w:r>
      <w:r w:rsidR="307E41D0">
        <w:t>)</w:t>
      </w:r>
      <w:r w:rsidR="168704D7">
        <w:t xml:space="preserve">. Ehitustegevuse käigus tekib palju kaevist, mille ladustamise võimalused on piiratud, mistõttu </w:t>
      </w:r>
      <w:r w:rsidR="00E7077D">
        <w:t>tuleb</w:t>
      </w:r>
      <w:r w:rsidR="168704D7">
        <w:t xml:space="preserve"> see </w:t>
      </w:r>
      <w:r w:rsidR="00E7077D">
        <w:t>mingi</w:t>
      </w:r>
      <w:r w:rsidR="168704D7">
        <w:t xml:space="preserve"> aja möödudes </w:t>
      </w:r>
      <w:r w:rsidR="168704D7">
        <w:lastRenderedPageBreak/>
        <w:t>võõrandada. Iga</w:t>
      </w:r>
      <w:r w:rsidR="54D44679">
        <w:t xml:space="preserve">l aastal kaevise võõrandamise loa menetlus koormab </w:t>
      </w:r>
      <w:r w:rsidR="00E7077D">
        <w:t xml:space="preserve">nii </w:t>
      </w:r>
      <w:r w:rsidR="54D44679">
        <w:t xml:space="preserve">loa andjat </w:t>
      </w:r>
      <w:r w:rsidR="6E67FC24">
        <w:t xml:space="preserve">kui ka loa taotlejat </w:t>
      </w:r>
      <w:r w:rsidR="001C787A">
        <w:t>ega</w:t>
      </w:r>
      <w:r w:rsidR="54D44679">
        <w:t xml:space="preserve"> ei anna kindlust</w:t>
      </w:r>
      <w:r w:rsidR="54D44679" w:rsidRPr="3B44308E">
        <w:rPr>
          <w:color w:val="auto"/>
        </w:rPr>
        <w:t xml:space="preserve"> </w:t>
      </w:r>
      <w:r w:rsidR="744E9EDB" w:rsidRPr="3B44308E">
        <w:rPr>
          <w:color w:val="auto"/>
        </w:rPr>
        <w:t>suuremahuliste projektide korral, et mõnel aastal</w:t>
      </w:r>
      <w:r w:rsidR="168704D7" w:rsidRPr="3B44308E">
        <w:rPr>
          <w:color w:val="auto"/>
        </w:rPr>
        <w:t xml:space="preserve"> keeldutakse loa andmisest. Se</w:t>
      </w:r>
      <w:r w:rsidR="00E7077D">
        <w:rPr>
          <w:color w:val="auto"/>
        </w:rPr>
        <w:t>etõttu</w:t>
      </w:r>
      <w:r w:rsidR="168704D7" w:rsidRPr="3B44308E">
        <w:rPr>
          <w:color w:val="auto"/>
        </w:rPr>
        <w:t xml:space="preserve"> </w:t>
      </w:r>
      <w:r w:rsidR="265D0444" w:rsidRPr="3B44308E">
        <w:rPr>
          <w:color w:val="auto"/>
        </w:rPr>
        <w:t>on vaja muuta kaevise võõrandamise l</w:t>
      </w:r>
      <w:r w:rsidR="00E7077D">
        <w:rPr>
          <w:color w:val="auto"/>
        </w:rPr>
        <w:t>uba pikemaks ajaks</w:t>
      </w:r>
      <w:r w:rsidR="168704D7" w:rsidRPr="3B44308E">
        <w:rPr>
          <w:color w:val="auto"/>
        </w:rPr>
        <w:t xml:space="preserve"> </w:t>
      </w:r>
      <w:r w:rsidR="1514273E" w:rsidRPr="3B44308E">
        <w:rPr>
          <w:color w:val="auto"/>
        </w:rPr>
        <w:t xml:space="preserve">ning lubada </w:t>
      </w:r>
      <w:r w:rsidR="168704D7" w:rsidRPr="3B44308E">
        <w:rPr>
          <w:color w:val="auto"/>
        </w:rPr>
        <w:t>kaevise võõrandamis</w:t>
      </w:r>
      <w:r w:rsidR="33A37F36" w:rsidRPr="3B44308E">
        <w:rPr>
          <w:color w:val="auto"/>
        </w:rPr>
        <w:t>t ehitusloa</w:t>
      </w:r>
      <w:r w:rsidR="168704D7" w:rsidRPr="3B44308E">
        <w:rPr>
          <w:color w:val="auto"/>
        </w:rPr>
        <w:t xml:space="preserve"> kehtivus</w:t>
      </w:r>
      <w:r w:rsidR="2F3BCD84" w:rsidRPr="3B44308E">
        <w:rPr>
          <w:color w:val="auto"/>
        </w:rPr>
        <w:t xml:space="preserve">e </w:t>
      </w:r>
      <w:r w:rsidR="00E7077D">
        <w:rPr>
          <w:color w:val="auto"/>
        </w:rPr>
        <w:t>lõpp</w:t>
      </w:r>
      <w:r w:rsidR="2F3BCD84" w:rsidRPr="3B44308E">
        <w:rPr>
          <w:color w:val="auto"/>
        </w:rPr>
        <w:t>tähtajani</w:t>
      </w:r>
      <w:r w:rsidR="168704D7" w:rsidRPr="3B44308E">
        <w:rPr>
          <w:color w:val="auto"/>
        </w:rPr>
        <w:t>.</w:t>
      </w:r>
    </w:p>
    <w:p w14:paraId="71D1AECC" w14:textId="5F359854" w:rsidR="559E67A9" w:rsidRDefault="559E67A9" w:rsidP="0040351F">
      <w:pPr>
        <w:ind w:left="-5" w:right="0"/>
        <w:rPr>
          <w:color w:val="auto"/>
        </w:rPr>
      </w:pPr>
    </w:p>
    <w:p w14:paraId="35F0728B" w14:textId="34A4EE07" w:rsidR="009A25CF" w:rsidRDefault="6DC5035D" w:rsidP="0040351F">
      <w:pPr>
        <w:pStyle w:val="Pealkiri2"/>
        <w:spacing w:line="240" w:lineRule="auto"/>
      </w:pPr>
      <w:bookmarkStart w:id="28" w:name="_Toc176346687"/>
      <w:r w:rsidRPr="3B44308E">
        <w:rPr>
          <w:u w:val="single"/>
        </w:rPr>
        <w:t>Eelnõu §-ga</w:t>
      </w:r>
      <w:r w:rsidR="00926DC3">
        <w:rPr>
          <w:u w:val="single"/>
        </w:rPr>
        <w:t xml:space="preserve"> </w:t>
      </w:r>
      <w:r w:rsidR="002D111C">
        <w:rPr>
          <w:u w:val="single"/>
        </w:rPr>
        <w:t>6</w:t>
      </w:r>
      <w:r w:rsidR="002D111C">
        <w:t xml:space="preserve"> </w:t>
      </w:r>
      <w:r w:rsidR="284E9AD4">
        <w:t xml:space="preserve">muudetakse </w:t>
      </w:r>
      <w:r w:rsidR="009A25CF">
        <w:t>riigilõivuseadus</w:t>
      </w:r>
      <w:r w:rsidR="5442865D">
        <w:t>t</w:t>
      </w:r>
      <w:r w:rsidR="009A25CF">
        <w:t>.</w:t>
      </w:r>
      <w:bookmarkEnd w:id="28"/>
    </w:p>
    <w:p w14:paraId="5AADC6A4" w14:textId="77777777" w:rsidR="00631617" w:rsidRDefault="00631617" w:rsidP="0040351F"/>
    <w:p w14:paraId="3D9608A3" w14:textId="277B6D3B" w:rsidR="00631617" w:rsidRPr="00631617" w:rsidRDefault="00B91109" w:rsidP="0040351F">
      <w:r>
        <w:t>Riigilõivuseaduses</w:t>
      </w:r>
      <w:r w:rsidR="00EE54E7">
        <w:t xml:space="preserve"> </w:t>
      </w:r>
      <w:r w:rsidR="00E7077D">
        <w:t>parandatakse</w:t>
      </w:r>
      <w:r w:rsidR="00C935A7">
        <w:t xml:space="preserve"> kasutatav mõiste, viies se</w:t>
      </w:r>
      <w:r w:rsidR="00E7077D">
        <w:t>ll</w:t>
      </w:r>
      <w:r w:rsidR="00C935A7">
        <w:t xml:space="preserve">e kooskõlla atmosfääriõhu </w:t>
      </w:r>
      <w:r w:rsidR="008C77A5">
        <w:t xml:space="preserve">kaitse </w:t>
      </w:r>
      <w:r w:rsidR="00C935A7">
        <w:t xml:space="preserve">seaduses kasutatava mõistega, kus </w:t>
      </w:r>
      <w:r w:rsidR="00EE54E7">
        <w:t xml:space="preserve">kasutatakse </w:t>
      </w:r>
      <w:r w:rsidR="00E7077D">
        <w:t>mõistet „</w:t>
      </w:r>
      <w:r w:rsidR="00EE54E7">
        <w:t>heiteallikas</w:t>
      </w:r>
      <w:r w:rsidR="00E7077D">
        <w:t>“,</w:t>
      </w:r>
      <w:r w:rsidR="00EE54E7">
        <w:t xml:space="preserve"> mitte </w:t>
      </w:r>
      <w:r w:rsidR="00E7077D">
        <w:t>„</w:t>
      </w:r>
      <w:r w:rsidR="00EE54E7">
        <w:t>saasteallikas</w:t>
      </w:r>
      <w:r w:rsidR="00E7077D">
        <w:t>“</w:t>
      </w:r>
      <w:r w:rsidR="00EE54E7">
        <w:t>.</w:t>
      </w:r>
    </w:p>
    <w:p w14:paraId="1A60F41B" w14:textId="77777777" w:rsidR="009A25CF" w:rsidRPr="00B93FD4" w:rsidRDefault="009A25CF" w:rsidP="0040351F">
      <w:pPr>
        <w:ind w:left="-5" w:right="0"/>
        <w:rPr>
          <w:color w:val="auto"/>
        </w:rPr>
      </w:pPr>
    </w:p>
    <w:p w14:paraId="5AA97BBD" w14:textId="57E3A15D" w:rsidR="00C313E4" w:rsidRDefault="1A3796C9" w:rsidP="0040351F">
      <w:pPr>
        <w:pStyle w:val="Pealkiri2"/>
        <w:spacing w:line="240" w:lineRule="auto"/>
      </w:pPr>
      <w:bookmarkStart w:id="29" w:name="_Toc176346688"/>
      <w:r w:rsidRPr="3B44308E">
        <w:rPr>
          <w:u w:val="single"/>
        </w:rPr>
        <w:t>Eelnõu §-ga</w:t>
      </w:r>
      <w:r w:rsidR="00AD0E72" w:rsidRPr="3B44308E">
        <w:rPr>
          <w:u w:val="single"/>
        </w:rPr>
        <w:t xml:space="preserve"> </w:t>
      </w:r>
      <w:r w:rsidR="002D111C">
        <w:rPr>
          <w:u w:val="single"/>
        </w:rPr>
        <w:t>7</w:t>
      </w:r>
      <w:r w:rsidR="002D111C" w:rsidRPr="002D111C">
        <w:t xml:space="preserve"> </w:t>
      </w:r>
      <w:r w:rsidR="52DCD1DA" w:rsidRPr="002D111C">
        <w:t>muudetakse</w:t>
      </w:r>
      <w:r w:rsidR="00AD0E72">
        <w:t xml:space="preserve"> tööstusheite seadus</w:t>
      </w:r>
      <w:r w:rsidR="61E0006B">
        <w:t>t</w:t>
      </w:r>
      <w:r w:rsidR="00AD0E72">
        <w:t>.</w:t>
      </w:r>
      <w:bookmarkEnd w:id="29"/>
    </w:p>
    <w:p w14:paraId="32FCD56E" w14:textId="5122C4A8" w:rsidR="00C313E4" w:rsidRDefault="00C313E4" w:rsidP="0040351F">
      <w:pPr>
        <w:ind w:left="0" w:right="0" w:firstLine="0"/>
        <w:jc w:val="left"/>
      </w:pPr>
    </w:p>
    <w:p w14:paraId="6D3AE69A" w14:textId="52C1CD2D" w:rsidR="00920F04" w:rsidRDefault="00920F04" w:rsidP="00116057">
      <w:pPr>
        <w:ind w:left="-5" w:right="0"/>
      </w:pPr>
      <w:r>
        <w:t xml:space="preserve">Paragrahv koosneb </w:t>
      </w:r>
      <w:r w:rsidR="00FF7016">
        <w:t>12</w:t>
      </w:r>
      <w:r>
        <w:t xml:space="preserve"> punktist.</w:t>
      </w:r>
    </w:p>
    <w:p w14:paraId="6D597CA3" w14:textId="316690B4" w:rsidR="00EB775A" w:rsidRPr="00763A39" w:rsidRDefault="00EB775A" w:rsidP="00116057">
      <w:pPr>
        <w:ind w:left="0" w:right="0" w:firstLine="0"/>
        <w:jc w:val="left"/>
        <w:rPr>
          <w:color w:val="auto"/>
        </w:rPr>
      </w:pPr>
    </w:p>
    <w:p w14:paraId="74F6F819" w14:textId="46F89F6C" w:rsidR="00EB775A" w:rsidRPr="00763A39" w:rsidRDefault="00E7077D" w:rsidP="00116057">
      <w:pPr>
        <w:ind w:left="-5" w:right="0"/>
        <w:rPr>
          <w:color w:val="auto"/>
        </w:rPr>
      </w:pPr>
      <w:r w:rsidRPr="00763A39">
        <w:rPr>
          <w:b/>
          <w:bCs/>
          <w:color w:val="auto"/>
        </w:rPr>
        <w:t>P</w:t>
      </w:r>
      <w:r w:rsidR="00EB775A" w:rsidRPr="00763A39">
        <w:rPr>
          <w:b/>
          <w:bCs/>
          <w:color w:val="auto"/>
        </w:rPr>
        <w:t>unktiga 1</w:t>
      </w:r>
      <w:r w:rsidR="004D66DF" w:rsidRPr="00763A39">
        <w:rPr>
          <w:color w:val="auto"/>
        </w:rPr>
        <w:t xml:space="preserve"> </w:t>
      </w:r>
      <w:r w:rsidR="00A377CC" w:rsidRPr="00763A39">
        <w:rPr>
          <w:color w:val="auto"/>
        </w:rPr>
        <w:t>jäetakse</w:t>
      </w:r>
      <w:r w:rsidR="00A377CC" w:rsidRPr="00763A39">
        <w:rPr>
          <w:b/>
          <w:bCs/>
          <w:color w:val="auto"/>
        </w:rPr>
        <w:t xml:space="preserve"> </w:t>
      </w:r>
      <w:r w:rsidR="004D66DF" w:rsidRPr="00763A39">
        <w:rPr>
          <w:color w:val="auto"/>
        </w:rPr>
        <w:t xml:space="preserve">§ </w:t>
      </w:r>
      <w:r w:rsidR="00A91A31" w:rsidRPr="00763A39">
        <w:rPr>
          <w:color w:val="auto"/>
        </w:rPr>
        <w:t>19 lõike 2 punktist 10 välja tekstiosa „vineeri ja“.</w:t>
      </w:r>
      <w:r w:rsidR="0078540D" w:rsidRPr="00763A39">
        <w:rPr>
          <w:color w:val="auto"/>
        </w:rPr>
        <w:t xml:space="preserve"> </w:t>
      </w:r>
      <w:r w:rsidR="000C568C" w:rsidRPr="00763A39">
        <w:rPr>
          <w:color w:val="auto"/>
        </w:rPr>
        <w:t xml:space="preserve">Muudatusega </w:t>
      </w:r>
      <w:r w:rsidR="00A04485" w:rsidRPr="00763A39">
        <w:rPr>
          <w:color w:val="auto"/>
        </w:rPr>
        <w:t xml:space="preserve">võetakse </w:t>
      </w:r>
      <w:r w:rsidRPr="00763A39">
        <w:rPr>
          <w:color w:val="auto"/>
        </w:rPr>
        <w:t>seaduse</w:t>
      </w:r>
      <w:r w:rsidR="004C53AC" w:rsidRPr="00763A39">
        <w:rPr>
          <w:color w:val="auto"/>
        </w:rPr>
        <w:t xml:space="preserve">kohase </w:t>
      </w:r>
      <w:r w:rsidR="00A04485" w:rsidRPr="00763A39">
        <w:rPr>
          <w:color w:val="auto"/>
        </w:rPr>
        <w:t xml:space="preserve">kompleksloa kohustusega tegevuste </w:t>
      </w:r>
      <w:r w:rsidRPr="00763A39">
        <w:rPr>
          <w:color w:val="auto"/>
        </w:rPr>
        <w:t>hulgast</w:t>
      </w:r>
      <w:r w:rsidR="00A04485" w:rsidRPr="00763A39">
        <w:rPr>
          <w:color w:val="auto"/>
        </w:rPr>
        <w:t xml:space="preserve"> välja vineeri</w:t>
      </w:r>
      <w:r w:rsidR="003136B5" w:rsidRPr="00763A39">
        <w:rPr>
          <w:color w:val="auto"/>
        </w:rPr>
        <w:t xml:space="preserve"> tootmine</w:t>
      </w:r>
      <w:r w:rsidR="00116057" w:rsidRPr="00763A39">
        <w:rPr>
          <w:color w:val="auto"/>
        </w:rPr>
        <w:t>. Vineeri tootmine ei ole ka tööstusheite direktiivi I lisa kohaselt tegevusvaldkonna liik, milles peab järgima rangemaid meetmeid ja omama kompleksluba ning seepärast ei ole põhjendatud rangem regulatsioon.</w:t>
      </w:r>
    </w:p>
    <w:p w14:paraId="2720CC99" w14:textId="77777777" w:rsidR="00EB775A" w:rsidRPr="00763A39" w:rsidRDefault="00EB775A" w:rsidP="00116057">
      <w:pPr>
        <w:ind w:left="-5" w:right="0"/>
        <w:rPr>
          <w:b/>
          <w:bCs/>
          <w:color w:val="auto"/>
        </w:rPr>
      </w:pPr>
    </w:p>
    <w:p w14:paraId="0840FB25" w14:textId="108F95BC" w:rsidR="006302D7" w:rsidRPr="00763A39" w:rsidRDefault="00E7077D" w:rsidP="00116057">
      <w:pPr>
        <w:ind w:left="-5" w:right="0"/>
        <w:rPr>
          <w:color w:val="auto"/>
        </w:rPr>
      </w:pPr>
      <w:r w:rsidRPr="00763A39">
        <w:rPr>
          <w:b/>
          <w:bCs/>
          <w:color w:val="auto"/>
        </w:rPr>
        <w:t>P</w:t>
      </w:r>
      <w:r w:rsidR="00EB775A" w:rsidRPr="00763A39">
        <w:rPr>
          <w:b/>
          <w:bCs/>
          <w:color w:val="auto"/>
        </w:rPr>
        <w:t>unktiga 2</w:t>
      </w:r>
      <w:r w:rsidR="00EB775A" w:rsidRPr="00763A39">
        <w:rPr>
          <w:color w:val="auto"/>
        </w:rPr>
        <w:t xml:space="preserve"> </w:t>
      </w:r>
      <w:r w:rsidR="005F1528" w:rsidRPr="00763A39">
        <w:rPr>
          <w:color w:val="auto"/>
        </w:rPr>
        <w:t>tunnistatakse</w:t>
      </w:r>
      <w:r w:rsidR="005F1528" w:rsidRPr="00763A39">
        <w:rPr>
          <w:bCs/>
          <w:color w:val="auto"/>
        </w:rPr>
        <w:t xml:space="preserve"> </w:t>
      </w:r>
      <w:r w:rsidR="005F1528" w:rsidRPr="00763A39">
        <w:rPr>
          <w:color w:val="auto"/>
        </w:rPr>
        <w:t xml:space="preserve">§ </w:t>
      </w:r>
      <w:r w:rsidR="000D5BF3" w:rsidRPr="00763A39">
        <w:rPr>
          <w:color w:val="auto"/>
        </w:rPr>
        <w:t xml:space="preserve">25 lõige 4 kehtetuks. </w:t>
      </w:r>
      <w:r w:rsidR="00EB695E" w:rsidRPr="00763A39">
        <w:rPr>
          <w:color w:val="auto"/>
        </w:rPr>
        <w:t>Tööstusheite direktiiv</w:t>
      </w:r>
      <w:r w:rsidR="002E5B36" w:rsidRPr="00763A39">
        <w:rPr>
          <w:rStyle w:val="Allmrkuseviide"/>
          <w:color w:val="auto"/>
        </w:rPr>
        <w:footnoteReference w:id="7"/>
      </w:r>
      <w:r w:rsidR="00EB695E" w:rsidRPr="00763A39">
        <w:rPr>
          <w:color w:val="auto"/>
        </w:rPr>
        <w:t xml:space="preserve"> ei käsitle</w:t>
      </w:r>
      <w:r w:rsidRPr="00763A39">
        <w:rPr>
          <w:color w:val="auto"/>
        </w:rPr>
        <w:t xml:space="preserve"> võimalust omada</w:t>
      </w:r>
      <w:r w:rsidR="00EB695E" w:rsidRPr="00763A39">
        <w:rPr>
          <w:color w:val="auto"/>
        </w:rPr>
        <w:t xml:space="preserve"> kompleksluba vabatahtlikult. </w:t>
      </w:r>
      <w:r w:rsidR="002B70F5" w:rsidRPr="00763A39">
        <w:rPr>
          <w:color w:val="auto"/>
        </w:rPr>
        <w:t>Kui käitis</w:t>
      </w:r>
      <w:r w:rsidR="00CA04D7" w:rsidRPr="00763A39">
        <w:rPr>
          <w:color w:val="auto"/>
        </w:rPr>
        <w:t xml:space="preserve">e </w:t>
      </w:r>
      <w:r w:rsidR="00CB6231" w:rsidRPr="00763A39">
        <w:rPr>
          <w:color w:val="auto"/>
        </w:rPr>
        <w:t xml:space="preserve">tegevus </w:t>
      </w:r>
      <w:r w:rsidR="002B70F5" w:rsidRPr="00763A39">
        <w:rPr>
          <w:color w:val="auto"/>
        </w:rPr>
        <w:t>ei ületa</w:t>
      </w:r>
      <w:r w:rsidR="00CA04D7" w:rsidRPr="00763A39">
        <w:rPr>
          <w:color w:val="auto"/>
        </w:rPr>
        <w:t xml:space="preserve"> enam</w:t>
      </w:r>
      <w:r w:rsidR="002B70F5" w:rsidRPr="00763A39">
        <w:rPr>
          <w:color w:val="auto"/>
        </w:rPr>
        <w:t xml:space="preserve"> </w:t>
      </w:r>
      <w:r w:rsidR="00CB6231" w:rsidRPr="00763A39">
        <w:rPr>
          <w:color w:val="auto"/>
        </w:rPr>
        <w:t xml:space="preserve">Vabariigi Valitsuse 29.08.2005 määruses </w:t>
      </w:r>
      <w:r w:rsidR="00B74E0F">
        <w:rPr>
          <w:color w:val="auto"/>
        </w:rPr>
        <w:t xml:space="preserve">nr 224 </w:t>
      </w:r>
      <w:r w:rsidR="00CB6231" w:rsidRPr="00763A39">
        <w:rPr>
          <w:color w:val="auto"/>
        </w:rPr>
        <w:t>„</w:t>
      </w:r>
      <w:r w:rsidR="00B74E0F">
        <w:rPr>
          <w:color w:val="auto"/>
        </w:rPr>
        <w:t>T</w:t>
      </w:r>
      <w:r w:rsidR="00CB6231" w:rsidRPr="00763A39">
        <w:rPr>
          <w:color w:val="auto"/>
        </w:rPr>
        <w:t xml:space="preserve">egevusvaldkondade, mille korral tuleb anda keskkonnamõju hindamise vajalikkuse eelhinnang, täpsustatud loetelu“ toodud </w:t>
      </w:r>
      <w:r w:rsidR="002B70F5" w:rsidRPr="00763A39">
        <w:rPr>
          <w:color w:val="auto"/>
        </w:rPr>
        <w:t>kompleksloa künnis</w:t>
      </w:r>
      <w:r w:rsidR="00CB6231" w:rsidRPr="00763A39">
        <w:rPr>
          <w:color w:val="auto"/>
        </w:rPr>
        <w:t>võimsust</w:t>
      </w:r>
      <w:r w:rsidR="002B70F5" w:rsidRPr="00763A39">
        <w:rPr>
          <w:color w:val="auto"/>
        </w:rPr>
        <w:t>, tule</w:t>
      </w:r>
      <w:r w:rsidR="00BE5693" w:rsidRPr="00763A39">
        <w:rPr>
          <w:color w:val="auto"/>
        </w:rPr>
        <w:t>b</w:t>
      </w:r>
      <w:r w:rsidR="002B70F5" w:rsidRPr="00763A39">
        <w:rPr>
          <w:color w:val="auto"/>
        </w:rPr>
        <w:t xml:space="preserve"> </w:t>
      </w:r>
      <w:r w:rsidR="00F04D77" w:rsidRPr="00763A39">
        <w:rPr>
          <w:color w:val="auto"/>
        </w:rPr>
        <w:t>kompleksloa</w:t>
      </w:r>
      <w:r w:rsidR="00C80370">
        <w:rPr>
          <w:color w:val="auto"/>
        </w:rPr>
        <w:t>lt</w:t>
      </w:r>
      <w:r w:rsidR="00F04D77" w:rsidRPr="00763A39">
        <w:rPr>
          <w:color w:val="auto"/>
        </w:rPr>
        <w:t xml:space="preserve"> </w:t>
      </w:r>
      <w:r w:rsidR="00DB6C1C" w:rsidRPr="00763A39">
        <w:rPr>
          <w:color w:val="auto"/>
        </w:rPr>
        <w:t>üle minna keskkonnaloale nendes valdkondades, kus ületatakse keskkonnaloa künniseid.</w:t>
      </w:r>
      <w:r w:rsidR="00CB6231" w:rsidRPr="00763A39">
        <w:rPr>
          <w:color w:val="auto"/>
        </w:rPr>
        <w:t xml:space="preserve"> </w:t>
      </w:r>
      <w:bookmarkStart w:id="30" w:name="_Hlk181804013"/>
      <w:r w:rsidR="00776AAE" w:rsidRPr="00763A39">
        <w:rPr>
          <w:color w:val="auto"/>
        </w:rPr>
        <w:t>Kompleksloa künnisvõimsuse leidmisel võetakse arvesse tegevuse ülesseatud tootmisvõimsusega ehk maksimaalse võimekusega, millega käitis on tehniliselt või õiguslikult piiratud.</w:t>
      </w:r>
      <w:bookmarkEnd w:id="30"/>
      <w:r w:rsidR="00CB6231" w:rsidRPr="00763A39">
        <w:rPr>
          <w:color w:val="auto"/>
        </w:rPr>
        <w:t xml:space="preserve"> Keskkonnaluba</w:t>
      </w:r>
      <w:r w:rsidR="00776AAE" w:rsidRPr="00763A39">
        <w:rPr>
          <w:color w:val="auto"/>
        </w:rPr>
        <w:t>, andes õiguse teha ühte või üheaegselt mitut tegevust,</w:t>
      </w:r>
      <w:r w:rsidR="00CB6231" w:rsidRPr="00763A39">
        <w:rPr>
          <w:color w:val="auto"/>
        </w:rPr>
        <w:t xml:space="preserve"> </w:t>
      </w:r>
      <w:r w:rsidR="00776AAE" w:rsidRPr="00763A39">
        <w:rPr>
          <w:color w:val="auto"/>
        </w:rPr>
        <w:t>saab taotleda</w:t>
      </w:r>
      <w:r w:rsidR="00CB6231" w:rsidRPr="00763A39">
        <w:rPr>
          <w:color w:val="auto"/>
        </w:rPr>
        <w:t xml:space="preserve"> vee erikasutusek</w:t>
      </w:r>
      <w:r w:rsidR="00C80370">
        <w:rPr>
          <w:color w:val="auto"/>
        </w:rPr>
        <w:t>s</w:t>
      </w:r>
      <w:r w:rsidR="00776AAE" w:rsidRPr="00763A39">
        <w:rPr>
          <w:rStyle w:val="Allmrkuseviide"/>
          <w:color w:val="auto"/>
        </w:rPr>
        <w:footnoteReference w:id="8"/>
      </w:r>
      <w:r w:rsidR="00CB6231" w:rsidRPr="00763A39">
        <w:rPr>
          <w:color w:val="auto"/>
        </w:rPr>
        <w:t>, saasteainete viimiseks paiksest heiteallikast välisõhku</w:t>
      </w:r>
      <w:r w:rsidR="00776AAE" w:rsidRPr="00763A39">
        <w:rPr>
          <w:rStyle w:val="Allmrkuseviide"/>
          <w:color w:val="auto"/>
        </w:rPr>
        <w:footnoteReference w:id="9"/>
      </w:r>
      <w:r w:rsidR="00CB6231" w:rsidRPr="00763A39">
        <w:rPr>
          <w:color w:val="auto"/>
        </w:rPr>
        <w:t>, jäätmete käitlemiseks</w:t>
      </w:r>
      <w:r w:rsidR="00776AAE" w:rsidRPr="00763A39">
        <w:rPr>
          <w:rStyle w:val="Allmrkuseviide"/>
          <w:color w:val="auto"/>
        </w:rPr>
        <w:footnoteReference w:id="10"/>
      </w:r>
      <w:r w:rsidR="00CB6231" w:rsidRPr="00763A39">
        <w:rPr>
          <w:color w:val="auto"/>
        </w:rPr>
        <w:t xml:space="preserve"> ning maavara kaevandamiseks</w:t>
      </w:r>
      <w:r w:rsidR="00776AAE" w:rsidRPr="00763A39">
        <w:rPr>
          <w:color w:val="auto"/>
        </w:rPr>
        <w:t>.</w:t>
      </w:r>
    </w:p>
    <w:p w14:paraId="37A82624" w14:textId="77777777" w:rsidR="00116057" w:rsidRPr="00763A39" w:rsidRDefault="00116057" w:rsidP="00116057">
      <w:pPr>
        <w:ind w:left="-5" w:right="0"/>
        <w:rPr>
          <w:color w:val="auto"/>
        </w:rPr>
      </w:pPr>
    </w:p>
    <w:p w14:paraId="2FBCFD38" w14:textId="750495A8" w:rsidR="00B21FA6" w:rsidRDefault="00091134" w:rsidP="00116057">
      <w:pPr>
        <w:ind w:left="-5" w:right="0"/>
      </w:pPr>
      <w:r w:rsidRPr="00763A39">
        <w:rPr>
          <w:color w:val="auto"/>
        </w:rPr>
        <w:t>Praegu</w:t>
      </w:r>
      <w:r w:rsidR="00E7077D" w:rsidRPr="00763A39">
        <w:rPr>
          <w:color w:val="auto"/>
        </w:rPr>
        <w:t>seks on tekkinud olukord, kus</w:t>
      </w:r>
      <w:r w:rsidRPr="00763A39">
        <w:rPr>
          <w:color w:val="auto"/>
        </w:rPr>
        <w:t xml:space="preserve"> </w:t>
      </w:r>
      <w:r w:rsidR="0029198C" w:rsidRPr="00763A39">
        <w:rPr>
          <w:color w:val="auto"/>
        </w:rPr>
        <w:t xml:space="preserve">ligi kümme </w:t>
      </w:r>
      <w:r w:rsidR="00610F72" w:rsidRPr="00763A39">
        <w:rPr>
          <w:color w:val="auto"/>
        </w:rPr>
        <w:t>loa omajat</w:t>
      </w:r>
      <w:r w:rsidRPr="00763A39">
        <w:rPr>
          <w:color w:val="auto"/>
        </w:rPr>
        <w:t xml:space="preserve">, kes enam kompleksloa künnist ei ületa, ei ole altid loobuma kompleksloast ja minema üle keskkonnaloale. </w:t>
      </w:r>
      <w:r>
        <w:t xml:space="preserve">Kompleksloaga kaasneb ettevõttele oluliselt rohkem kohustusi </w:t>
      </w:r>
      <w:r w:rsidR="00BC1847">
        <w:t>kui keskkonnaloaga</w:t>
      </w:r>
      <w:r w:rsidR="008C4065">
        <w:t xml:space="preserve">, mistõttu </w:t>
      </w:r>
      <w:r w:rsidR="5FEF744A">
        <w:t>keskkonnaloale</w:t>
      </w:r>
      <w:r w:rsidR="008C4065">
        <w:t xml:space="preserve"> üle</w:t>
      </w:r>
      <w:r w:rsidR="00E7077D">
        <w:t>minek</w:t>
      </w:r>
      <w:r w:rsidR="008C4065">
        <w:t xml:space="preserve"> vähendab ka ettevõtte halduskoormust.</w:t>
      </w:r>
      <w:r w:rsidR="00036538">
        <w:t xml:space="preserve"> </w:t>
      </w:r>
      <w:r w:rsidR="00EB695E">
        <w:t>Kompleksloa vabatahtlik</w:t>
      </w:r>
      <w:r w:rsidR="008C4065">
        <w:t>u</w:t>
      </w:r>
      <w:r w:rsidR="00036538">
        <w:t>st</w:t>
      </w:r>
      <w:r w:rsidR="008E3C19">
        <w:t xml:space="preserve"> omamise</w:t>
      </w:r>
      <w:r w:rsidR="00036538">
        <w:t>st</w:t>
      </w:r>
      <w:r w:rsidR="008E3C19">
        <w:t xml:space="preserve"> loobumi</w:t>
      </w:r>
      <w:r w:rsidR="00036538">
        <w:t>ne</w:t>
      </w:r>
      <w:r w:rsidR="00E40520">
        <w:t xml:space="preserve"> </w:t>
      </w:r>
      <w:r w:rsidR="008E3C19">
        <w:t xml:space="preserve">vähendab </w:t>
      </w:r>
      <w:r w:rsidR="00E40520">
        <w:t xml:space="preserve">ka </w:t>
      </w:r>
      <w:r w:rsidR="006302D7">
        <w:t>Keskkonnaameti töökoormus</w:t>
      </w:r>
      <w:r w:rsidR="00E40520">
        <w:t>t</w:t>
      </w:r>
      <w:r w:rsidR="00717E93">
        <w:t xml:space="preserve">, </w:t>
      </w:r>
      <w:r w:rsidR="008E3C19">
        <w:t xml:space="preserve">kuna </w:t>
      </w:r>
      <w:r w:rsidR="002B1C79">
        <w:t>vähem tuleb kontrollida</w:t>
      </w:r>
      <w:r w:rsidR="00E17661">
        <w:t xml:space="preserve"> loaga lubatud tegevus</w:t>
      </w:r>
      <w:r w:rsidR="002B1C79">
        <w:t>t</w:t>
      </w:r>
      <w:r w:rsidR="00E17661">
        <w:t xml:space="preserve"> ja sellega seotud kohustuste täitmis</w:t>
      </w:r>
      <w:r w:rsidR="002B1C79">
        <w:t>t.</w:t>
      </w:r>
    </w:p>
    <w:p w14:paraId="42A61FA7" w14:textId="77777777" w:rsidR="00397E90" w:rsidRDefault="00397E90" w:rsidP="00116057">
      <w:pPr>
        <w:ind w:left="0" w:right="0" w:firstLine="0"/>
        <w:rPr>
          <w:b/>
          <w:bCs/>
        </w:rPr>
      </w:pPr>
    </w:p>
    <w:p w14:paraId="3B3E70E0" w14:textId="2B23F61F" w:rsidR="00FE4F21" w:rsidRDefault="002B1C79" w:rsidP="00116057">
      <w:pPr>
        <w:ind w:left="-5" w:right="0"/>
      </w:pPr>
      <w:r>
        <w:rPr>
          <w:b/>
          <w:bCs/>
        </w:rPr>
        <w:t>P</w:t>
      </w:r>
      <w:r w:rsidR="0B055DF0" w:rsidRPr="3B44308E">
        <w:rPr>
          <w:b/>
          <w:bCs/>
        </w:rPr>
        <w:t xml:space="preserve">unktiga </w:t>
      </w:r>
      <w:r w:rsidR="00EB7A03" w:rsidRPr="3B44308E">
        <w:rPr>
          <w:b/>
          <w:bCs/>
        </w:rPr>
        <w:t>3</w:t>
      </w:r>
      <w:r w:rsidR="0B055DF0" w:rsidRPr="3B44308E">
        <w:rPr>
          <w:b/>
          <w:bCs/>
        </w:rPr>
        <w:t xml:space="preserve"> </w:t>
      </w:r>
      <w:r w:rsidR="0B055DF0">
        <w:t xml:space="preserve">muudetakse </w:t>
      </w:r>
      <w:r w:rsidR="00A377CC">
        <w:t>§</w:t>
      </w:r>
      <w:r w:rsidR="0B055DF0">
        <w:t xml:space="preserve"> 28 lõige</w:t>
      </w:r>
      <w:r w:rsidR="00313E08">
        <w:t>t</w:t>
      </w:r>
      <w:r w:rsidR="0B055DF0">
        <w:t xml:space="preserve"> 3, </w:t>
      </w:r>
      <w:r w:rsidR="00155B09">
        <w:t>täpsustades</w:t>
      </w:r>
      <w:r w:rsidR="0092087D">
        <w:t xml:space="preserve">, et </w:t>
      </w:r>
      <w:r w:rsidR="006F78FF">
        <w:t>THS-i § 41 lõike</w:t>
      </w:r>
      <w:r w:rsidR="00F663AD">
        <w:t> </w:t>
      </w:r>
      <w:r w:rsidR="006F78FF">
        <w:t>2 punktides</w:t>
      </w:r>
      <w:r w:rsidR="00191B67">
        <w:t> </w:t>
      </w:r>
      <w:r w:rsidR="006F78FF">
        <w:t xml:space="preserve">1–16 nimetatud andmed </w:t>
      </w:r>
      <w:r>
        <w:t xml:space="preserve">on taotluse põhiandmed ning neid </w:t>
      </w:r>
      <w:r w:rsidR="00033D76">
        <w:t>ei esitata taotluse lisadena</w:t>
      </w:r>
      <w:r>
        <w:t xml:space="preserve">. </w:t>
      </w:r>
      <w:r w:rsidR="00033D76">
        <w:t>Taotluse andmed ei muutu võrreldes var</w:t>
      </w:r>
      <w:r>
        <w:t>em</w:t>
      </w:r>
      <w:r w:rsidR="00033D76">
        <w:t xml:space="preserve"> THS-</w:t>
      </w:r>
      <w:proofErr w:type="spellStart"/>
      <w:r w:rsidR="00033D76">
        <w:t>is</w:t>
      </w:r>
      <w:proofErr w:type="spellEnd"/>
      <w:r w:rsidR="00033D76">
        <w:t xml:space="preserve"> sätestatuga.</w:t>
      </w:r>
      <w:r w:rsidR="00492B83">
        <w:t xml:space="preserve"> Muudatus on tingitud sellest, et kompleksloa taotlus </w:t>
      </w:r>
      <w:r w:rsidR="00D31E00">
        <w:t xml:space="preserve">esitatakse </w:t>
      </w:r>
      <w:proofErr w:type="spellStart"/>
      <w:r w:rsidR="00066E42">
        <w:t>KOTKAS-es</w:t>
      </w:r>
      <w:proofErr w:type="spellEnd"/>
      <w:r w:rsidR="00D31E00">
        <w:t xml:space="preserve">, mitte enam </w:t>
      </w:r>
      <w:r w:rsidR="009C1B5C">
        <w:t xml:space="preserve">paberil </w:t>
      </w:r>
      <w:r>
        <w:t>ega</w:t>
      </w:r>
      <w:r w:rsidR="009C1B5C">
        <w:t xml:space="preserve"> e-</w:t>
      </w:r>
      <w:r w:rsidR="00066E42">
        <w:t>posti</w:t>
      </w:r>
      <w:r>
        <w:t>ga.</w:t>
      </w:r>
    </w:p>
    <w:p w14:paraId="5EB38AB8" w14:textId="77777777" w:rsidR="00033D76" w:rsidRDefault="00033D76" w:rsidP="00116057">
      <w:pPr>
        <w:ind w:left="-5" w:right="0"/>
        <w:rPr>
          <w:szCs w:val="24"/>
        </w:rPr>
      </w:pPr>
    </w:p>
    <w:p w14:paraId="29AC1D1E" w14:textId="46A0E32C" w:rsidR="00920F04" w:rsidRPr="00D011D7" w:rsidRDefault="002B1C79" w:rsidP="00116057">
      <w:pPr>
        <w:ind w:left="0" w:firstLine="0"/>
        <w:rPr>
          <w:color w:val="auto"/>
        </w:rPr>
      </w:pPr>
      <w:r>
        <w:rPr>
          <w:b/>
          <w:bCs/>
          <w:color w:val="auto"/>
        </w:rPr>
        <w:t>P</w:t>
      </w:r>
      <w:r w:rsidR="4C8AB8B4" w:rsidRPr="3B44308E">
        <w:rPr>
          <w:b/>
          <w:bCs/>
          <w:color w:val="auto"/>
        </w:rPr>
        <w:t xml:space="preserve">unktiga </w:t>
      </w:r>
      <w:r w:rsidR="00C95382" w:rsidRPr="3B44308E">
        <w:rPr>
          <w:b/>
          <w:bCs/>
          <w:color w:val="auto"/>
        </w:rPr>
        <w:t>4</w:t>
      </w:r>
      <w:r w:rsidR="7E45D1D1" w:rsidRPr="00116057">
        <w:rPr>
          <w:color w:val="auto"/>
        </w:rPr>
        <w:t xml:space="preserve"> </w:t>
      </w:r>
      <w:r w:rsidR="7E45D1D1" w:rsidRPr="3B44308E">
        <w:rPr>
          <w:color w:val="auto"/>
        </w:rPr>
        <w:t>muudetakse</w:t>
      </w:r>
      <w:r w:rsidR="7E45D1D1" w:rsidRPr="3B44308E">
        <w:rPr>
          <w:b/>
          <w:bCs/>
          <w:color w:val="auto"/>
        </w:rPr>
        <w:t xml:space="preserve"> </w:t>
      </w:r>
      <w:r w:rsidR="00A377CC">
        <w:t>§</w:t>
      </w:r>
      <w:r w:rsidR="7E45D1D1">
        <w:t xml:space="preserve"> 37 </w:t>
      </w:r>
      <w:r w:rsidR="005702F5">
        <w:t>lõigete 1 ja 2 sõnastust.</w:t>
      </w:r>
      <w:r w:rsidR="7E45D1D1" w:rsidRPr="3B44308E">
        <w:rPr>
          <w:color w:val="auto"/>
        </w:rPr>
        <w:t xml:space="preserve"> </w:t>
      </w:r>
      <w:r w:rsidR="0A92F204" w:rsidRPr="3B44308E">
        <w:rPr>
          <w:color w:val="auto"/>
        </w:rPr>
        <w:t xml:space="preserve">Muudatuse eesmärk on ühtlustada loa </w:t>
      </w:r>
      <w:r w:rsidR="00D1542E" w:rsidRPr="3B44308E">
        <w:rPr>
          <w:color w:val="auto"/>
        </w:rPr>
        <w:t xml:space="preserve">taotluse menetlemise perioodi algus </w:t>
      </w:r>
      <w:proofErr w:type="spellStart"/>
      <w:r w:rsidR="0A92F204" w:rsidRPr="3B44308E">
        <w:rPr>
          <w:color w:val="auto"/>
        </w:rPr>
        <w:t>KeÜS</w:t>
      </w:r>
      <w:r>
        <w:rPr>
          <w:color w:val="auto"/>
        </w:rPr>
        <w:t>-i</w:t>
      </w:r>
      <w:proofErr w:type="spellEnd"/>
      <w:r w:rsidR="0A92F204" w:rsidRPr="3B44308E">
        <w:rPr>
          <w:color w:val="auto"/>
        </w:rPr>
        <w:t xml:space="preserve"> § 49 </w:t>
      </w:r>
      <w:r w:rsidR="005035B3" w:rsidRPr="3B44308E">
        <w:rPr>
          <w:color w:val="auto"/>
        </w:rPr>
        <w:t>lõik</w:t>
      </w:r>
      <w:r w:rsidR="00F82D0D" w:rsidRPr="3B44308E">
        <w:rPr>
          <w:color w:val="auto"/>
        </w:rPr>
        <w:t>e</w:t>
      </w:r>
      <w:r>
        <w:rPr>
          <w:color w:val="auto"/>
        </w:rPr>
        <w:t>s</w:t>
      </w:r>
      <w:r w:rsidR="00F82D0D" w:rsidRPr="3B44308E">
        <w:rPr>
          <w:color w:val="auto"/>
        </w:rPr>
        <w:t xml:space="preserve"> 1 </w:t>
      </w:r>
      <w:r w:rsidR="00D1542E" w:rsidRPr="3B44308E">
        <w:rPr>
          <w:color w:val="auto"/>
        </w:rPr>
        <w:t>s</w:t>
      </w:r>
      <w:r>
        <w:rPr>
          <w:color w:val="auto"/>
        </w:rPr>
        <w:t>ätestatuga</w:t>
      </w:r>
      <w:r w:rsidR="00D1542E" w:rsidRPr="3B44308E">
        <w:rPr>
          <w:color w:val="auto"/>
        </w:rPr>
        <w:t xml:space="preserve">. </w:t>
      </w:r>
      <w:r w:rsidR="00BB3E6F" w:rsidRPr="3B44308E">
        <w:rPr>
          <w:color w:val="auto"/>
        </w:rPr>
        <w:t>Loa</w:t>
      </w:r>
      <w:r w:rsidR="00116057">
        <w:rPr>
          <w:color w:val="auto"/>
        </w:rPr>
        <w:t xml:space="preserve"> </w:t>
      </w:r>
      <w:r w:rsidR="00BB3E6F" w:rsidRPr="3B44308E">
        <w:rPr>
          <w:color w:val="auto"/>
        </w:rPr>
        <w:t>andmine otsustatakse</w:t>
      </w:r>
      <w:r w:rsidR="00116057">
        <w:rPr>
          <w:color w:val="auto"/>
        </w:rPr>
        <w:t xml:space="preserve"> 180 päeva jooksul nõuetekohase taotluse saamisest arvates.</w:t>
      </w:r>
    </w:p>
    <w:p w14:paraId="7740E027" w14:textId="77777777" w:rsidR="00920F04" w:rsidRPr="00D011D7" w:rsidRDefault="00920F04" w:rsidP="00116057">
      <w:pPr>
        <w:ind w:left="0" w:firstLine="0"/>
        <w:rPr>
          <w:color w:val="auto"/>
        </w:rPr>
      </w:pPr>
    </w:p>
    <w:p w14:paraId="74AD77F1" w14:textId="6524DF3B" w:rsidR="00116057" w:rsidRDefault="002B1C79" w:rsidP="00116057">
      <w:pPr>
        <w:ind w:left="0" w:firstLine="0"/>
        <w:rPr>
          <w:color w:val="auto"/>
        </w:rPr>
      </w:pPr>
      <w:r>
        <w:rPr>
          <w:b/>
          <w:bCs/>
          <w:color w:val="auto"/>
        </w:rPr>
        <w:t>P</w:t>
      </w:r>
      <w:r w:rsidR="7E45D1D1" w:rsidRPr="3B44308E">
        <w:rPr>
          <w:b/>
          <w:bCs/>
          <w:color w:val="auto"/>
        </w:rPr>
        <w:t xml:space="preserve">unktiga </w:t>
      </w:r>
      <w:r w:rsidR="00C95382" w:rsidRPr="3B44308E">
        <w:rPr>
          <w:b/>
          <w:bCs/>
          <w:color w:val="auto"/>
        </w:rPr>
        <w:t>5</w:t>
      </w:r>
      <w:r w:rsidR="00116057" w:rsidRPr="00116057">
        <w:rPr>
          <w:color w:val="auto"/>
        </w:rPr>
        <w:t xml:space="preserve"> </w:t>
      </w:r>
      <w:r w:rsidR="00116057">
        <w:rPr>
          <w:color w:val="auto"/>
        </w:rPr>
        <w:t>muudetakse</w:t>
      </w:r>
      <w:r w:rsidR="7E45D1D1" w:rsidRPr="3B44308E">
        <w:rPr>
          <w:color w:val="auto"/>
        </w:rPr>
        <w:t xml:space="preserve"> </w:t>
      </w:r>
      <w:r w:rsidR="00A377CC">
        <w:t>§</w:t>
      </w:r>
      <w:r w:rsidR="7E45D1D1" w:rsidRPr="3B44308E">
        <w:rPr>
          <w:color w:val="auto"/>
        </w:rPr>
        <w:t xml:space="preserve"> 41 lõike 2 punkt</w:t>
      </w:r>
      <w:r w:rsidR="51FA276F" w:rsidRPr="3B44308E">
        <w:rPr>
          <w:color w:val="auto"/>
        </w:rPr>
        <w:t>i</w:t>
      </w:r>
      <w:r w:rsidR="7E45D1D1" w:rsidRPr="3B44308E">
        <w:rPr>
          <w:color w:val="auto"/>
        </w:rPr>
        <w:t xml:space="preserve"> 5</w:t>
      </w:r>
      <w:r w:rsidR="00116057">
        <w:rPr>
          <w:color w:val="auto"/>
        </w:rPr>
        <w:t xml:space="preserve"> sõnastust</w:t>
      </w:r>
      <w:r w:rsidR="00A11058">
        <w:rPr>
          <w:color w:val="auto"/>
        </w:rPr>
        <w:t>,</w:t>
      </w:r>
      <w:r w:rsidR="15D69338" w:rsidRPr="3B44308E">
        <w:rPr>
          <w:color w:val="auto"/>
        </w:rPr>
        <w:t xml:space="preserve"> et ühtlustada </w:t>
      </w:r>
      <w:r w:rsidR="00450A96" w:rsidRPr="3B44308E">
        <w:rPr>
          <w:color w:val="auto"/>
        </w:rPr>
        <w:t>see</w:t>
      </w:r>
      <w:r w:rsidR="15D69338" w:rsidRPr="3B44308E">
        <w:rPr>
          <w:color w:val="auto"/>
        </w:rPr>
        <w:t xml:space="preserve"> kehtiva korraga ning t</w:t>
      </w:r>
      <w:r w:rsidR="22A3C000" w:rsidRPr="3B44308E">
        <w:rPr>
          <w:color w:val="auto"/>
        </w:rPr>
        <w:t>agada parem arusaam loa kohustuslikest osadest</w:t>
      </w:r>
      <w:r w:rsidR="15D69338" w:rsidRPr="3B44308E">
        <w:rPr>
          <w:color w:val="auto"/>
        </w:rPr>
        <w:t>.</w:t>
      </w:r>
      <w:r w:rsidR="00116057">
        <w:rPr>
          <w:color w:val="auto"/>
        </w:rPr>
        <w:t xml:space="preserve"> </w:t>
      </w:r>
      <w:r w:rsidR="00116057" w:rsidRPr="00116057">
        <w:rPr>
          <w:color w:val="auto"/>
        </w:rPr>
        <w:t xml:space="preserve">Muudatus sõnastab selgemalt </w:t>
      </w:r>
      <w:r w:rsidR="000637CF">
        <w:rPr>
          <w:color w:val="auto"/>
        </w:rPr>
        <w:t xml:space="preserve">selle </w:t>
      </w:r>
      <w:r w:rsidR="00116057" w:rsidRPr="00116057">
        <w:rPr>
          <w:color w:val="auto"/>
        </w:rPr>
        <w:t xml:space="preserve">punkti eesmärgi, mis ütleb, et loale kantakse </w:t>
      </w:r>
      <w:r w:rsidR="000637CF" w:rsidRPr="00116057">
        <w:rPr>
          <w:color w:val="auto"/>
        </w:rPr>
        <w:t xml:space="preserve">andmed </w:t>
      </w:r>
      <w:r w:rsidR="000637CF" w:rsidRPr="00A11058">
        <w:rPr>
          <w:color w:val="auto"/>
        </w:rPr>
        <w:t>kõi</w:t>
      </w:r>
      <w:r w:rsidR="000637CF" w:rsidRPr="00116057">
        <w:rPr>
          <w:color w:val="auto"/>
        </w:rPr>
        <w:t>gi</w:t>
      </w:r>
      <w:r w:rsidR="000637CF" w:rsidRPr="00A11058">
        <w:rPr>
          <w:color w:val="auto"/>
        </w:rPr>
        <w:t xml:space="preserve"> käitises kasutatavate seadmete ja tehnoloogiate vastavuse</w:t>
      </w:r>
      <w:r w:rsidR="000637CF" w:rsidRPr="00116057">
        <w:rPr>
          <w:color w:val="auto"/>
        </w:rPr>
        <w:t xml:space="preserve"> kohta</w:t>
      </w:r>
      <w:r w:rsidR="000637CF" w:rsidRPr="00A11058">
        <w:rPr>
          <w:color w:val="auto"/>
        </w:rPr>
        <w:t xml:space="preserve"> parimale võimalikule tehnikale</w:t>
      </w:r>
      <w:r w:rsidR="000637CF" w:rsidRPr="00116057">
        <w:rPr>
          <w:color w:val="auto"/>
        </w:rPr>
        <w:t xml:space="preserve"> </w:t>
      </w:r>
      <w:r w:rsidR="00116057" w:rsidRPr="00116057">
        <w:rPr>
          <w:color w:val="auto"/>
        </w:rPr>
        <w:t>ning viide parimale võimalikule tehnikale PVT</w:t>
      </w:r>
      <w:r w:rsidR="000637CF">
        <w:rPr>
          <w:color w:val="auto"/>
        </w:rPr>
        <w:noBreakHyphen/>
      </w:r>
      <w:r w:rsidR="00116057" w:rsidRPr="00116057">
        <w:rPr>
          <w:color w:val="auto"/>
        </w:rPr>
        <w:t xml:space="preserve">järeldustest või nende puudumisel PVT-viitedokumendist. Heite vältimise või vähendamise meetmed ja tehnika kustutatakse punktist 5, </w:t>
      </w:r>
      <w:r w:rsidR="000637CF">
        <w:rPr>
          <w:color w:val="auto"/>
        </w:rPr>
        <w:t>kuna</w:t>
      </w:r>
      <w:r w:rsidR="00116057" w:rsidRPr="00116057">
        <w:rPr>
          <w:color w:val="auto"/>
        </w:rPr>
        <w:t xml:space="preserve"> need esitatakse loa taotlusega ning kantakse loale vastavalt THS</w:t>
      </w:r>
      <w:r w:rsidR="000637CF">
        <w:rPr>
          <w:color w:val="auto"/>
        </w:rPr>
        <w:t>-i</w:t>
      </w:r>
      <w:r w:rsidR="00116057" w:rsidRPr="00116057">
        <w:rPr>
          <w:color w:val="auto"/>
        </w:rPr>
        <w:t xml:space="preserve"> § 41 lõike 2 punktile 7.</w:t>
      </w:r>
    </w:p>
    <w:p w14:paraId="58FE2F1A" w14:textId="77777777" w:rsidR="00976E17" w:rsidRDefault="00976E17" w:rsidP="00116057">
      <w:pPr>
        <w:ind w:left="0" w:firstLine="0"/>
        <w:rPr>
          <w:color w:val="auto"/>
          <w:szCs w:val="24"/>
        </w:rPr>
      </w:pPr>
    </w:p>
    <w:p w14:paraId="5BFFE74C" w14:textId="3DEB3106" w:rsidR="00514A78" w:rsidRDefault="00FF7016" w:rsidP="00116057">
      <w:pPr>
        <w:ind w:left="0" w:firstLine="0"/>
        <w:rPr>
          <w:color w:val="auto"/>
        </w:rPr>
      </w:pPr>
      <w:r w:rsidRPr="007D640B">
        <w:rPr>
          <w:b/>
          <w:bCs/>
          <w:color w:val="auto"/>
          <w:szCs w:val="24"/>
        </w:rPr>
        <w:t>Punktiga 6</w:t>
      </w:r>
      <w:r>
        <w:rPr>
          <w:color w:val="auto"/>
          <w:szCs w:val="24"/>
        </w:rPr>
        <w:t xml:space="preserve"> täiendatakse </w:t>
      </w:r>
      <w:r>
        <w:t xml:space="preserve">§ </w:t>
      </w:r>
      <w:r w:rsidRPr="00C913D6">
        <w:t>50</w:t>
      </w:r>
      <w:r w:rsidR="00605E0F">
        <w:t xml:space="preserve"> lõikega 2</w:t>
      </w:r>
      <w:r w:rsidRPr="00C913D6">
        <w:t xml:space="preserve">, lugedes olemasolev tekst lõikeks 1, </w:t>
      </w:r>
      <w:r w:rsidR="00514A78">
        <w:t xml:space="preserve">eesmärgiga </w:t>
      </w:r>
      <w:r w:rsidR="004860E6">
        <w:t xml:space="preserve">lisada THS-i </w:t>
      </w:r>
      <w:r w:rsidR="00F405E9" w:rsidRPr="00F405E9">
        <w:t>s</w:t>
      </w:r>
      <w:r w:rsidR="00F405E9">
        <w:t xml:space="preserve">äte, mis annab </w:t>
      </w:r>
      <w:r w:rsidR="00F405E9" w:rsidRPr="00F405E9">
        <w:t>Keskkonnaamet</w:t>
      </w:r>
      <w:r w:rsidR="00F405E9">
        <w:t>ile õiguse</w:t>
      </w:r>
      <w:r w:rsidR="00F405E9" w:rsidRPr="00F405E9">
        <w:t xml:space="preserve"> otsustada kompleksloa ümber vormistami</w:t>
      </w:r>
      <w:r w:rsidR="00F405E9">
        <w:t>n</w:t>
      </w:r>
      <w:r w:rsidR="00F405E9" w:rsidRPr="00F405E9">
        <w:t>e keskkonnaloaks ning samas protsessis algata</w:t>
      </w:r>
      <w:r w:rsidR="00F405E9">
        <w:t>da</w:t>
      </w:r>
      <w:r w:rsidR="00F405E9" w:rsidRPr="00F405E9">
        <w:t xml:space="preserve"> keskkonnaloa muutmi</w:t>
      </w:r>
      <w:r w:rsidR="00F405E9">
        <w:t>n</w:t>
      </w:r>
      <w:r w:rsidR="00F405E9" w:rsidRPr="00F405E9">
        <w:t>e, et viia luba ja tegevuse maht kooskõlla.</w:t>
      </w:r>
      <w:r w:rsidR="00C80370">
        <w:t xml:space="preserve"> Selleks, et k</w:t>
      </w:r>
      <w:r w:rsidR="00605E0F" w:rsidRPr="00605E0F">
        <w:t>ompleksl</w:t>
      </w:r>
      <w:r w:rsidR="00C80370">
        <w:t>uba</w:t>
      </w:r>
      <w:r w:rsidR="00605E0F" w:rsidRPr="00605E0F">
        <w:t xml:space="preserve"> ümber</w:t>
      </w:r>
      <w:r w:rsidR="00C80370">
        <w:t xml:space="preserve"> vormistada </w:t>
      </w:r>
      <w:r w:rsidR="00605E0F" w:rsidRPr="00605E0F">
        <w:t>keskkonnaloaks</w:t>
      </w:r>
      <w:r w:rsidR="00C80370">
        <w:t xml:space="preserve"> tuleb Keskkonnaametil eelnevalt</w:t>
      </w:r>
      <w:r w:rsidR="00605E0F">
        <w:t xml:space="preserve"> tuvasta</w:t>
      </w:r>
      <w:r w:rsidR="00C80370">
        <w:t>da (näiteks kontrolli käigus)</w:t>
      </w:r>
      <w:r w:rsidR="00605E0F">
        <w:t xml:space="preserve">, et käitise tegevus on nii palju muutunud, et </w:t>
      </w:r>
      <w:r w:rsidR="00C80370">
        <w:t xml:space="preserve">selle </w:t>
      </w:r>
      <w:r w:rsidR="00605E0F">
        <w:t xml:space="preserve">tegevus ei ületa enam kompleksloa künnisvõimsust. Ümber vormistamise järgselt on keskkonnaloal aga kompleksloa künnisvõimsus, mida tuleb muuta ja viia vastavusse tegelikkusega. </w:t>
      </w:r>
      <w:r w:rsidR="00605E0F">
        <w:rPr>
          <w:color w:val="auto"/>
        </w:rPr>
        <w:t xml:space="preserve">Selleks algatab Keskkonnaamet keskkonnaloa muutmise ning loa omajal tuleb esitada keskkonnaotsuste infosüsteemi kaudu loa muutmise taotlus tegevuse tegelike andmetega. Sätte lisamise vajadus on seotud </w:t>
      </w:r>
      <w:r w:rsidR="00605E0F" w:rsidRPr="3B44308E">
        <w:rPr>
          <w:color w:val="auto"/>
        </w:rPr>
        <w:t>§</w:t>
      </w:r>
      <w:r w:rsidR="00605E0F">
        <w:rPr>
          <w:color w:val="auto"/>
        </w:rPr>
        <w:t xml:space="preserve"> 7 punktiga 2.</w:t>
      </w:r>
    </w:p>
    <w:p w14:paraId="4A0F42BA" w14:textId="77777777" w:rsidR="007D640B" w:rsidRDefault="007D640B" w:rsidP="00116057">
      <w:pPr>
        <w:ind w:left="0" w:firstLine="0"/>
        <w:rPr>
          <w:color w:val="auto"/>
          <w:szCs w:val="24"/>
        </w:rPr>
      </w:pPr>
    </w:p>
    <w:p w14:paraId="51B096F3" w14:textId="5FFB93B3" w:rsidR="00976E17" w:rsidRPr="00D011D7" w:rsidRDefault="00A11058" w:rsidP="00116057">
      <w:pPr>
        <w:ind w:left="0" w:firstLine="0"/>
        <w:rPr>
          <w:color w:val="auto"/>
          <w:szCs w:val="24"/>
        </w:rPr>
      </w:pPr>
      <w:r>
        <w:rPr>
          <w:b/>
          <w:bCs/>
          <w:color w:val="auto"/>
        </w:rPr>
        <w:t>P</w:t>
      </w:r>
      <w:r w:rsidR="00976E17" w:rsidRPr="3B44308E">
        <w:rPr>
          <w:b/>
          <w:bCs/>
          <w:color w:val="auto"/>
        </w:rPr>
        <w:t xml:space="preserve">unktiga </w:t>
      </w:r>
      <w:r w:rsidR="00605E0F">
        <w:rPr>
          <w:b/>
          <w:bCs/>
          <w:color w:val="auto"/>
        </w:rPr>
        <w:t>7</w:t>
      </w:r>
      <w:r w:rsidR="00976E17" w:rsidRPr="3B44308E">
        <w:rPr>
          <w:color w:val="auto"/>
        </w:rPr>
        <w:t xml:space="preserve"> </w:t>
      </w:r>
      <w:r w:rsidR="77533781" w:rsidRPr="3B44308E">
        <w:rPr>
          <w:color w:val="auto"/>
        </w:rPr>
        <w:t xml:space="preserve">muudetakse § 59 lõike 1 sõnastust. Muudatuse eesmärk on käitaja andmete säilitamise kohustuse lühendamine vähemalt viiele aastale. </w:t>
      </w:r>
      <w:r>
        <w:rPr>
          <w:color w:val="auto"/>
        </w:rPr>
        <w:t>Praegu</w:t>
      </w:r>
      <w:r w:rsidR="77533781" w:rsidRPr="3B44308E">
        <w:rPr>
          <w:color w:val="auto"/>
        </w:rPr>
        <w:t xml:space="preserve"> edastab käitaja kõik kompleksloa ning selle nõuete täitmisega seotud andmed loa andjale </w:t>
      </w:r>
      <w:proofErr w:type="spellStart"/>
      <w:r w:rsidR="77533781" w:rsidRPr="3B44308E">
        <w:rPr>
          <w:color w:val="auto"/>
        </w:rPr>
        <w:t>KOTKAS</w:t>
      </w:r>
      <w:r w:rsidR="002B2C27" w:rsidRPr="3B44308E">
        <w:rPr>
          <w:color w:val="auto"/>
        </w:rPr>
        <w:t>-e</w:t>
      </w:r>
      <w:r>
        <w:rPr>
          <w:color w:val="auto"/>
        </w:rPr>
        <w:t>s</w:t>
      </w:r>
      <w:proofErr w:type="spellEnd"/>
      <w:r w:rsidR="77533781" w:rsidRPr="3B44308E">
        <w:rPr>
          <w:color w:val="auto"/>
        </w:rPr>
        <w:t>, kus ka ne</w:t>
      </w:r>
      <w:r>
        <w:rPr>
          <w:color w:val="auto"/>
        </w:rPr>
        <w:t>id</w:t>
      </w:r>
      <w:r w:rsidR="77533781" w:rsidRPr="3B44308E">
        <w:rPr>
          <w:color w:val="auto"/>
        </w:rPr>
        <w:t xml:space="preserve"> andme</w:t>
      </w:r>
      <w:r>
        <w:rPr>
          <w:color w:val="auto"/>
        </w:rPr>
        <w:t>id</w:t>
      </w:r>
      <w:r w:rsidR="77533781" w:rsidRPr="3B44308E">
        <w:rPr>
          <w:color w:val="auto"/>
        </w:rPr>
        <w:t xml:space="preserve"> säilita</w:t>
      </w:r>
      <w:r>
        <w:rPr>
          <w:color w:val="auto"/>
        </w:rPr>
        <w:t>takse</w:t>
      </w:r>
      <w:r w:rsidR="77533781" w:rsidRPr="3B44308E">
        <w:rPr>
          <w:color w:val="auto"/>
        </w:rPr>
        <w:t xml:space="preserve">. </w:t>
      </w:r>
      <w:r w:rsidR="5D0FE1B5" w:rsidRPr="3B44308E">
        <w:rPr>
          <w:color w:val="auto"/>
        </w:rPr>
        <w:t>Enam</w:t>
      </w:r>
      <w:r w:rsidR="77533781" w:rsidRPr="3B44308E">
        <w:rPr>
          <w:color w:val="auto"/>
        </w:rPr>
        <w:t xml:space="preserve"> ei ole asjakohane nõuda käitajalt kõikide kompleksloaga seotud andmete (ka seireandmete) säilitamist kogu loa kehtivuse ajal. Vähemalt viieaastane andmete säilitamise tähtaeg on kooskõlas k</w:t>
      </w:r>
      <w:r w:rsidR="1E72E1D1" w:rsidRPr="3B44308E">
        <w:rPr>
          <w:color w:val="auto"/>
        </w:rPr>
        <w:t>a</w:t>
      </w:r>
      <w:r w:rsidR="77533781" w:rsidRPr="3B44308E">
        <w:rPr>
          <w:color w:val="auto"/>
        </w:rPr>
        <w:t xml:space="preserve"> </w:t>
      </w:r>
      <w:r w:rsidR="7790847A" w:rsidRPr="3B44308E">
        <w:rPr>
          <w:color w:val="auto"/>
        </w:rPr>
        <w:t xml:space="preserve">eelnõu § </w:t>
      </w:r>
      <w:r w:rsidR="00C4473C">
        <w:rPr>
          <w:color w:val="auto"/>
        </w:rPr>
        <w:t>7</w:t>
      </w:r>
      <w:r w:rsidR="7790847A" w:rsidRPr="3B44308E">
        <w:rPr>
          <w:color w:val="auto"/>
        </w:rPr>
        <w:t xml:space="preserve"> </w:t>
      </w:r>
      <w:r w:rsidR="77533781" w:rsidRPr="3B44308E">
        <w:rPr>
          <w:color w:val="auto"/>
        </w:rPr>
        <w:t xml:space="preserve">punktiga </w:t>
      </w:r>
      <w:r w:rsidR="00C4473C">
        <w:rPr>
          <w:color w:val="auto"/>
        </w:rPr>
        <w:t>11</w:t>
      </w:r>
      <w:r w:rsidR="77533781" w:rsidRPr="3B44308E">
        <w:rPr>
          <w:color w:val="auto"/>
        </w:rPr>
        <w:t>, millega pikendatakse väärteo aegumistähtaega viiele aastale, mi</w:t>
      </w:r>
      <w:r>
        <w:rPr>
          <w:color w:val="auto"/>
        </w:rPr>
        <w:t>s</w:t>
      </w:r>
      <w:r w:rsidR="77533781" w:rsidRPr="3B44308E">
        <w:rPr>
          <w:color w:val="auto"/>
        </w:rPr>
        <w:t xml:space="preserve">tõttu ei ole pikem kui viieaastane tähtaeg asjakohane. </w:t>
      </w:r>
      <w:r>
        <w:rPr>
          <w:color w:val="auto"/>
        </w:rPr>
        <w:t>M</w:t>
      </w:r>
      <w:r w:rsidR="77533781" w:rsidRPr="3B44308E">
        <w:rPr>
          <w:color w:val="auto"/>
        </w:rPr>
        <w:t>uudatus vähenda</w:t>
      </w:r>
      <w:r>
        <w:rPr>
          <w:color w:val="auto"/>
        </w:rPr>
        <w:t>b</w:t>
      </w:r>
      <w:r w:rsidR="77533781" w:rsidRPr="3B44308E">
        <w:rPr>
          <w:color w:val="auto"/>
        </w:rPr>
        <w:t xml:space="preserve"> ettevõtjate halduskoormust ning tagab järelevalveasutustele piisavad võimalused ülesannete täitmiseks, vältides </w:t>
      </w:r>
      <w:r>
        <w:rPr>
          <w:color w:val="auto"/>
        </w:rPr>
        <w:t xml:space="preserve">ka </w:t>
      </w:r>
      <w:r w:rsidR="77533781" w:rsidRPr="3B44308E">
        <w:rPr>
          <w:color w:val="auto"/>
        </w:rPr>
        <w:t>tarbetut andmete säilitamist pik</w:t>
      </w:r>
      <w:r>
        <w:rPr>
          <w:color w:val="auto"/>
        </w:rPr>
        <w:t>k</w:t>
      </w:r>
      <w:r w:rsidR="77533781" w:rsidRPr="3B44308E">
        <w:rPr>
          <w:color w:val="auto"/>
        </w:rPr>
        <w:t xml:space="preserve">a </w:t>
      </w:r>
      <w:r>
        <w:rPr>
          <w:color w:val="auto"/>
        </w:rPr>
        <w:t>aega.</w:t>
      </w:r>
    </w:p>
    <w:p w14:paraId="18C9D1AA" w14:textId="77777777" w:rsidR="00191B67" w:rsidRDefault="00191B67" w:rsidP="000637CF">
      <w:pPr>
        <w:ind w:left="0" w:firstLine="0"/>
        <w:rPr>
          <w:b/>
          <w:bCs/>
        </w:rPr>
      </w:pPr>
    </w:p>
    <w:p w14:paraId="0F6579C3" w14:textId="69162C61" w:rsidR="75AD37F2" w:rsidRPr="00854ABB" w:rsidRDefault="00A11058" w:rsidP="000637CF">
      <w:pPr>
        <w:ind w:left="0" w:firstLine="0"/>
        <w:rPr>
          <w:color w:val="auto"/>
        </w:rPr>
      </w:pPr>
      <w:r>
        <w:rPr>
          <w:b/>
          <w:bCs/>
          <w:color w:val="auto"/>
        </w:rPr>
        <w:t>P</w:t>
      </w:r>
      <w:r w:rsidR="75AD37F2" w:rsidRPr="3B44308E">
        <w:rPr>
          <w:b/>
          <w:bCs/>
          <w:color w:val="auto"/>
        </w:rPr>
        <w:t xml:space="preserve">unktiga </w:t>
      </w:r>
      <w:r w:rsidR="00605E0F">
        <w:rPr>
          <w:b/>
          <w:bCs/>
          <w:color w:val="auto"/>
        </w:rPr>
        <w:t>8</w:t>
      </w:r>
      <w:r w:rsidR="75AD37F2" w:rsidRPr="3B44308E">
        <w:rPr>
          <w:color w:val="auto"/>
        </w:rPr>
        <w:t xml:space="preserve"> </w:t>
      </w:r>
      <w:r w:rsidR="5060B44E" w:rsidRPr="3B44308E">
        <w:rPr>
          <w:color w:val="auto"/>
        </w:rPr>
        <w:t xml:space="preserve">asendatakse </w:t>
      </w:r>
      <w:r w:rsidR="00A377CC">
        <w:t>§</w:t>
      </w:r>
      <w:r w:rsidR="5060B44E">
        <w:t xml:space="preserve"> 158 lõikes 3 sõna „ettekirjutuse“ </w:t>
      </w:r>
      <w:r w:rsidR="00D3012E">
        <w:t>tekstiosaga</w:t>
      </w:r>
      <w:r w:rsidR="5060B44E">
        <w:t xml:space="preserve"> „korrapärase kontrolli“</w:t>
      </w:r>
      <w:r w:rsidR="3AFAEDA7">
        <w:t>.</w:t>
      </w:r>
      <w:r w:rsidR="3AFAEDA7" w:rsidRPr="3B44308E">
        <w:rPr>
          <w:color w:val="auto"/>
        </w:rPr>
        <w:t xml:space="preserve"> Varasema sõnastuse puhul seoti ettekirjutuse aeg järelkontrolli ajaga, mis ei ole</w:t>
      </w:r>
      <w:r w:rsidR="3703E26B" w:rsidRPr="3B44308E">
        <w:rPr>
          <w:color w:val="auto"/>
        </w:rPr>
        <w:t xml:space="preserve"> kooskõlas</w:t>
      </w:r>
      <w:r w:rsidR="3AFAEDA7" w:rsidRPr="3B44308E">
        <w:rPr>
          <w:color w:val="auto"/>
        </w:rPr>
        <w:t xml:space="preserve"> tööstusheite direktiivi</w:t>
      </w:r>
      <w:r w:rsidR="4CC508C9" w:rsidRPr="3B44308E">
        <w:rPr>
          <w:color w:val="auto"/>
        </w:rPr>
        <w:t>s sätestatud keskkonnajärelevalve</w:t>
      </w:r>
      <w:r w:rsidR="3AFAEDA7" w:rsidRPr="3B44308E">
        <w:rPr>
          <w:color w:val="auto"/>
        </w:rPr>
        <w:t xml:space="preserve"> eesmärk</w:t>
      </w:r>
      <w:r w:rsidR="62D2468C" w:rsidRPr="3B44308E">
        <w:rPr>
          <w:color w:val="auto"/>
        </w:rPr>
        <w:t>idega</w:t>
      </w:r>
      <w:r w:rsidR="3AFAEDA7" w:rsidRPr="3B44308E">
        <w:rPr>
          <w:color w:val="auto"/>
        </w:rPr>
        <w:t xml:space="preserve">. Kuna Keskkonnaamet saab rikkumise tuvastamisel alustada väärteomenetluse või haldusmenetluse </w:t>
      </w:r>
      <w:r>
        <w:rPr>
          <w:color w:val="auto"/>
        </w:rPr>
        <w:t xml:space="preserve">või mõlemad menetlused </w:t>
      </w:r>
      <w:r w:rsidR="00854ABB" w:rsidRPr="3B44308E">
        <w:rPr>
          <w:color w:val="auto"/>
        </w:rPr>
        <w:t>ning</w:t>
      </w:r>
      <w:r w:rsidR="3AFAEDA7" w:rsidRPr="3B44308E">
        <w:rPr>
          <w:color w:val="auto"/>
        </w:rPr>
        <w:t xml:space="preserve"> mõlema</w:t>
      </w:r>
      <w:r>
        <w:rPr>
          <w:color w:val="auto"/>
        </w:rPr>
        <w:t>t</w:t>
      </w:r>
      <w:r w:rsidR="3AFAEDA7" w:rsidRPr="3B44308E">
        <w:rPr>
          <w:color w:val="auto"/>
        </w:rPr>
        <w:t xml:space="preserve"> menetluslii</w:t>
      </w:r>
      <w:r>
        <w:rPr>
          <w:color w:val="auto"/>
        </w:rPr>
        <w:t xml:space="preserve">ki reguleerib </w:t>
      </w:r>
      <w:r w:rsidR="3AFAEDA7" w:rsidRPr="3B44308E">
        <w:rPr>
          <w:color w:val="auto"/>
        </w:rPr>
        <w:t xml:space="preserve">oma õigusakt, ei ole vaja </w:t>
      </w:r>
      <w:r w:rsidR="00854ABB" w:rsidRPr="3B44308E">
        <w:rPr>
          <w:color w:val="auto"/>
        </w:rPr>
        <w:t>THS</w:t>
      </w:r>
      <w:r w:rsidR="00B35C20">
        <w:rPr>
          <w:color w:val="auto"/>
        </w:rPr>
        <w:noBreakHyphen/>
      </w:r>
      <w:proofErr w:type="spellStart"/>
      <w:r w:rsidR="00854ABB" w:rsidRPr="3B44308E">
        <w:rPr>
          <w:color w:val="auto"/>
        </w:rPr>
        <w:t>is</w:t>
      </w:r>
      <w:proofErr w:type="spellEnd"/>
      <w:r w:rsidR="3AFAEDA7" w:rsidRPr="3B44308E">
        <w:rPr>
          <w:color w:val="auto"/>
        </w:rPr>
        <w:t xml:space="preserve"> reguleerida, kui ruttu ettekirjutus </w:t>
      </w:r>
      <w:r w:rsidR="3AFAEDA7">
        <w:t>koostatakse või ettekirjutuse täitmis</w:t>
      </w:r>
      <w:r>
        <w:t>t</w:t>
      </w:r>
      <w:r w:rsidR="3AFAEDA7">
        <w:t xml:space="preserve"> järelkontroll</w:t>
      </w:r>
      <w:r>
        <w:t>itakse.</w:t>
      </w:r>
      <w:r w:rsidR="3AFAEDA7">
        <w:t xml:space="preserve"> Olenevalt juhtumist võib ettekirjutuse koostamiseks kuluda oluliselt rohkem kui kuus kuud ning ka ettekirjutuse täitmise tähtaeg määratakse juhtumi</w:t>
      </w:r>
      <w:r w:rsidR="000A7D91">
        <w:t xml:space="preserve"> </w:t>
      </w:r>
      <w:r w:rsidR="3AFAEDA7">
        <w:t>põh</w:t>
      </w:r>
      <w:r w:rsidR="000A7D91">
        <w:t>jal</w:t>
      </w:r>
      <w:r w:rsidR="3AFAEDA7">
        <w:t>. Uue sõnastusega viiakse paragrahv tööstusheite direktiiviga paremini vastavusse, öeldes</w:t>
      </w:r>
      <w:r w:rsidR="00854ABB">
        <w:t>,</w:t>
      </w:r>
      <w:r w:rsidR="3AFAEDA7">
        <w:t xml:space="preserve"> et kui korrapärase kontrolli käigus on tuvastatud loa tingimuste </w:t>
      </w:r>
      <w:r w:rsidR="3AFAEDA7" w:rsidRPr="000A7D91">
        <w:t>oluline</w:t>
      </w:r>
      <w:r w:rsidR="3AFAEDA7">
        <w:t xml:space="preserve"> täitmata jätmine, </w:t>
      </w:r>
      <w:r w:rsidR="000A7D91">
        <w:t>külastatakse käitist</w:t>
      </w:r>
      <w:r w:rsidR="3AFAEDA7">
        <w:t xml:space="preserve"> kuue kuu jooksul kõnealuse kontrolli tegemisest </w:t>
      </w:r>
      <w:r w:rsidR="000A7D91">
        <w:t>arvates uuesti.</w:t>
      </w:r>
      <w:r w:rsidR="3AFAEDA7">
        <w:t xml:space="preserve"> Loa tingimuste oluline mittetäitmine ei ole seaduses defineeritud, sest see tuleb määrata juhtumi</w:t>
      </w:r>
      <w:r w:rsidR="000A7D91">
        <w:t xml:space="preserve"> </w:t>
      </w:r>
      <w:r w:rsidR="3AFAEDA7">
        <w:t>põh</w:t>
      </w:r>
      <w:r w:rsidR="000A7D91">
        <w:t>jal</w:t>
      </w:r>
      <w:r w:rsidR="3AFAEDA7">
        <w:t xml:space="preserve">, võttes arvesse rikkumisest põhjustatud </w:t>
      </w:r>
      <w:r w:rsidR="000A7D91">
        <w:t xml:space="preserve">negatiivset mõju </w:t>
      </w:r>
      <w:r w:rsidR="3AFAEDA7">
        <w:t>keskkonna</w:t>
      </w:r>
      <w:r w:rsidR="000A7D91">
        <w:t>le</w:t>
      </w:r>
      <w:r w:rsidR="3AFAEDA7">
        <w:t xml:space="preserve"> </w:t>
      </w:r>
      <w:r w:rsidR="004D66DF">
        <w:t>ja</w:t>
      </w:r>
      <w:r w:rsidR="3AFAEDA7">
        <w:t xml:space="preserve"> inim</w:t>
      </w:r>
      <w:r w:rsidR="000A7D91">
        <w:t xml:space="preserve">ese </w:t>
      </w:r>
      <w:r w:rsidR="3AFAEDA7">
        <w:t>tervise</w:t>
      </w:r>
      <w:r w:rsidR="000A7D91">
        <w:t>le, mis</w:t>
      </w:r>
      <w:r w:rsidR="3AFAEDA7">
        <w:t xml:space="preserve"> põhineb järelevalve üldisel riskihindamise metoodikal. Ei ole võimalik luua ühte selget viidet, mis kvalifitseerub olulise mõju</w:t>
      </w:r>
      <w:r w:rsidR="000A7D91">
        <w:t>na</w:t>
      </w:r>
      <w:r w:rsidR="3AFAEDA7">
        <w:t xml:space="preserve">, sest </w:t>
      </w:r>
      <w:r w:rsidR="00E47B7B">
        <w:t>THS</w:t>
      </w:r>
      <w:r w:rsidR="3AFAEDA7">
        <w:t xml:space="preserve"> on väga laiaulatuslik, </w:t>
      </w:r>
      <w:r w:rsidR="000A7D91">
        <w:t>reguleerides</w:t>
      </w:r>
      <w:r w:rsidR="3AFAEDA7">
        <w:t xml:space="preserve"> väga erinevaid tegevusvaldkondi.</w:t>
      </w:r>
    </w:p>
    <w:p w14:paraId="7157AE1F" w14:textId="1C933950" w:rsidR="0F2B8662" w:rsidRDefault="0F2B8662" w:rsidP="000637CF">
      <w:pPr>
        <w:ind w:left="-5" w:right="0"/>
      </w:pPr>
    </w:p>
    <w:p w14:paraId="23848170" w14:textId="5EF8B1F1" w:rsidR="146AFBFE" w:rsidRDefault="000A7D91" w:rsidP="000637CF">
      <w:pPr>
        <w:ind w:left="-5" w:right="0"/>
      </w:pPr>
      <w:r>
        <w:rPr>
          <w:b/>
          <w:bCs/>
        </w:rPr>
        <w:t>P</w:t>
      </w:r>
      <w:r w:rsidR="146AFBFE" w:rsidRPr="3B44308E">
        <w:rPr>
          <w:b/>
          <w:bCs/>
        </w:rPr>
        <w:t xml:space="preserve">unktiga </w:t>
      </w:r>
      <w:r w:rsidR="00605E0F">
        <w:rPr>
          <w:b/>
          <w:bCs/>
        </w:rPr>
        <w:t>9</w:t>
      </w:r>
      <w:r w:rsidR="146AFBFE" w:rsidRPr="00CE1BF0">
        <w:t xml:space="preserve"> </w:t>
      </w:r>
      <w:r w:rsidR="146AFBFE">
        <w:t xml:space="preserve">muudetakse </w:t>
      </w:r>
      <w:r w:rsidR="00CD4BAB">
        <w:t>§</w:t>
      </w:r>
      <w:r w:rsidR="146AFBFE">
        <w:t xml:space="preserve"> 159</w:t>
      </w:r>
      <w:r w:rsidR="00CD4BAB">
        <w:t>, e</w:t>
      </w:r>
      <w:r>
        <w:t>t</w:t>
      </w:r>
      <w:r w:rsidR="146AFBFE">
        <w:t xml:space="preserve"> </w:t>
      </w:r>
      <w:r w:rsidR="00CD4BAB">
        <w:t xml:space="preserve">luua </w:t>
      </w:r>
      <w:r w:rsidR="146AFBFE">
        <w:t>parem selgus erakorraliste</w:t>
      </w:r>
      <w:r>
        <w:t>st</w:t>
      </w:r>
      <w:r w:rsidR="146AFBFE">
        <w:t xml:space="preserve"> keskkonna</w:t>
      </w:r>
      <w:r w:rsidR="146AFBFE" w:rsidRPr="00F649B2">
        <w:t>kontrollide</w:t>
      </w:r>
      <w:r>
        <w:t>st</w:t>
      </w:r>
      <w:r w:rsidR="00AA1D69" w:rsidRPr="00F649B2">
        <w:t>. Muudatus</w:t>
      </w:r>
      <w:r w:rsidR="146AFBFE" w:rsidRPr="00F649B2">
        <w:t xml:space="preserve"> ei </w:t>
      </w:r>
      <w:r w:rsidR="00BE13A5">
        <w:t>muuda senist</w:t>
      </w:r>
      <w:r w:rsidR="146AFBFE" w:rsidRPr="00F649B2">
        <w:t xml:space="preserve"> </w:t>
      </w:r>
      <w:r w:rsidR="00BE13A5">
        <w:t>tegevust</w:t>
      </w:r>
      <w:r w:rsidR="146AFBFE" w:rsidRPr="00F649B2">
        <w:t xml:space="preserve">. Erakorralised keskkonnakontrollid on tööstusheite </w:t>
      </w:r>
      <w:r w:rsidR="146AFBFE" w:rsidRPr="00F649B2">
        <w:lastRenderedPageBreak/>
        <w:t>direktiivi</w:t>
      </w:r>
      <w:r w:rsidR="00F649B2" w:rsidRPr="00F649B2">
        <w:rPr>
          <w:vertAlign w:val="superscript"/>
        </w:rPr>
        <w:t>2</w:t>
      </w:r>
      <w:r w:rsidR="146AFBFE" w:rsidRPr="00F649B2">
        <w:t xml:space="preserve"> kohaselt vajalikud nii kaebuste, avariide, vahejuhtumite kui ka loa nõuete täitm</w:t>
      </w:r>
      <w:r w:rsidR="00BE13A5">
        <w:t>ise</w:t>
      </w:r>
      <w:r w:rsidR="146AFBFE">
        <w:t xml:space="preserve"> kontrollimiseks. Lisaks võib tulla ette juhtumeid, kus erakorralisi keskkonnakontrolle on vaja enne loa väljaandmist, läbivaatamist või ajakohastamist.</w:t>
      </w:r>
    </w:p>
    <w:p w14:paraId="0DE1EE79" w14:textId="177825E1" w:rsidR="0F2B8662" w:rsidRDefault="0F2B8662" w:rsidP="000637CF">
      <w:pPr>
        <w:ind w:left="-5" w:right="0"/>
      </w:pPr>
    </w:p>
    <w:p w14:paraId="2FC4FF88" w14:textId="6948826F" w:rsidR="008D2577" w:rsidRDefault="00BE13A5" w:rsidP="007845B8">
      <w:pPr>
        <w:ind w:left="-5" w:right="0"/>
      </w:pPr>
      <w:r>
        <w:rPr>
          <w:b/>
          <w:bCs/>
        </w:rPr>
        <w:t>P</w:t>
      </w:r>
      <w:r w:rsidR="00F649B2" w:rsidRPr="3B44308E">
        <w:rPr>
          <w:b/>
          <w:bCs/>
        </w:rPr>
        <w:t xml:space="preserve">unktiga </w:t>
      </w:r>
      <w:r w:rsidR="00605E0F">
        <w:rPr>
          <w:b/>
          <w:bCs/>
        </w:rPr>
        <w:t>10</w:t>
      </w:r>
      <w:r w:rsidR="007F3E8D" w:rsidRPr="009319C3">
        <w:t xml:space="preserve"> muudetakse</w:t>
      </w:r>
      <w:r w:rsidR="007F3E8D">
        <w:rPr>
          <w:b/>
          <w:bCs/>
        </w:rPr>
        <w:t xml:space="preserve"> </w:t>
      </w:r>
      <w:r w:rsidR="00672C3B">
        <w:t>§ 163 pealkirja ja lõiget 1</w:t>
      </w:r>
      <w:r w:rsidR="00AB79F3">
        <w:t>, e</w:t>
      </w:r>
      <w:r>
        <w:t>t</w:t>
      </w:r>
      <w:r w:rsidR="00AB79F3">
        <w:t xml:space="preserve"> täiendada vastutussätteid.</w:t>
      </w:r>
      <w:r w:rsidR="007845B8">
        <w:t xml:space="preserve"> </w:t>
      </w:r>
      <w:r>
        <w:t>T</w:t>
      </w:r>
      <w:r w:rsidR="001C787A">
        <w:t>HS-i</w:t>
      </w:r>
      <w:r w:rsidR="000F14AE">
        <w:t xml:space="preserve"> </w:t>
      </w:r>
      <w:r w:rsidR="00233B1A">
        <w:t>§ </w:t>
      </w:r>
      <w:r w:rsidR="000F14AE">
        <w:t xml:space="preserve">56 kohaselt on kompleksloa kohustusega käitised, millel on suur keskkonnamõju, kohustatud teavitama </w:t>
      </w:r>
      <w:r w:rsidR="00F53BF1">
        <w:t>K</w:t>
      </w:r>
      <w:r w:rsidR="000F14AE">
        <w:t>eskkonnaametit kõikidest tegevuse muudatustest, m</w:t>
      </w:r>
      <w:r w:rsidR="000F14AE" w:rsidRPr="00CC07D8">
        <w:t>is või</w:t>
      </w:r>
      <w:r>
        <w:t>vad</w:t>
      </w:r>
      <w:r w:rsidR="000F14AE" w:rsidRPr="00CC07D8">
        <w:t xml:space="preserve"> avaldada mõju keskkonnale või inimese tervisele</w:t>
      </w:r>
      <w:r w:rsidR="000F14AE">
        <w:t xml:space="preserve">, näiteks </w:t>
      </w:r>
      <w:r w:rsidR="006214ED">
        <w:t>lisa</w:t>
      </w:r>
      <w:r>
        <w:t>tavatest</w:t>
      </w:r>
      <w:r w:rsidR="000F14AE">
        <w:t xml:space="preserve"> heiteallikatest. </w:t>
      </w:r>
      <w:r>
        <w:t>K</w:t>
      </w:r>
      <w:r w:rsidR="008D2577">
        <w:t xml:space="preserve">ui </w:t>
      </w:r>
      <w:r w:rsidR="00902468">
        <w:t xml:space="preserve">käitaja seda </w:t>
      </w:r>
      <w:r w:rsidR="00681E19">
        <w:t xml:space="preserve">nõuet ei täida, </w:t>
      </w:r>
      <w:r w:rsidR="00681E19" w:rsidRPr="00681E19">
        <w:t>loob</w:t>
      </w:r>
      <w:r w:rsidR="00681E19">
        <w:t xml:space="preserve"> see</w:t>
      </w:r>
      <w:r w:rsidR="00681E19" w:rsidRPr="00681E19">
        <w:t xml:space="preserve"> olukorra, kus </w:t>
      </w:r>
      <w:r w:rsidR="00681E19">
        <w:t>K</w:t>
      </w:r>
      <w:r w:rsidR="00681E19" w:rsidRPr="00681E19">
        <w:t xml:space="preserve">eskkonnaamet ei saa </w:t>
      </w:r>
      <w:r w:rsidR="00615726">
        <w:t>enne muudatuse elluviimist</w:t>
      </w:r>
      <w:r w:rsidR="00681E19">
        <w:t xml:space="preserve"> </w:t>
      </w:r>
      <w:r w:rsidR="00681E19" w:rsidRPr="00681E19">
        <w:t>teavet, et hinnata, kas on vaja</w:t>
      </w:r>
      <w:r>
        <w:t xml:space="preserve"> muuta </w:t>
      </w:r>
      <w:r w:rsidR="00615726">
        <w:t>ka</w:t>
      </w:r>
      <w:r w:rsidR="00681E19" w:rsidRPr="00681E19">
        <w:t xml:space="preserve"> loa tingimus</w:t>
      </w:r>
      <w:r>
        <w:t>i</w:t>
      </w:r>
      <w:r w:rsidR="00681E19" w:rsidRPr="00681E19">
        <w:t xml:space="preserve">, mis on </w:t>
      </w:r>
      <w:r>
        <w:t>väga</w:t>
      </w:r>
      <w:r w:rsidRPr="00681E19">
        <w:t xml:space="preserve"> </w:t>
      </w:r>
      <w:r w:rsidR="00681E19" w:rsidRPr="00681E19">
        <w:t>täht</w:t>
      </w:r>
      <w:r>
        <w:t>is</w:t>
      </w:r>
      <w:r w:rsidR="00681E19" w:rsidRPr="00681E19">
        <w:t xml:space="preserve">, </w:t>
      </w:r>
      <w:r>
        <w:t>kuna</w:t>
      </w:r>
      <w:r w:rsidR="00681E19" w:rsidRPr="00681E19">
        <w:t xml:space="preserve"> muudatused võivad kaasa tuua </w:t>
      </w:r>
      <w:r>
        <w:t>rohkem</w:t>
      </w:r>
      <w:r w:rsidR="00681E19" w:rsidRPr="00681E19">
        <w:t xml:space="preserve"> heiteid ja keskkonnariske.</w:t>
      </w:r>
      <w:r w:rsidR="008C39DB" w:rsidRPr="008C39DB">
        <w:t xml:space="preserve"> </w:t>
      </w:r>
      <w:r w:rsidR="008C39DB">
        <w:t xml:space="preserve">Kompleksloa kohustusega käitised on suure keskkonnamõjuga käitised ning </w:t>
      </w:r>
      <w:r>
        <w:t xml:space="preserve">tegevuses </w:t>
      </w:r>
      <w:r w:rsidR="008C39DB">
        <w:t>muu</w:t>
      </w:r>
      <w:r w:rsidR="00F406AF">
        <w:t>datuse kavandamise</w:t>
      </w:r>
      <w:r>
        <w:t>st</w:t>
      </w:r>
      <w:r w:rsidR="008C39DB">
        <w:t xml:space="preserve"> on oluline </w:t>
      </w:r>
      <w:r w:rsidR="00F406AF">
        <w:t>K</w:t>
      </w:r>
      <w:r w:rsidR="008C39DB">
        <w:t>eskkonnaametit</w:t>
      </w:r>
      <w:r w:rsidR="00F406AF">
        <w:t xml:space="preserve"> varakult</w:t>
      </w:r>
      <w:r w:rsidR="008C39DB">
        <w:t xml:space="preserve"> teavitada</w:t>
      </w:r>
      <w:r w:rsidR="00F406AF">
        <w:t>.</w:t>
      </w:r>
    </w:p>
    <w:p w14:paraId="092F7923" w14:textId="77777777" w:rsidR="001D1187" w:rsidRDefault="001D1187" w:rsidP="000637CF">
      <w:pPr>
        <w:ind w:left="-5" w:right="0"/>
      </w:pPr>
    </w:p>
    <w:p w14:paraId="25C3C198" w14:textId="7BCFFA1E" w:rsidR="001D1187" w:rsidRPr="005714AA" w:rsidRDefault="005714AA" w:rsidP="000637CF">
      <w:pPr>
        <w:ind w:left="-5" w:right="0"/>
        <w:rPr>
          <w:color w:val="auto"/>
        </w:rPr>
      </w:pPr>
      <w:r w:rsidRPr="00BD1B44">
        <w:rPr>
          <w:color w:val="auto"/>
        </w:rPr>
        <w:t>Kehtivas THS-</w:t>
      </w:r>
      <w:proofErr w:type="spellStart"/>
      <w:r w:rsidRPr="00BD1B44">
        <w:rPr>
          <w:color w:val="auto"/>
        </w:rPr>
        <w:t>is</w:t>
      </w:r>
      <w:proofErr w:type="spellEnd"/>
      <w:r w:rsidRPr="00BD1B44">
        <w:rPr>
          <w:color w:val="auto"/>
        </w:rPr>
        <w:t xml:space="preserve"> on säte</w:t>
      </w:r>
      <w:r>
        <w:rPr>
          <w:color w:val="auto"/>
        </w:rPr>
        <w:t xml:space="preserve">, mis võimaldab </w:t>
      </w:r>
      <w:r w:rsidRPr="00BD1B44">
        <w:rPr>
          <w:color w:val="auto"/>
        </w:rPr>
        <w:t>algatada väärteomenetlus</w:t>
      </w:r>
      <w:r>
        <w:rPr>
          <w:color w:val="auto"/>
        </w:rPr>
        <w:t>e</w:t>
      </w:r>
      <w:r w:rsidRPr="00BD1B44">
        <w:rPr>
          <w:color w:val="auto"/>
        </w:rPr>
        <w:t xml:space="preserve"> kompleksloata tegevuse või kompleksloa nõuete rikkumise</w:t>
      </w:r>
      <w:r>
        <w:rPr>
          <w:color w:val="auto"/>
        </w:rPr>
        <w:t xml:space="preserve"> eest</w:t>
      </w:r>
      <w:r w:rsidRPr="00BD1B44">
        <w:rPr>
          <w:color w:val="auto"/>
        </w:rPr>
        <w:t xml:space="preserve"> (§ 162), kuid teatamiskohustuse</w:t>
      </w:r>
      <w:r>
        <w:rPr>
          <w:color w:val="auto"/>
        </w:rPr>
        <w:t xml:space="preserve"> </w:t>
      </w:r>
      <w:r w:rsidRPr="00BD1B44">
        <w:rPr>
          <w:color w:val="auto"/>
        </w:rPr>
        <w:t>täitmata jätmine</w:t>
      </w:r>
      <w:r>
        <w:rPr>
          <w:color w:val="auto"/>
        </w:rPr>
        <w:t xml:space="preserve"> on üldine seadusest tulenev kohustus </w:t>
      </w:r>
      <w:r w:rsidR="00BE13A5">
        <w:rPr>
          <w:color w:val="auto"/>
        </w:rPr>
        <w:t>ega</w:t>
      </w:r>
      <w:r w:rsidRPr="00BD1B44">
        <w:rPr>
          <w:color w:val="auto"/>
        </w:rPr>
        <w:t xml:space="preserve"> ole loa nõuete rikkumine</w:t>
      </w:r>
      <w:r>
        <w:rPr>
          <w:color w:val="auto"/>
        </w:rPr>
        <w:t xml:space="preserve">. </w:t>
      </w:r>
      <w:r w:rsidR="00E27F7B">
        <w:t xml:space="preserve">Praegu puudub vastutussäte, mis võimaldaks algatada väärteomenetlust ja määrata trahvi </w:t>
      </w:r>
      <w:r w:rsidR="00BE13A5">
        <w:t>selle</w:t>
      </w:r>
      <w:r w:rsidR="003A31B9">
        <w:t xml:space="preserve"> </w:t>
      </w:r>
      <w:r w:rsidR="00E27F7B">
        <w:t>kohustuse täitmata jätmise eest.</w:t>
      </w:r>
      <w:r w:rsidR="00A6396F">
        <w:t xml:space="preserve"> See</w:t>
      </w:r>
      <w:r w:rsidR="00BE13A5">
        <w:t>ga</w:t>
      </w:r>
      <w:r w:rsidR="00E27F7B">
        <w:t xml:space="preserve"> </w:t>
      </w:r>
      <w:r w:rsidR="00BE13A5">
        <w:t>tuleb seadusesse lisada</w:t>
      </w:r>
      <w:r w:rsidR="001D1187" w:rsidRPr="001D1187">
        <w:t xml:space="preserve"> </w:t>
      </w:r>
      <w:r w:rsidR="00B11CEE">
        <w:t>asjakohane vastutussäte</w:t>
      </w:r>
      <w:r w:rsidR="00BE13A5">
        <w:t>, mis</w:t>
      </w:r>
      <w:r w:rsidR="001D1187" w:rsidRPr="001D1187">
        <w:t xml:space="preserve"> tagab </w:t>
      </w:r>
      <w:r w:rsidR="004216EE">
        <w:t>K</w:t>
      </w:r>
      <w:r w:rsidR="001D1187" w:rsidRPr="001D1187">
        <w:t>eskkonnaameti piisava informeerituse. See aitab vältida keskkonnariske ning tagada nõuete järgimist.</w:t>
      </w:r>
    </w:p>
    <w:p w14:paraId="6AEE481F" w14:textId="7518C1ED" w:rsidR="00FF1C4D" w:rsidRPr="007F3E8D" w:rsidRDefault="00FF1C4D" w:rsidP="000637CF">
      <w:pPr>
        <w:ind w:left="0" w:right="0" w:firstLine="0"/>
      </w:pPr>
    </w:p>
    <w:p w14:paraId="17ED5B9A" w14:textId="1DC0D76F" w:rsidR="5F58DBD5" w:rsidRDefault="00B11CEE" w:rsidP="000637CF">
      <w:pPr>
        <w:ind w:left="0" w:right="0" w:firstLine="0"/>
      </w:pPr>
      <w:r>
        <w:rPr>
          <w:b/>
          <w:bCs/>
        </w:rPr>
        <w:t>P</w:t>
      </w:r>
      <w:r w:rsidR="5F58DBD5" w:rsidRPr="3B44308E">
        <w:rPr>
          <w:b/>
          <w:bCs/>
        </w:rPr>
        <w:t xml:space="preserve">unktiga </w:t>
      </w:r>
      <w:r w:rsidR="00F649B2">
        <w:rPr>
          <w:b/>
          <w:bCs/>
        </w:rPr>
        <w:t>1</w:t>
      </w:r>
      <w:r w:rsidR="00605E0F">
        <w:rPr>
          <w:b/>
          <w:bCs/>
        </w:rPr>
        <w:t>1</w:t>
      </w:r>
      <w:r w:rsidR="5F58DBD5" w:rsidRPr="3B44308E">
        <w:rPr>
          <w:b/>
          <w:bCs/>
        </w:rPr>
        <w:t xml:space="preserve"> </w:t>
      </w:r>
      <w:r w:rsidR="5F58DBD5">
        <w:t xml:space="preserve">lisatakse </w:t>
      </w:r>
      <w:r w:rsidR="00CD4BAB">
        <w:t>§</w:t>
      </w:r>
      <w:r w:rsidR="5F58DBD5">
        <w:t xml:space="preserve"> 164 lõige 3, pikendades väärteo aegumistähtaega </w:t>
      </w:r>
      <w:r w:rsidR="42E0376E">
        <w:t xml:space="preserve">kahelt aastalt </w:t>
      </w:r>
      <w:r w:rsidR="00A343EC">
        <w:t>viiele</w:t>
      </w:r>
      <w:r w:rsidR="42E0376E">
        <w:t xml:space="preserve"> aastale. Arvestades komplekslubade kontrollide vahemikke</w:t>
      </w:r>
      <w:r w:rsidR="005B182B">
        <w:t>, mis on</w:t>
      </w:r>
      <w:r w:rsidR="42E0376E">
        <w:t xml:space="preserve"> tavapäraselt </w:t>
      </w:r>
      <w:r w:rsidR="007D72B9">
        <w:t>üks kuni kolm</w:t>
      </w:r>
      <w:r w:rsidR="42E0376E">
        <w:t xml:space="preserve"> aastat</w:t>
      </w:r>
      <w:r w:rsidR="005B182B">
        <w:t xml:space="preserve"> </w:t>
      </w:r>
      <w:r w:rsidR="00286734">
        <w:t xml:space="preserve">ning </w:t>
      </w:r>
      <w:r w:rsidR="42E0376E">
        <w:t>veisekasvatus</w:t>
      </w:r>
      <w:r w:rsidR="001B615B">
        <w:t>te korral</w:t>
      </w:r>
      <w:r w:rsidR="42E0376E">
        <w:t xml:space="preserve"> kuni </w:t>
      </w:r>
      <w:r w:rsidR="007D72B9">
        <w:t>viis</w:t>
      </w:r>
      <w:r w:rsidR="42E0376E">
        <w:t xml:space="preserve"> aastat, jõuavad kaheaastase aegumistähtaja puhul paljud rikkumised juba enne tuvastamist aeguda või jääb menetlemisperiood vajalike</w:t>
      </w:r>
      <w:r w:rsidR="001B615B">
        <w:t>ks</w:t>
      </w:r>
      <w:r w:rsidR="42E0376E">
        <w:t xml:space="preserve"> toimingute</w:t>
      </w:r>
      <w:r w:rsidR="001B615B">
        <w:t>ks</w:t>
      </w:r>
      <w:r w:rsidR="00A911B7">
        <w:t xml:space="preserve">, </w:t>
      </w:r>
      <w:r w:rsidR="42E0376E">
        <w:t>eriti kohtusse jõudmise korral</w:t>
      </w:r>
      <w:r w:rsidR="00A911B7">
        <w:t>,</w:t>
      </w:r>
      <w:r w:rsidR="42E0376E">
        <w:t xml:space="preserve"> liiga lühikeseks. </w:t>
      </w:r>
      <w:r w:rsidR="41BBEE7D">
        <w:t>Alates</w:t>
      </w:r>
      <w:r w:rsidR="008749D5">
        <w:t xml:space="preserve"> </w:t>
      </w:r>
      <w:r w:rsidR="41BBEE7D">
        <w:t xml:space="preserve">01.11.2023 </w:t>
      </w:r>
      <w:r w:rsidR="00ED4815">
        <w:t>kehtivad k</w:t>
      </w:r>
      <w:r w:rsidR="41BBEE7D">
        <w:t xml:space="preserve">aristusseadustiku muudatused, mis näevad väärteo aegumistähtajaks ette kuni </w:t>
      </w:r>
      <w:r w:rsidR="007D72B9">
        <w:t>viis</w:t>
      </w:r>
      <w:r w:rsidR="41BBEE7D">
        <w:t xml:space="preserve"> aastat. </w:t>
      </w:r>
      <w:r w:rsidR="00647B81">
        <w:t>Se</w:t>
      </w:r>
      <w:r w:rsidR="00C44FC8">
        <w:t>etõttu</w:t>
      </w:r>
      <w:r w:rsidR="41BBEE7D">
        <w:t xml:space="preserve"> nä</w:t>
      </w:r>
      <w:r w:rsidR="00C44FC8">
        <w:t>hakse</w:t>
      </w:r>
      <w:r w:rsidR="41BBEE7D">
        <w:t xml:space="preserve"> </w:t>
      </w:r>
      <w:r w:rsidR="00647B81">
        <w:t>THS</w:t>
      </w:r>
      <w:r w:rsidR="00C44FC8">
        <w:t>-</w:t>
      </w:r>
      <w:proofErr w:type="spellStart"/>
      <w:r w:rsidR="00C44FC8">
        <w:t>is</w:t>
      </w:r>
      <w:proofErr w:type="spellEnd"/>
      <w:r w:rsidR="41BBEE7D">
        <w:t xml:space="preserve"> ette </w:t>
      </w:r>
      <w:r w:rsidR="00647B81">
        <w:t>viie</w:t>
      </w:r>
      <w:r w:rsidR="41BBEE7D">
        <w:t>aasta</w:t>
      </w:r>
      <w:r w:rsidR="00C44FC8">
        <w:t>ne</w:t>
      </w:r>
      <w:r w:rsidR="41BBEE7D">
        <w:t xml:space="preserve"> aegumistähtaeg. </w:t>
      </w:r>
      <w:r w:rsidR="001E3734">
        <w:t>Pikem</w:t>
      </w:r>
      <w:r w:rsidR="41BBEE7D">
        <w:t xml:space="preserve"> aegumistähtaeg on komplekslubade rikkumiste korral </w:t>
      </w:r>
      <w:r w:rsidR="001E3734">
        <w:t>oluline</w:t>
      </w:r>
      <w:r w:rsidR="41BBEE7D">
        <w:t xml:space="preserve">, et hoida </w:t>
      </w:r>
      <w:r w:rsidR="00F5289D">
        <w:t xml:space="preserve">ära </w:t>
      </w:r>
      <w:r w:rsidR="41BBEE7D">
        <w:t>olukorda</w:t>
      </w:r>
      <w:r w:rsidR="00706D41">
        <w:t>,</w:t>
      </w:r>
      <w:r w:rsidR="41BBEE7D">
        <w:t xml:space="preserve"> kus rikkumise toimepanijal on võimalus </w:t>
      </w:r>
      <w:r w:rsidR="00DB361E">
        <w:t xml:space="preserve">väärteo aegumisel </w:t>
      </w:r>
      <w:r w:rsidR="41BBEE7D">
        <w:t>vältida vastutust keskkonna</w:t>
      </w:r>
      <w:r w:rsidR="008F130F">
        <w:t>le</w:t>
      </w:r>
      <w:r w:rsidR="41BBEE7D">
        <w:t xml:space="preserve"> ning inim</w:t>
      </w:r>
      <w:r w:rsidR="00C44FC8">
        <w:t xml:space="preserve">ese </w:t>
      </w:r>
      <w:r w:rsidR="41BBEE7D">
        <w:t xml:space="preserve">tervisele </w:t>
      </w:r>
      <w:r w:rsidR="0B42F3C0">
        <w:t xml:space="preserve">tekitatud </w:t>
      </w:r>
      <w:r w:rsidR="41BBEE7D">
        <w:t xml:space="preserve">kahju </w:t>
      </w:r>
      <w:r w:rsidR="042C5BA0">
        <w:t>korral</w:t>
      </w:r>
      <w:r w:rsidR="41BBEE7D">
        <w:t>.</w:t>
      </w:r>
    </w:p>
    <w:p w14:paraId="4F1E0CC9" w14:textId="284A8D13" w:rsidR="0F2B8662" w:rsidRDefault="0F2B8662" w:rsidP="000637CF">
      <w:pPr>
        <w:ind w:left="0" w:right="0" w:firstLine="0"/>
      </w:pPr>
    </w:p>
    <w:p w14:paraId="22C28B00" w14:textId="35CCA642" w:rsidR="00605E0F" w:rsidRPr="00B03092" w:rsidRDefault="00605E0F" w:rsidP="000637CF">
      <w:pPr>
        <w:ind w:left="0" w:right="0" w:firstLine="0"/>
        <w:rPr>
          <w:color w:val="auto"/>
          <w:szCs w:val="24"/>
        </w:rPr>
      </w:pPr>
      <w:r w:rsidRPr="00B03092">
        <w:rPr>
          <w:b/>
          <w:bCs/>
        </w:rPr>
        <w:t>Punktiga 12</w:t>
      </w:r>
      <w:r>
        <w:t xml:space="preserve"> </w:t>
      </w:r>
      <w:r w:rsidRPr="0047464E">
        <w:rPr>
          <w:color w:val="auto"/>
          <w:szCs w:val="24"/>
        </w:rPr>
        <w:t>täiendatakse</w:t>
      </w:r>
      <w:r>
        <w:rPr>
          <w:color w:val="auto"/>
          <w:szCs w:val="24"/>
        </w:rPr>
        <w:t xml:space="preserve"> seadust</w:t>
      </w:r>
      <w:r w:rsidRPr="0047464E">
        <w:rPr>
          <w:color w:val="auto"/>
          <w:szCs w:val="24"/>
        </w:rPr>
        <w:t xml:space="preserve"> §-iga 169</w:t>
      </w:r>
      <w:r w:rsidRPr="00C913D6">
        <w:rPr>
          <w:color w:val="auto"/>
          <w:szCs w:val="24"/>
          <w:vertAlign w:val="superscript"/>
        </w:rPr>
        <w:t>2</w:t>
      </w:r>
      <w:r w:rsidR="00B03092">
        <w:rPr>
          <w:color w:val="auto"/>
          <w:szCs w:val="24"/>
        </w:rPr>
        <w:t xml:space="preserve"> õigusselguse e</w:t>
      </w:r>
      <w:r w:rsidR="00065310">
        <w:rPr>
          <w:color w:val="auto"/>
          <w:szCs w:val="24"/>
        </w:rPr>
        <w:t>esmärgiga</w:t>
      </w:r>
      <w:r w:rsidR="00C80370">
        <w:rPr>
          <w:color w:val="auto"/>
          <w:szCs w:val="24"/>
        </w:rPr>
        <w:t>,</w:t>
      </w:r>
      <w:r w:rsidR="00065310">
        <w:rPr>
          <w:color w:val="auto"/>
          <w:szCs w:val="24"/>
        </w:rPr>
        <w:t xml:space="preserve"> </w:t>
      </w:r>
      <w:r w:rsidR="00B03092">
        <w:rPr>
          <w:color w:val="auto"/>
          <w:szCs w:val="24"/>
        </w:rPr>
        <w:t xml:space="preserve">et oleks üheselt selge, </w:t>
      </w:r>
      <w:r w:rsidR="00065310">
        <w:rPr>
          <w:color w:val="auto"/>
          <w:szCs w:val="24"/>
        </w:rPr>
        <w:t xml:space="preserve">kuidas rakenduvad </w:t>
      </w:r>
      <w:r w:rsidR="00065310">
        <w:rPr>
          <w:color w:val="auto"/>
        </w:rPr>
        <w:t>§</w:t>
      </w:r>
      <w:r w:rsidR="00C32357">
        <w:rPr>
          <w:color w:val="auto"/>
        </w:rPr>
        <w:t> </w:t>
      </w:r>
      <w:r w:rsidR="00065310" w:rsidRPr="00763A39">
        <w:rPr>
          <w:color w:val="auto"/>
        </w:rPr>
        <w:t>25 lõi</w:t>
      </w:r>
      <w:r w:rsidR="00065310">
        <w:rPr>
          <w:color w:val="auto"/>
        </w:rPr>
        <w:t>ke </w:t>
      </w:r>
      <w:r w:rsidR="00065310" w:rsidRPr="00763A39">
        <w:rPr>
          <w:color w:val="auto"/>
        </w:rPr>
        <w:t>4 kehtetuks</w:t>
      </w:r>
      <w:r w:rsidR="00065310">
        <w:rPr>
          <w:color w:val="auto"/>
        </w:rPr>
        <w:t xml:space="preserve"> tunnistamine ning </w:t>
      </w:r>
      <w:r w:rsidR="00065310">
        <w:t xml:space="preserve">§ </w:t>
      </w:r>
      <w:r w:rsidR="00065310" w:rsidRPr="00C913D6">
        <w:t>50</w:t>
      </w:r>
      <w:r w:rsidR="00065310">
        <w:t xml:space="preserve"> täiendamine lõikega 2. </w:t>
      </w:r>
      <w:r w:rsidR="00065310">
        <w:rPr>
          <w:color w:val="auto"/>
        </w:rPr>
        <w:t>Rakendussät</w:t>
      </w:r>
      <w:r w:rsidR="00B03092">
        <w:rPr>
          <w:color w:val="auto"/>
        </w:rPr>
        <w:t>t</w:t>
      </w:r>
      <w:r w:rsidR="00065310">
        <w:rPr>
          <w:color w:val="auto"/>
        </w:rPr>
        <w:t>e § 169</w:t>
      </w:r>
      <w:r w:rsidR="00065310" w:rsidRPr="001A03AF">
        <w:rPr>
          <w:color w:val="auto"/>
          <w:vertAlign w:val="superscript"/>
        </w:rPr>
        <w:t>2</w:t>
      </w:r>
      <w:r w:rsidR="00065310">
        <w:rPr>
          <w:color w:val="auto"/>
        </w:rPr>
        <w:t xml:space="preserve"> </w:t>
      </w:r>
      <w:r w:rsidR="00B03092">
        <w:rPr>
          <w:color w:val="auto"/>
        </w:rPr>
        <w:t>kohaselt</w:t>
      </w:r>
      <w:r w:rsidR="00C32357">
        <w:t xml:space="preserve"> loa andja vormistab sellise kompleksloa ümber keskkonnaloaks, </w:t>
      </w:r>
      <w:r w:rsidR="00C32357" w:rsidRPr="0047464E">
        <w:rPr>
          <w:color w:val="auto"/>
          <w:szCs w:val="24"/>
        </w:rPr>
        <w:t>milles</w:t>
      </w:r>
      <w:r w:rsidR="00C32357">
        <w:rPr>
          <w:color w:val="auto"/>
          <w:szCs w:val="24"/>
        </w:rPr>
        <w:t xml:space="preserve"> käitajale on</w:t>
      </w:r>
      <w:r w:rsidR="00C32357" w:rsidRPr="0047464E">
        <w:rPr>
          <w:color w:val="auto"/>
          <w:szCs w:val="24"/>
        </w:rPr>
        <w:t xml:space="preserve"> tegutsemiseks kompleksluba antud, </w:t>
      </w:r>
      <w:r w:rsidR="00C32357">
        <w:rPr>
          <w:color w:val="auto"/>
          <w:szCs w:val="24"/>
        </w:rPr>
        <w:t>kuid mille tegevus</w:t>
      </w:r>
      <w:r w:rsidR="00C32357" w:rsidRPr="0047464E">
        <w:rPr>
          <w:color w:val="auto"/>
          <w:szCs w:val="24"/>
        </w:rPr>
        <w:t xml:space="preserve"> ületa </w:t>
      </w:r>
      <w:r w:rsidR="00C32357">
        <w:rPr>
          <w:color w:val="auto"/>
          <w:szCs w:val="24"/>
        </w:rPr>
        <w:t xml:space="preserve">THS </w:t>
      </w:r>
      <w:r w:rsidR="00C32357" w:rsidRPr="0047464E">
        <w:rPr>
          <w:color w:val="auto"/>
          <w:szCs w:val="24"/>
        </w:rPr>
        <w:t>§ 19 lõike</w:t>
      </w:r>
      <w:r w:rsidR="00B03092">
        <w:rPr>
          <w:color w:val="auto"/>
          <w:szCs w:val="24"/>
        </w:rPr>
        <w:t> </w:t>
      </w:r>
      <w:r w:rsidR="00C32357" w:rsidRPr="0047464E">
        <w:rPr>
          <w:color w:val="auto"/>
          <w:szCs w:val="24"/>
        </w:rPr>
        <w:t xml:space="preserve">3 alusel kehtestatud </w:t>
      </w:r>
      <w:proofErr w:type="spellStart"/>
      <w:r w:rsidR="00C32357" w:rsidRPr="0047464E">
        <w:rPr>
          <w:color w:val="auto"/>
          <w:szCs w:val="24"/>
        </w:rPr>
        <w:t>alltegevusvaldkonna</w:t>
      </w:r>
      <w:proofErr w:type="spellEnd"/>
      <w:r w:rsidR="00C32357" w:rsidRPr="0047464E">
        <w:rPr>
          <w:color w:val="auto"/>
          <w:szCs w:val="24"/>
        </w:rPr>
        <w:t xml:space="preserve"> künnisvõimsust</w:t>
      </w:r>
      <w:r w:rsidR="00C32357">
        <w:rPr>
          <w:color w:val="auto"/>
          <w:szCs w:val="24"/>
        </w:rPr>
        <w:t>.</w:t>
      </w:r>
      <w:r w:rsidR="004A1DC8">
        <w:rPr>
          <w:color w:val="auto"/>
          <w:szCs w:val="24"/>
        </w:rPr>
        <w:t xml:space="preserve"> Sellisel juhul vormistab loa andja kompleksloa</w:t>
      </w:r>
      <w:r w:rsidR="004A1DC8">
        <w:t xml:space="preserve"> ühe aasta jooksul alates muudatuse jõustumisest</w:t>
      </w:r>
      <w:r w:rsidR="004A1DC8">
        <w:rPr>
          <w:color w:val="auto"/>
          <w:szCs w:val="24"/>
        </w:rPr>
        <w:t xml:space="preserve"> </w:t>
      </w:r>
      <w:r w:rsidR="004A1DC8" w:rsidRPr="0047464E">
        <w:rPr>
          <w:color w:val="auto"/>
          <w:szCs w:val="24"/>
        </w:rPr>
        <w:t>keskkonnaseadustiku üldosa seaduse § 53 lõike 3 alusel kehtestatud andmekoosseisuga keskkonnaloaks</w:t>
      </w:r>
      <w:r w:rsidR="004A1DC8">
        <w:rPr>
          <w:color w:val="auto"/>
          <w:szCs w:val="24"/>
        </w:rPr>
        <w:t xml:space="preserve">. </w:t>
      </w:r>
      <w:r w:rsidR="004A1DC8">
        <w:rPr>
          <w:color w:val="auto"/>
        </w:rPr>
        <w:t xml:space="preserve">Sätte lisamise vajadus on seotud </w:t>
      </w:r>
      <w:r w:rsidR="004A1DC8" w:rsidRPr="3B44308E">
        <w:rPr>
          <w:color w:val="auto"/>
        </w:rPr>
        <w:t>§</w:t>
      </w:r>
      <w:r w:rsidR="00FD6397">
        <w:rPr>
          <w:color w:val="auto"/>
        </w:rPr>
        <w:t> </w:t>
      </w:r>
      <w:r w:rsidR="004A1DC8">
        <w:rPr>
          <w:color w:val="auto"/>
        </w:rPr>
        <w:t>7 punktidega 2 ja 6.</w:t>
      </w:r>
    </w:p>
    <w:p w14:paraId="399F05E0" w14:textId="77777777" w:rsidR="00605E0F" w:rsidRDefault="00605E0F" w:rsidP="000637CF">
      <w:pPr>
        <w:ind w:left="0" w:right="0" w:firstLine="0"/>
      </w:pPr>
    </w:p>
    <w:p w14:paraId="6B9995AF" w14:textId="79FE1488" w:rsidR="24A6386A" w:rsidRDefault="5163F68B" w:rsidP="000637CF">
      <w:pPr>
        <w:pStyle w:val="Pealkiri2"/>
        <w:spacing w:line="240" w:lineRule="auto"/>
        <w:rPr>
          <w:color w:val="000000" w:themeColor="text1"/>
        </w:rPr>
      </w:pPr>
      <w:bookmarkStart w:id="31" w:name="_Toc176346689"/>
      <w:r w:rsidRPr="3B44308E">
        <w:rPr>
          <w:color w:val="000000" w:themeColor="text1"/>
          <w:u w:val="single"/>
        </w:rPr>
        <w:t>Eelnõu §-ga</w:t>
      </w:r>
      <w:r w:rsidR="24A6386A" w:rsidRPr="3B44308E">
        <w:rPr>
          <w:color w:val="000000" w:themeColor="text1"/>
          <w:u w:val="single"/>
        </w:rPr>
        <w:t xml:space="preserve"> </w:t>
      </w:r>
      <w:r w:rsidR="003A62FD">
        <w:rPr>
          <w:color w:val="000000" w:themeColor="text1"/>
          <w:u w:val="single"/>
        </w:rPr>
        <w:t>8</w:t>
      </w:r>
      <w:r w:rsidR="003A62FD" w:rsidRPr="3B44308E">
        <w:rPr>
          <w:color w:val="000000" w:themeColor="text1"/>
        </w:rPr>
        <w:t xml:space="preserve"> </w:t>
      </w:r>
      <w:r w:rsidR="638BC4D9" w:rsidRPr="3B44308E">
        <w:rPr>
          <w:color w:val="000000" w:themeColor="text1"/>
        </w:rPr>
        <w:t xml:space="preserve">muudetakse </w:t>
      </w:r>
      <w:r w:rsidR="24A6386A" w:rsidRPr="3B44308E">
        <w:rPr>
          <w:color w:val="000000" w:themeColor="text1"/>
        </w:rPr>
        <w:t>veeseadus</w:t>
      </w:r>
      <w:r w:rsidR="795D255C" w:rsidRPr="3B44308E">
        <w:rPr>
          <w:color w:val="000000" w:themeColor="text1"/>
        </w:rPr>
        <w:t>t</w:t>
      </w:r>
      <w:r w:rsidR="24A6386A" w:rsidRPr="3B44308E">
        <w:rPr>
          <w:color w:val="000000" w:themeColor="text1"/>
        </w:rPr>
        <w:t>.</w:t>
      </w:r>
      <w:bookmarkEnd w:id="31"/>
    </w:p>
    <w:p w14:paraId="29687E80" w14:textId="7A24ADA4" w:rsidR="24A6386A" w:rsidRDefault="24A6386A" w:rsidP="000637CF"/>
    <w:p w14:paraId="31C80FB9" w14:textId="4D754740" w:rsidR="24A6386A" w:rsidRDefault="24A6386A" w:rsidP="000637CF">
      <w:pPr>
        <w:ind w:left="-5" w:right="0"/>
      </w:pPr>
      <w:r w:rsidRPr="740E6903">
        <w:rPr>
          <w:color w:val="000000" w:themeColor="text1"/>
        </w:rPr>
        <w:t>Paragrahv koosneb</w:t>
      </w:r>
      <w:r>
        <w:rPr>
          <w:color w:val="000000" w:themeColor="text1"/>
        </w:rPr>
        <w:t xml:space="preserve"> </w:t>
      </w:r>
      <w:r w:rsidR="005511E7">
        <w:rPr>
          <w:color w:val="000000" w:themeColor="text1"/>
        </w:rPr>
        <w:t>1</w:t>
      </w:r>
      <w:r w:rsidR="00920A5A">
        <w:rPr>
          <w:color w:val="000000" w:themeColor="text1"/>
        </w:rPr>
        <w:t>7</w:t>
      </w:r>
      <w:r>
        <w:rPr>
          <w:color w:val="000000" w:themeColor="text1"/>
        </w:rPr>
        <w:t xml:space="preserve"> </w:t>
      </w:r>
      <w:r w:rsidRPr="740E6903">
        <w:rPr>
          <w:color w:val="000000" w:themeColor="text1"/>
        </w:rPr>
        <w:t>punktist.</w:t>
      </w:r>
    </w:p>
    <w:p w14:paraId="568D8936" w14:textId="18C46504" w:rsidR="24A6386A" w:rsidRDefault="24A6386A" w:rsidP="000637CF">
      <w:pPr>
        <w:jc w:val="left"/>
      </w:pPr>
    </w:p>
    <w:p w14:paraId="5874B580" w14:textId="005EE9C5" w:rsidR="24A6386A" w:rsidRDefault="00C44FC8" w:rsidP="000637CF">
      <w:pPr>
        <w:ind w:left="-5" w:right="0"/>
      </w:pPr>
      <w:r>
        <w:rPr>
          <w:b/>
          <w:bCs/>
        </w:rPr>
        <w:t>P</w:t>
      </w:r>
      <w:r w:rsidR="24A6386A" w:rsidRPr="3B44308E">
        <w:rPr>
          <w:b/>
          <w:bCs/>
          <w:color w:val="000000" w:themeColor="text1"/>
        </w:rPr>
        <w:t>unktiga 1</w:t>
      </w:r>
      <w:r w:rsidR="24A6386A" w:rsidRPr="007845B8">
        <w:rPr>
          <w:color w:val="000000" w:themeColor="text1"/>
        </w:rPr>
        <w:t xml:space="preserve"> </w:t>
      </w:r>
      <w:r w:rsidR="24A6386A" w:rsidRPr="3B44308E">
        <w:rPr>
          <w:color w:val="000000" w:themeColor="text1"/>
        </w:rPr>
        <w:t xml:space="preserve">muudetakse </w:t>
      </w:r>
      <w:r w:rsidR="00735A80" w:rsidRPr="00735A80">
        <w:rPr>
          <w:color w:val="000000" w:themeColor="text1"/>
        </w:rPr>
        <w:t xml:space="preserve">§ 165 lõiget 3 ja § 166 lõiget 4. Muudatusega täpsustatakse, et sügavallapanusõnniku aunas hoidmise teatised tuleb esitada keskkonnaotsute infosüsteemi KOTKAS kaudu. Kehtivas sõnastuses puudub viide keskkonnaotsuste infosüsteemile. Teise muudatusena jäetakse ära tähtaeg esitada teatis 14 päeva enne </w:t>
      </w:r>
      <w:proofErr w:type="spellStart"/>
      <w:r w:rsidR="00735A80" w:rsidRPr="00735A80">
        <w:rPr>
          <w:color w:val="000000" w:themeColor="text1"/>
        </w:rPr>
        <w:t>aunastamise</w:t>
      </w:r>
      <w:proofErr w:type="spellEnd"/>
      <w:r w:rsidR="00735A80" w:rsidRPr="00735A80">
        <w:rPr>
          <w:color w:val="000000" w:themeColor="text1"/>
        </w:rPr>
        <w:t xml:space="preserve"> alustamist. Kuna </w:t>
      </w:r>
      <w:proofErr w:type="spellStart"/>
      <w:r w:rsidR="00735A80" w:rsidRPr="00735A80">
        <w:rPr>
          <w:color w:val="000000" w:themeColor="text1"/>
        </w:rPr>
        <w:t>KOTKASe</w:t>
      </w:r>
      <w:proofErr w:type="spellEnd"/>
      <w:r w:rsidR="00735A80" w:rsidRPr="00735A80">
        <w:rPr>
          <w:color w:val="000000" w:themeColor="text1"/>
        </w:rPr>
        <w:t xml:space="preserve"> rakendus teeb nn automaatotsuse sügavallapanusõnniku auna rajamise teatise esitamise kohta, siis ei ole vajalik enam 14 päevase etteteatamise ajaga sõnniku </w:t>
      </w:r>
      <w:proofErr w:type="spellStart"/>
      <w:r w:rsidR="00735A80" w:rsidRPr="00735A80">
        <w:rPr>
          <w:color w:val="000000" w:themeColor="text1"/>
        </w:rPr>
        <w:t>aunastamise</w:t>
      </w:r>
      <w:proofErr w:type="spellEnd"/>
      <w:r w:rsidR="00735A80" w:rsidRPr="00735A80">
        <w:rPr>
          <w:color w:val="000000" w:themeColor="text1"/>
        </w:rPr>
        <w:t xml:space="preserve"> </w:t>
      </w:r>
      <w:r w:rsidR="00735A80" w:rsidRPr="00735A80">
        <w:rPr>
          <w:color w:val="000000" w:themeColor="text1"/>
        </w:rPr>
        <w:lastRenderedPageBreak/>
        <w:t>kavatsusest Keskkonnaametit teavitada. Kui teatise esitamise nõue kehtestati, ei olnud infosüsteem sellisel kujul valmis ja seetõttu oli vajalik ka 14 päevane etteteatamise tähtaeg</w:t>
      </w:r>
      <w:r w:rsidR="24A6386A" w:rsidRPr="3B44308E">
        <w:rPr>
          <w:color w:val="000000" w:themeColor="text1"/>
        </w:rPr>
        <w:t>.</w:t>
      </w:r>
    </w:p>
    <w:p w14:paraId="5C924695" w14:textId="5A6A905D" w:rsidR="24A6386A" w:rsidRDefault="24A6386A" w:rsidP="000637CF">
      <w:pPr>
        <w:spacing w:after="1"/>
        <w:jc w:val="left"/>
      </w:pPr>
    </w:p>
    <w:p w14:paraId="051F8585" w14:textId="23628EF2" w:rsidR="24A6386A" w:rsidRDefault="00C44FC8" w:rsidP="000637CF">
      <w:pPr>
        <w:rPr>
          <w:color w:val="000000" w:themeColor="text1"/>
        </w:rPr>
      </w:pPr>
      <w:r>
        <w:rPr>
          <w:b/>
          <w:bCs/>
        </w:rPr>
        <w:t>P</w:t>
      </w:r>
      <w:r w:rsidR="24A6386A" w:rsidRPr="3B44308E">
        <w:rPr>
          <w:b/>
          <w:bCs/>
          <w:color w:val="000000" w:themeColor="text1"/>
        </w:rPr>
        <w:t>unktiga 2</w:t>
      </w:r>
      <w:r w:rsidR="24A6386A" w:rsidRPr="007845B8">
        <w:rPr>
          <w:color w:val="000000" w:themeColor="text1"/>
        </w:rPr>
        <w:t xml:space="preserve"> </w:t>
      </w:r>
      <w:r w:rsidR="24A6386A" w:rsidRPr="3B44308E">
        <w:rPr>
          <w:color w:val="000000" w:themeColor="text1"/>
        </w:rPr>
        <w:t xml:space="preserve">muudetakse § 187 punkte 8 ja 10. Kehtiva sõnastuse järgi tuleb veeluba </w:t>
      </w:r>
      <w:r w:rsidR="50ABAE30" w:rsidRPr="3B44308E">
        <w:rPr>
          <w:color w:val="000000" w:themeColor="text1"/>
        </w:rPr>
        <w:t>taotleda</w:t>
      </w:r>
      <w:r w:rsidR="24A6386A" w:rsidRPr="3B44308E">
        <w:rPr>
          <w:color w:val="000000" w:themeColor="text1"/>
        </w:rPr>
        <w:t>, kui süvendatakse veekogu või paigutatakse veekogu põhja süvenduspinnast mahuga alates 100</w:t>
      </w:r>
      <w:r w:rsidR="4B336A05" w:rsidRPr="3B44308E">
        <w:rPr>
          <w:color w:val="000000" w:themeColor="text1"/>
        </w:rPr>
        <w:t> </w:t>
      </w:r>
      <w:r w:rsidR="24A6386A" w:rsidRPr="3B44308E">
        <w:rPr>
          <w:color w:val="000000" w:themeColor="text1"/>
        </w:rPr>
        <w:t>kuupmeetrist või paigutatakse veekogusse tahkeid aineid mahuga alates 100</w:t>
      </w:r>
      <w:r w:rsidR="006118C6" w:rsidRPr="3B44308E">
        <w:rPr>
          <w:color w:val="000000" w:themeColor="text1"/>
        </w:rPr>
        <w:t> </w:t>
      </w:r>
      <w:r w:rsidR="24A6386A" w:rsidRPr="3B44308E">
        <w:rPr>
          <w:color w:val="000000" w:themeColor="text1"/>
        </w:rPr>
        <w:t xml:space="preserve">kuupmeetrist. Muudatusega loobutakse nimetatud tegevuste puhul </w:t>
      </w:r>
      <w:proofErr w:type="spellStart"/>
      <w:r w:rsidR="24A6386A" w:rsidRPr="3B44308E">
        <w:rPr>
          <w:color w:val="000000" w:themeColor="text1"/>
        </w:rPr>
        <w:t>veeloa</w:t>
      </w:r>
      <w:proofErr w:type="spellEnd"/>
      <w:r w:rsidR="24A6386A" w:rsidRPr="3B44308E">
        <w:rPr>
          <w:color w:val="000000" w:themeColor="text1"/>
        </w:rPr>
        <w:t xml:space="preserve"> kohustusest maismaa veekogudes. Eelnõukohase seaduse järgi tuleb </w:t>
      </w:r>
      <w:r w:rsidR="320FF4A7" w:rsidRPr="3B44308E">
        <w:rPr>
          <w:color w:val="000000" w:themeColor="text1"/>
        </w:rPr>
        <w:t>maismaa</w:t>
      </w:r>
      <w:r w:rsidR="05A1F021" w:rsidRPr="3B44308E">
        <w:rPr>
          <w:color w:val="000000" w:themeColor="text1"/>
        </w:rPr>
        <w:t xml:space="preserve">veekogudes taotleda </w:t>
      </w:r>
      <w:r w:rsidR="50ABAE30" w:rsidRPr="3B44308E">
        <w:rPr>
          <w:color w:val="000000" w:themeColor="text1"/>
        </w:rPr>
        <w:t>veekeskkonnariskiga</w:t>
      </w:r>
      <w:r w:rsidR="19F6BE90" w:rsidRPr="3B44308E">
        <w:rPr>
          <w:color w:val="000000" w:themeColor="text1"/>
        </w:rPr>
        <w:t xml:space="preserve"> tegevuse</w:t>
      </w:r>
      <w:r w:rsidR="24A6386A" w:rsidRPr="3B44308E">
        <w:rPr>
          <w:color w:val="000000" w:themeColor="text1"/>
        </w:rPr>
        <w:t xml:space="preserve"> registreeringut nimetatud tegevusteks.</w:t>
      </w:r>
      <w:r w:rsidR="28863E0B" w:rsidRPr="3B44308E">
        <w:rPr>
          <w:color w:val="000000" w:themeColor="text1"/>
        </w:rPr>
        <w:t xml:space="preserve"> Vajab </w:t>
      </w:r>
      <w:proofErr w:type="spellStart"/>
      <w:r w:rsidR="28863E0B" w:rsidRPr="3B44308E">
        <w:rPr>
          <w:color w:val="000000" w:themeColor="text1"/>
        </w:rPr>
        <w:t>KOTKAS</w:t>
      </w:r>
      <w:r w:rsidR="00B62E5F" w:rsidRPr="3B44308E">
        <w:rPr>
          <w:color w:val="000000" w:themeColor="text1"/>
        </w:rPr>
        <w:t>-</w:t>
      </w:r>
      <w:r w:rsidR="28863E0B" w:rsidRPr="3B44308E">
        <w:rPr>
          <w:color w:val="000000" w:themeColor="text1"/>
        </w:rPr>
        <w:t>e</w:t>
      </w:r>
      <w:proofErr w:type="spellEnd"/>
      <w:r w:rsidR="28863E0B" w:rsidRPr="3B44308E">
        <w:rPr>
          <w:color w:val="000000" w:themeColor="text1"/>
        </w:rPr>
        <w:t xml:space="preserve"> arendust, et süsteemis piirata võimalust maismaaveekogudele keskkonnaloa taotlust esitada.</w:t>
      </w:r>
    </w:p>
    <w:p w14:paraId="6070E810" w14:textId="77777777" w:rsidR="006118C6" w:rsidRDefault="006118C6" w:rsidP="000637CF"/>
    <w:p w14:paraId="756BC74C" w14:textId="3A5B6C63" w:rsidR="24A6386A" w:rsidRDefault="24A6386A" w:rsidP="000637CF">
      <w:r w:rsidRPr="2E4C65BA">
        <w:rPr>
          <w:color w:val="000000" w:themeColor="text1"/>
        </w:rPr>
        <w:t>Veekogu süvendamise või veekogu põhja süvenduspinnas</w:t>
      </w:r>
      <w:r w:rsidR="52589966" w:rsidRPr="2E4C65BA">
        <w:rPr>
          <w:color w:val="000000" w:themeColor="text1"/>
        </w:rPr>
        <w:t>e</w:t>
      </w:r>
      <w:r w:rsidRPr="2E4C65BA">
        <w:rPr>
          <w:color w:val="000000" w:themeColor="text1"/>
        </w:rPr>
        <w:t xml:space="preserve"> paigutamise või veekogusse tahkete ainete paigutamise korral on </w:t>
      </w:r>
      <w:r w:rsidR="00C44FC8">
        <w:rPr>
          <w:color w:val="000000" w:themeColor="text1"/>
        </w:rPr>
        <w:t>tavaliselt</w:t>
      </w:r>
      <w:r w:rsidR="00C44FC8" w:rsidRPr="2E4C65BA">
        <w:rPr>
          <w:color w:val="000000" w:themeColor="text1"/>
        </w:rPr>
        <w:t xml:space="preserve"> </w:t>
      </w:r>
      <w:r w:rsidRPr="2E4C65BA">
        <w:rPr>
          <w:color w:val="000000" w:themeColor="text1"/>
        </w:rPr>
        <w:t>tegemist ühekordsete lühiajalise tegevusega, mi</w:t>
      </w:r>
      <w:r w:rsidR="00C44FC8">
        <w:rPr>
          <w:color w:val="000000" w:themeColor="text1"/>
        </w:rPr>
        <w:t xml:space="preserve">s mõjutab keskkonda </w:t>
      </w:r>
      <w:r w:rsidRPr="2E4C65BA">
        <w:rPr>
          <w:color w:val="000000" w:themeColor="text1"/>
        </w:rPr>
        <w:t>sageli vaid tegevuse a</w:t>
      </w:r>
      <w:r w:rsidR="00C44FC8">
        <w:rPr>
          <w:color w:val="000000" w:themeColor="text1"/>
        </w:rPr>
        <w:t>jal.</w:t>
      </w:r>
      <w:r w:rsidRPr="2E4C65BA">
        <w:rPr>
          <w:color w:val="000000" w:themeColor="text1"/>
        </w:rPr>
        <w:t xml:space="preserve"> Seetõttu on mõistlik, et edaspidi annab </w:t>
      </w:r>
      <w:r w:rsidR="00B04799" w:rsidRPr="2E4C65BA">
        <w:rPr>
          <w:color w:val="000000" w:themeColor="text1"/>
        </w:rPr>
        <w:t xml:space="preserve">Keskkonnaamet </w:t>
      </w:r>
      <w:r w:rsidRPr="2E4C65BA">
        <w:rPr>
          <w:color w:val="000000" w:themeColor="text1"/>
        </w:rPr>
        <w:t>nõusoleku nendeks tegevusteks veekeskkonnariskiga tegevuse registreeringu</w:t>
      </w:r>
      <w:r w:rsidR="00C44FC8">
        <w:rPr>
          <w:color w:val="000000" w:themeColor="text1"/>
        </w:rPr>
        <w:t>ga</w:t>
      </w:r>
      <w:r w:rsidRPr="2E4C65BA">
        <w:rPr>
          <w:color w:val="000000" w:themeColor="text1"/>
        </w:rPr>
        <w:t>. Samuti ei ole selliseks lühiajaliseks tegevuseks (n</w:t>
      </w:r>
      <w:r w:rsidR="00C14385">
        <w:rPr>
          <w:color w:val="000000" w:themeColor="text1"/>
        </w:rPr>
        <w:t>t</w:t>
      </w:r>
      <w:r w:rsidRPr="2E4C65BA">
        <w:rPr>
          <w:color w:val="000000" w:themeColor="text1"/>
        </w:rPr>
        <w:t xml:space="preserve"> </w:t>
      </w:r>
      <w:r w:rsidR="006118C6" w:rsidRPr="2E4C65BA">
        <w:rPr>
          <w:color w:val="000000" w:themeColor="text1"/>
        </w:rPr>
        <w:t>seitse kuni kümme</w:t>
      </w:r>
      <w:r w:rsidR="00691B24" w:rsidRPr="2E4C65BA">
        <w:rPr>
          <w:color w:val="000000" w:themeColor="text1"/>
        </w:rPr>
        <w:t xml:space="preserve"> </w:t>
      </w:r>
      <w:r w:rsidRPr="2E4C65BA">
        <w:rPr>
          <w:color w:val="000000" w:themeColor="text1"/>
        </w:rPr>
        <w:t xml:space="preserve">päeva) keskkonnaloa </w:t>
      </w:r>
      <w:r w:rsidR="001B1BC8" w:rsidRPr="2E4C65BA">
        <w:rPr>
          <w:color w:val="000000" w:themeColor="text1"/>
        </w:rPr>
        <w:t>andmine</w:t>
      </w:r>
      <w:r w:rsidRPr="2E4C65BA">
        <w:rPr>
          <w:color w:val="000000" w:themeColor="text1"/>
        </w:rPr>
        <w:t xml:space="preserve"> optimaalne Keskkonnaameti menetlusressursi kasutus. Nimetatud tegevusteks vajalikud keskkonnatingimused saab määrata ka registreeringuga, sh </w:t>
      </w:r>
      <w:r w:rsidR="00C44FC8">
        <w:rPr>
          <w:color w:val="000000" w:themeColor="text1"/>
        </w:rPr>
        <w:t>teha</w:t>
      </w:r>
      <w:r w:rsidRPr="2E4C65BA">
        <w:rPr>
          <w:color w:val="000000" w:themeColor="text1"/>
        </w:rPr>
        <w:t xml:space="preserve"> keskkonnamõju eelhindamine.</w:t>
      </w:r>
    </w:p>
    <w:p w14:paraId="36F80B59" w14:textId="058EC37D" w:rsidR="24A6386A" w:rsidRDefault="24A6386A" w:rsidP="000146A2"/>
    <w:p w14:paraId="39231931" w14:textId="211F7ABD" w:rsidR="24A6386A" w:rsidRDefault="00C44FC8" w:rsidP="000146A2">
      <w:pPr>
        <w:rPr>
          <w:color w:val="000000" w:themeColor="text1"/>
        </w:rPr>
      </w:pPr>
      <w:r>
        <w:rPr>
          <w:b/>
          <w:bCs/>
        </w:rPr>
        <w:t>P</w:t>
      </w:r>
      <w:r w:rsidR="24A6386A" w:rsidRPr="3B44308E">
        <w:rPr>
          <w:b/>
          <w:bCs/>
          <w:color w:val="000000" w:themeColor="text1"/>
        </w:rPr>
        <w:t>unktiga 3</w:t>
      </w:r>
      <w:r w:rsidR="24A6386A" w:rsidRPr="3B44308E">
        <w:rPr>
          <w:color w:val="000000" w:themeColor="text1"/>
        </w:rPr>
        <w:t xml:space="preserve"> muudetakse § 187 punkti 15. Kehtiva </w:t>
      </w:r>
      <w:r w:rsidR="6C5A793A" w:rsidRPr="3B44308E">
        <w:rPr>
          <w:color w:val="000000" w:themeColor="text1"/>
        </w:rPr>
        <w:t>sõnastuse</w:t>
      </w:r>
      <w:r w:rsidR="24A6386A" w:rsidRPr="3B44308E">
        <w:rPr>
          <w:color w:val="000000" w:themeColor="text1"/>
        </w:rPr>
        <w:t xml:space="preserve"> järgi on veeluba kohustuslik, kui arendatakse vesiviljelust toodangu juurdekasvuga rohkem kui 1 tonn aastas. See kehtib </w:t>
      </w:r>
      <w:r>
        <w:rPr>
          <w:color w:val="000000" w:themeColor="text1"/>
        </w:rPr>
        <w:t xml:space="preserve">selliste </w:t>
      </w:r>
      <w:r w:rsidR="35AC0669" w:rsidRPr="3B44308E">
        <w:rPr>
          <w:color w:val="000000" w:themeColor="text1"/>
        </w:rPr>
        <w:t>organismitüüpide</w:t>
      </w:r>
      <w:r w:rsidR="007A6DF4" w:rsidRPr="3B44308E">
        <w:rPr>
          <w:color w:val="000000" w:themeColor="text1"/>
        </w:rPr>
        <w:t xml:space="preserve"> nagu</w:t>
      </w:r>
      <w:r w:rsidR="24A6386A" w:rsidRPr="3B44308E">
        <w:rPr>
          <w:color w:val="000000" w:themeColor="text1"/>
        </w:rPr>
        <w:t xml:space="preserve"> kala, karpide, </w:t>
      </w:r>
      <w:r w:rsidR="18A1465A" w:rsidRPr="3B44308E">
        <w:rPr>
          <w:color w:val="000000" w:themeColor="text1"/>
        </w:rPr>
        <w:t>vähkide</w:t>
      </w:r>
      <w:r w:rsidR="7C7F895F" w:rsidRPr="3B44308E">
        <w:rPr>
          <w:color w:val="000000" w:themeColor="text1"/>
        </w:rPr>
        <w:t>,</w:t>
      </w:r>
      <w:r w:rsidR="24A6386A" w:rsidRPr="3B44308E">
        <w:rPr>
          <w:color w:val="000000" w:themeColor="text1"/>
        </w:rPr>
        <w:t xml:space="preserve"> vetikate ja muu vee</w:t>
      </w:r>
      <w:r w:rsidR="48825568" w:rsidRPr="3B44308E">
        <w:rPr>
          <w:color w:val="000000" w:themeColor="text1"/>
        </w:rPr>
        <w:t>-</w:t>
      </w:r>
      <w:r w:rsidR="24A6386A" w:rsidRPr="3B44308E">
        <w:rPr>
          <w:color w:val="000000" w:themeColor="text1"/>
        </w:rPr>
        <w:t xml:space="preserve">elusressursi kasvatusele. Seega pole vahet, </w:t>
      </w:r>
      <w:r>
        <w:rPr>
          <w:color w:val="000000" w:themeColor="text1"/>
        </w:rPr>
        <w:t>mida</w:t>
      </w:r>
      <w:r w:rsidR="24A6386A" w:rsidRPr="3B44308E">
        <w:rPr>
          <w:color w:val="000000" w:themeColor="text1"/>
        </w:rPr>
        <w:t xml:space="preserve"> </w:t>
      </w:r>
      <w:r w:rsidR="2E726A77" w:rsidRPr="3B44308E">
        <w:rPr>
          <w:color w:val="000000" w:themeColor="text1"/>
        </w:rPr>
        <w:t>soovitakse kasvatada</w:t>
      </w:r>
      <w:r w:rsidR="24A6386A" w:rsidRPr="3B44308E">
        <w:rPr>
          <w:color w:val="000000" w:themeColor="text1"/>
        </w:rPr>
        <w:t>, luba tuleb taotleda, kui selle organismi toodangu juurdekasv on rohkem kui 1 tonn aastas</w:t>
      </w:r>
      <w:r w:rsidR="05A1F021" w:rsidRPr="3B44308E">
        <w:rPr>
          <w:color w:val="000000" w:themeColor="text1"/>
        </w:rPr>
        <w:t xml:space="preserve">. </w:t>
      </w:r>
      <w:r w:rsidR="34A24ED4" w:rsidRPr="3B44308E">
        <w:rPr>
          <w:color w:val="000000" w:themeColor="text1"/>
        </w:rPr>
        <w:t xml:space="preserve">Eesti </w:t>
      </w:r>
      <w:r>
        <w:rPr>
          <w:color w:val="000000" w:themeColor="text1"/>
        </w:rPr>
        <w:t>õiguses</w:t>
      </w:r>
      <w:r w:rsidR="34A24ED4" w:rsidRPr="3B44308E">
        <w:rPr>
          <w:color w:val="000000" w:themeColor="text1"/>
        </w:rPr>
        <w:t xml:space="preserve"> on loa nõude alus tuletatud HELCOM-i soovitusest 25/4</w:t>
      </w:r>
      <w:r w:rsidR="1111053F" w:rsidRPr="3B44308E">
        <w:rPr>
          <w:color w:val="000000" w:themeColor="text1"/>
        </w:rPr>
        <w:t xml:space="preserve"> (</w:t>
      </w:r>
      <w:proofErr w:type="spellStart"/>
      <w:r w:rsidRPr="000146A2">
        <w:rPr>
          <w:i/>
          <w:iCs/>
          <w:color w:val="000000" w:themeColor="text1"/>
        </w:rPr>
        <w:t>m</w:t>
      </w:r>
      <w:r w:rsidR="1111053F" w:rsidRPr="004C5B0A">
        <w:rPr>
          <w:i/>
          <w:iCs/>
          <w:color w:val="000000" w:themeColor="text1"/>
        </w:rPr>
        <w:t>easures</w:t>
      </w:r>
      <w:proofErr w:type="spellEnd"/>
      <w:r w:rsidR="1111053F" w:rsidRPr="004C5B0A">
        <w:rPr>
          <w:i/>
          <w:iCs/>
          <w:color w:val="000000" w:themeColor="text1"/>
        </w:rPr>
        <w:t xml:space="preserve"> aimed at </w:t>
      </w:r>
      <w:proofErr w:type="spellStart"/>
      <w:r w:rsidR="1111053F" w:rsidRPr="004C5B0A">
        <w:rPr>
          <w:i/>
          <w:iCs/>
          <w:color w:val="000000" w:themeColor="text1"/>
        </w:rPr>
        <w:t>the</w:t>
      </w:r>
      <w:proofErr w:type="spellEnd"/>
      <w:r w:rsidR="1111053F" w:rsidRPr="004C5B0A">
        <w:rPr>
          <w:i/>
          <w:iCs/>
          <w:color w:val="000000" w:themeColor="text1"/>
        </w:rPr>
        <w:t xml:space="preserve"> </w:t>
      </w:r>
      <w:proofErr w:type="spellStart"/>
      <w:r w:rsidR="1111053F" w:rsidRPr="004C5B0A">
        <w:rPr>
          <w:i/>
          <w:iCs/>
          <w:color w:val="000000" w:themeColor="text1"/>
        </w:rPr>
        <w:t>reduction</w:t>
      </w:r>
      <w:proofErr w:type="spellEnd"/>
      <w:r w:rsidR="1111053F" w:rsidRPr="004C5B0A">
        <w:rPr>
          <w:i/>
          <w:iCs/>
          <w:color w:val="000000" w:themeColor="text1"/>
        </w:rPr>
        <w:t xml:space="preserve"> of </w:t>
      </w:r>
      <w:proofErr w:type="spellStart"/>
      <w:r w:rsidR="1111053F" w:rsidRPr="004C5B0A">
        <w:rPr>
          <w:i/>
          <w:iCs/>
          <w:color w:val="000000" w:themeColor="text1"/>
        </w:rPr>
        <w:t>discharges</w:t>
      </w:r>
      <w:proofErr w:type="spellEnd"/>
      <w:r w:rsidR="1111053F" w:rsidRPr="004C5B0A">
        <w:rPr>
          <w:i/>
          <w:iCs/>
          <w:color w:val="000000" w:themeColor="text1"/>
        </w:rPr>
        <w:t xml:space="preserve"> </w:t>
      </w:r>
      <w:proofErr w:type="spellStart"/>
      <w:r w:rsidR="1111053F" w:rsidRPr="004C5B0A">
        <w:rPr>
          <w:i/>
          <w:iCs/>
          <w:color w:val="000000" w:themeColor="text1"/>
        </w:rPr>
        <w:t>from</w:t>
      </w:r>
      <w:proofErr w:type="spellEnd"/>
      <w:r w:rsidR="1111053F" w:rsidRPr="004C5B0A">
        <w:rPr>
          <w:i/>
          <w:iCs/>
          <w:color w:val="000000" w:themeColor="text1"/>
        </w:rPr>
        <w:t xml:space="preserve"> </w:t>
      </w:r>
      <w:proofErr w:type="spellStart"/>
      <w:r w:rsidR="1111053F" w:rsidRPr="004C5B0A">
        <w:rPr>
          <w:i/>
          <w:iCs/>
          <w:color w:val="000000" w:themeColor="text1"/>
        </w:rPr>
        <w:t>fresh</w:t>
      </w:r>
      <w:proofErr w:type="spellEnd"/>
      <w:r w:rsidR="1111053F" w:rsidRPr="004C5B0A">
        <w:rPr>
          <w:i/>
          <w:iCs/>
          <w:color w:val="000000" w:themeColor="text1"/>
        </w:rPr>
        <w:t xml:space="preserve"> </w:t>
      </w:r>
      <w:proofErr w:type="spellStart"/>
      <w:r w:rsidR="1111053F" w:rsidRPr="004C5B0A">
        <w:rPr>
          <w:i/>
          <w:iCs/>
          <w:color w:val="000000" w:themeColor="text1"/>
        </w:rPr>
        <w:t>water</w:t>
      </w:r>
      <w:proofErr w:type="spellEnd"/>
      <w:r w:rsidR="1111053F" w:rsidRPr="004C5B0A">
        <w:rPr>
          <w:i/>
          <w:iCs/>
          <w:color w:val="000000" w:themeColor="text1"/>
        </w:rPr>
        <w:t xml:space="preserve"> and </w:t>
      </w:r>
      <w:proofErr w:type="spellStart"/>
      <w:r w:rsidR="1111053F" w:rsidRPr="004C5B0A">
        <w:rPr>
          <w:i/>
          <w:iCs/>
          <w:color w:val="000000" w:themeColor="text1"/>
        </w:rPr>
        <w:t>marine</w:t>
      </w:r>
      <w:proofErr w:type="spellEnd"/>
      <w:r w:rsidR="1111053F" w:rsidRPr="004C5B0A">
        <w:rPr>
          <w:i/>
          <w:iCs/>
          <w:color w:val="000000" w:themeColor="text1"/>
        </w:rPr>
        <w:t xml:space="preserve"> </w:t>
      </w:r>
      <w:proofErr w:type="spellStart"/>
      <w:r w:rsidR="1111053F" w:rsidRPr="004C5B0A">
        <w:rPr>
          <w:i/>
          <w:iCs/>
          <w:color w:val="000000" w:themeColor="text1"/>
        </w:rPr>
        <w:t>fish</w:t>
      </w:r>
      <w:proofErr w:type="spellEnd"/>
      <w:r w:rsidR="1111053F" w:rsidRPr="004C5B0A">
        <w:rPr>
          <w:i/>
          <w:iCs/>
          <w:color w:val="000000" w:themeColor="text1"/>
        </w:rPr>
        <w:t xml:space="preserve"> </w:t>
      </w:r>
      <w:proofErr w:type="spellStart"/>
      <w:r w:rsidR="1111053F" w:rsidRPr="004C5B0A">
        <w:rPr>
          <w:i/>
          <w:iCs/>
          <w:color w:val="000000" w:themeColor="text1"/>
        </w:rPr>
        <w:t>farmin</w:t>
      </w:r>
      <w:r w:rsidR="1111053F" w:rsidRPr="000146A2">
        <w:rPr>
          <w:i/>
          <w:iCs/>
          <w:color w:val="000000" w:themeColor="text1"/>
        </w:rPr>
        <w:t>g</w:t>
      </w:r>
      <w:proofErr w:type="spellEnd"/>
      <w:r w:rsidR="1111053F" w:rsidRPr="00C44FC8">
        <w:rPr>
          <w:color w:val="000000" w:themeColor="text1"/>
        </w:rPr>
        <w:t xml:space="preserve"> </w:t>
      </w:r>
      <w:r w:rsidR="1111053F" w:rsidRPr="3B44308E">
        <w:rPr>
          <w:color w:val="000000" w:themeColor="text1"/>
        </w:rPr>
        <w:t>ehk</w:t>
      </w:r>
      <w:r w:rsidR="266E4FE5" w:rsidRPr="3B44308E">
        <w:rPr>
          <w:color w:val="000000" w:themeColor="text1"/>
        </w:rPr>
        <w:t xml:space="preserve"> m</w:t>
      </w:r>
      <w:r w:rsidR="1111053F" w:rsidRPr="3B44308E">
        <w:rPr>
          <w:color w:val="000000" w:themeColor="text1"/>
        </w:rPr>
        <w:t>age- ja merevee</w:t>
      </w:r>
      <w:r w:rsidR="0EE602FF" w:rsidRPr="3B44308E">
        <w:rPr>
          <w:color w:val="000000" w:themeColor="text1"/>
        </w:rPr>
        <w:t xml:space="preserve">kasvandustele sihitud </w:t>
      </w:r>
      <w:proofErr w:type="spellStart"/>
      <w:r w:rsidR="0EE602FF" w:rsidRPr="3B44308E">
        <w:rPr>
          <w:color w:val="000000" w:themeColor="text1"/>
        </w:rPr>
        <w:t>heitme</w:t>
      </w:r>
      <w:proofErr w:type="spellEnd"/>
      <w:r w:rsidR="0EE602FF" w:rsidRPr="3B44308E">
        <w:rPr>
          <w:color w:val="000000" w:themeColor="text1"/>
        </w:rPr>
        <w:t xml:space="preserve"> vähendamise meetmed</w:t>
      </w:r>
      <w:r w:rsidR="1111053F" w:rsidRPr="3B44308E">
        <w:rPr>
          <w:color w:val="000000" w:themeColor="text1"/>
        </w:rPr>
        <w:t>)</w:t>
      </w:r>
      <w:r w:rsidR="0B874328" w:rsidRPr="3B44308E">
        <w:rPr>
          <w:color w:val="000000" w:themeColor="text1"/>
        </w:rPr>
        <w:t xml:space="preserve">. </w:t>
      </w:r>
      <w:r w:rsidR="00C14385">
        <w:rPr>
          <w:color w:val="000000" w:themeColor="text1"/>
        </w:rPr>
        <w:t>K</w:t>
      </w:r>
      <w:r w:rsidR="34A24ED4" w:rsidRPr="3B44308E">
        <w:rPr>
          <w:color w:val="000000" w:themeColor="text1"/>
        </w:rPr>
        <w:t>onventsiooni</w:t>
      </w:r>
      <w:r w:rsidR="00C14385">
        <w:rPr>
          <w:color w:val="000000" w:themeColor="text1"/>
        </w:rPr>
        <w:t>osalistel</w:t>
      </w:r>
      <w:r w:rsidR="34A24ED4" w:rsidRPr="3B44308E">
        <w:rPr>
          <w:color w:val="000000" w:themeColor="text1"/>
        </w:rPr>
        <w:t xml:space="preserve"> </w:t>
      </w:r>
      <w:r w:rsidR="00C14385">
        <w:rPr>
          <w:color w:val="000000" w:themeColor="text1"/>
        </w:rPr>
        <w:t xml:space="preserve">soovitatakse </w:t>
      </w:r>
      <w:r w:rsidR="5BAC93F7" w:rsidRPr="3B44308E">
        <w:rPr>
          <w:color w:val="000000" w:themeColor="text1"/>
        </w:rPr>
        <w:t xml:space="preserve">mere- ja mageveekasvandustes </w:t>
      </w:r>
      <w:r w:rsidR="0A5AE1C6" w:rsidRPr="3B44308E">
        <w:rPr>
          <w:color w:val="000000" w:themeColor="text1"/>
        </w:rPr>
        <w:t xml:space="preserve">rakendada soovituses </w:t>
      </w:r>
      <w:r>
        <w:rPr>
          <w:color w:val="000000" w:themeColor="text1"/>
        </w:rPr>
        <w:t>esitatud</w:t>
      </w:r>
      <w:r w:rsidR="0A5AE1C6" w:rsidRPr="3B44308E">
        <w:rPr>
          <w:color w:val="000000" w:themeColor="text1"/>
        </w:rPr>
        <w:t xml:space="preserve"> </w:t>
      </w:r>
      <w:r w:rsidR="34A24ED4" w:rsidRPr="3B44308E">
        <w:rPr>
          <w:color w:val="000000" w:themeColor="text1"/>
        </w:rPr>
        <w:t>parim</w:t>
      </w:r>
      <w:r>
        <w:rPr>
          <w:color w:val="000000" w:themeColor="text1"/>
        </w:rPr>
        <w:t>at</w:t>
      </w:r>
      <w:r w:rsidR="34A24ED4" w:rsidRPr="3B44308E">
        <w:rPr>
          <w:color w:val="000000" w:themeColor="text1"/>
        </w:rPr>
        <w:t xml:space="preserve"> võimalik</w:t>
      </w:r>
      <w:r>
        <w:rPr>
          <w:color w:val="000000" w:themeColor="text1"/>
        </w:rPr>
        <w:t>ku</w:t>
      </w:r>
      <w:r w:rsidR="34A24ED4" w:rsidRPr="3B44308E">
        <w:rPr>
          <w:color w:val="000000" w:themeColor="text1"/>
        </w:rPr>
        <w:t xml:space="preserve"> tehnika</w:t>
      </w:r>
      <w:r>
        <w:rPr>
          <w:color w:val="000000" w:themeColor="text1"/>
        </w:rPr>
        <w:t>t</w:t>
      </w:r>
      <w:r w:rsidR="34A24ED4" w:rsidRPr="3B44308E">
        <w:rPr>
          <w:color w:val="000000" w:themeColor="text1"/>
        </w:rPr>
        <w:t xml:space="preserve"> ja parim</w:t>
      </w:r>
      <w:r w:rsidR="000E0616">
        <w:rPr>
          <w:color w:val="000000" w:themeColor="text1"/>
        </w:rPr>
        <w:t>a</w:t>
      </w:r>
      <w:r w:rsidR="34A24ED4" w:rsidRPr="3B44308E">
        <w:rPr>
          <w:color w:val="000000" w:themeColor="text1"/>
        </w:rPr>
        <w:t xml:space="preserve"> keskkonnatava</w:t>
      </w:r>
      <w:r w:rsidR="3FDFBF1C" w:rsidRPr="3B44308E">
        <w:rPr>
          <w:color w:val="000000" w:themeColor="text1"/>
        </w:rPr>
        <w:t xml:space="preserve"> </w:t>
      </w:r>
      <w:r w:rsidR="34A24ED4" w:rsidRPr="3B44308E">
        <w:rPr>
          <w:color w:val="000000" w:themeColor="text1"/>
        </w:rPr>
        <w:t>meetmeid</w:t>
      </w:r>
      <w:r w:rsidR="507ECC37" w:rsidRPr="3B44308E">
        <w:rPr>
          <w:color w:val="000000" w:themeColor="text1"/>
        </w:rPr>
        <w:t>,</w:t>
      </w:r>
      <w:r w:rsidR="34A24ED4" w:rsidRPr="3B44308E">
        <w:rPr>
          <w:color w:val="000000" w:themeColor="text1"/>
        </w:rPr>
        <w:t xml:space="preserve"> v</w:t>
      </w:r>
      <w:r w:rsidR="3EADAD20" w:rsidRPr="3B44308E">
        <w:rPr>
          <w:color w:val="000000" w:themeColor="text1"/>
        </w:rPr>
        <w:t>älja arvatud</w:t>
      </w:r>
      <w:r w:rsidR="34A24ED4" w:rsidRPr="3B44308E">
        <w:rPr>
          <w:color w:val="000000" w:themeColor="text1"/>
        </w:rPr>
        <w:t xml:space="preserve"> väikes</w:t>
      </w:r>
      <w:r w:rsidR="08C1E332" w:rsidRPr="3B44308E">
        <w:rPr>
          <w:color w:val="000000" w:themeColor="text1"/>
        </w:rPr>
        <w:t>ed</w:t>
      </w:r>
      <w:r w:rsidR="34A24ED4" w:rsidRPr="3B44308E">
        <w:rPr>
          <w:color w:val="000000" w:themeColor="text1"/>
        </w:rPr>
        <w:t xml:space="preserve"> maismaa </w:t>
      </w:r>
      <w:r w:rsidR="000E0616">
        <w:rPr>
          <w:color w:val="000000" w:themeColor="text1"/>
        </w:rPr>
        <w:t xml:space="preserve">paiknevad </w:t>
      </w:r>
      <w:r w:rsidR="34A24ED4" w:rsidRPr="3B44308E">
        <w:rPr>
          <w:color w:val="000000" w:themeColor="text1"/>
        </w:rPr>
        <w:t>kasvandus</w:t>
      </w:r>
      <w:r w:rsidR="4C2F71CC" w:rsidRPr="3B44308E">
        <w:rPr>
          <w:color w:val="000000" w:themeColor="text1"/>
        </w:rPr>
        <w:t>ed</w:t>
      </w:r>
      <w:r w:rsidR="34A24ED4" w:rsidRPr="3B44308E">
        <w:rPr>
          <w:color w:val="000000" w:themeColor="text1"/>
        </w:rPr>
        <w:t>, mille toodang ei ületa 1 tonni kala aastas</w:t>
      </w:r>
      <w:r w:rsidR="000E0616">
        <w:rPr>
          <w:color w:val="000000" w:themeColor="text1"/>
        </w:rPr>
        <w:t>,</w:t>
      </w:r>
      <w:r w:rsidR="34A24ED4" w:rsidRPr="3B44308E">
        <w:rPr>
          <w:color w:val="000000" w:themeColor="text1"/>
        </w:rPr>
        <w:t xml:space="preserve"> ja tiigid, mille puhul kasutatakse</w:t>
      </w:r>
      <w:r w:rsidR="00926DC3">
        <w:rPr>
          <w:color w:val="000000" w:themeColor="text1"/>
        </w:rPr>
        <w:t xml:space="preserve"> </w:t>
      </w:r>
      <w:r w:rsidR="34A24ED4" w:rsidRPr="3B44308E">
        <w:rPr>
          <w:color w:val="000000" w:themeColor="text1"/>
        </w:rPr>
        <w:t xml:space="preserve">tiigi </w:t>
      </w:r>
      <w:r w:rsidR="062BDE9C" w:rsidRPr="3B44308E">
        <w:rPr>
          <w:color w:val="000000" w:themeColor="text1"/>
        </w:rPr>
        <w:t xml:space="preserve">looduslikku </w:t>
      </w:r>
      <w:r w:rsidR="34A24ED4" w:rsidRPr="3B44308E">
        <w:rPr>
          <w:color w:val="000000" w:themeColor="text1"/>
        </w:rPr>
        <w:t>produktsiooni toodangu saamiseks. S</w:t>
      </w:r>
      <w:r w:rsidR="00C14385">
        <w:rPr>
          <w:color w:val="000000" w:themeColor="text1"/>
        </w:rPr>
        <w:t xml:space="preserve">eega peaks </w:t>
      </w:r>
      <w:r w:rsidR="34A24ED4" w:rsidRPr="3B44308E">
        <w:rPr>
          <w:color w:val="000000" w:themeColor="text1"/>
        </w:rPr>
        <w:t xml:space="preserve">rohkem kui 1 tonni juurdekasvuga vesiviljelustegevus olema loakohustuse ja nõuetega kaetud. </w:t>
      </w:r>
      <w:proofErr w:type="spellStart"/>
      <w:r w:rsidR="00C14385">
        <w:rPr>
          <w:color w:val="000000" w:themeColor="text1"/>
        </w:rPr>
        <w:t>VeeS-i</w:t>
      </w:r>
      <w:proofErr w:type="spellEnd"/>
      <w:r w:rsidR="34A24ED4" w:rsidRPr="3B44308E">
        <w:rPr>
          <w:color w:val="000000" w:themeColor="text1"/>
        </w:rPr>
        <w:t xml:space="preserve"> säte </w:t>
      </w:r>
      <w:r w:rsidR="00C14385">
        <w:rPr>
          <w:color w:val="000000" w:themeColor="text1"/>
        </w:rPr>
        <w:t xml:space="preserve">on aga </w:t>
      </w:r>
      <w:r w:rsidR="34A24ED4" w:rsidRPr="3B44308E">
        <w:rPr>
          <w:color w:val="000000" w:themeColor="text1"/>
        </w:rPr>
        <w:t>laiendatud igasuguse vesiviljelustegevuse kohta (sh ka karbi-, vähi</w:t>
      </w:r>
      <w:r w:rsidR="005318D7">
        <w:rPr>
          <w:color w:val="000000" w:themeColor="text1"/>
        </w:rPr>
        <w:noBreakHyphen/>
      </w:r>
      <w:r w:rsidR="5EC6ED09" w:rsidRPr="3B44308E">
        <w:rPr>
          <w:color w:val="000000" w:themeColor="text1"/>
        </w:rPr>
        <w:t xml:space="preserve"> </w:t>
      </w:r>
      <w:r w:rsidR="34A24ED4" w:rsidRPr="3B44308E">
        <w:rPr>
          <w:color w:val="000000" w:themeColor="text1"/>
        </w:rPr>
        <w:t>,vetika- ja muu vee-elusressursi kasva</w:t>
      </w:r>
      <w:r w:rsidR="000E0616">
        <w:rPr>
          <w:color w:val="000000" w:themeColor="text1"/>
        </w:rPr>
        <w:t>tus</w:t>
      </w:r>
      <w:r w:rsidR="34A24ED4" w:rsidRPr="3B44308E">
        <w:rPr>
          <w:color w:val="000000" w:themeColor="text1"/>
        </w:rPr>
        <w:t>), kuid HELCOM</w:t>
      </w:r>
      <w:r w:rsidR="000E0616">
        <w:rPr>
          <w:color w:val="000000" w:themeColor="text1"/>
        </w:rPr>
        <w:t>-i</w:t>
      </w:r>
      <w:r w:rsidR="34A24ED4" w:rsidRPr="3B44308E">
        <w:rPr>
          <w:color w:val="000000" w:themeColor="text1"/>
        </w:rPr>
        <w:t xml:space="preserve"> soovituses on räägitud ainult kalade kasvatamisest.</w:t>
      </w:r>
    </w:p>
    <w:p w14:paraId="0D2B8035" w14:textId="77777777" w:rsidR="24A6386A" w:rsidRDefault="24A6386A" w:rsidP="000146A2"/>
    <w:p w14:paraId="117341AC" w14:textId="0C7C6A6F" w:rsidR="24A6386A" w:rsidRDefault="30B26365" w:rsidP="000146A2">
      <w:pPr>
        <w:rPr>
          <w:color w:val="000000" w:themeColor="text1"/>
        </w:rPr>
      </w:pPr>
      <w:r w:rsidRPr="2E4C65BA">
        <w:rPr>
          <w:color w:val="000000" w:themeColor="text1"/>
        </w:rPr>
        <w:t xml:space="preserve">Tuues võrdluse naaberriikidega, siis Soomes on kalakasvatuseks vaja </w:t>
      </w:r>
      <w:r w:rsidR="000E0616" w:rsidRPr="2E4C65BA">
        <w:rPr>
          <w:color w:val="000000" w:themeColor="text1"/>
        </w:rPr>
        <w:t xml:space="preserve">taotleda </w:t>
      </w:r>
      <w:r w:rsidRPr="2E4C65BA">
        <w:rPr>
          <w:color w:val="000000" w:themeColor="text1"/>
        </w:rPr>
        <w:t>keskkonnaluba, kui kalade kasvatamisel kasutatakse vähemalt 2 tonni sööta aastas või kui kalade juurdekasv on vähemalt 2 tonni. Karpide ja vetikate kasvatamiseks pole keskkonnaluba vaja, sest seniste teadmiste kohaselt võtavad nad keskkonnast toitaineid välja. Küll aga võib vajalikuks osutuda veeluba (analoogne hoonestusloaga), kui kasvatusrajatiste suurus ületa</w:t>
      </w:r>
      <w:r w:rsidR="000E0616">
        <w:rPr>
          <w:color w:val="000000" w:themeColor="text1"/>
        </w:rPr>
        <w:t>b</w:t>
      </w:r>
      <w:r w:rsidRPr="2E4C65BA">
        <w:rPr>
          <w:color w:val="000000" w:themeColor="text1"/>
        </w:rPr>
        <w:t xml:space="preserve"> teatud mõõtmeid. Vetikaid ja karpe Soomes ei kasvatata, kuid tehakse katseid.</w:t>
      </w:r>
      <w:r w:rsidR="00926DC3">
        <w:rPr>
          <w:color w:val="000000" w:themeColor="text1"/>
        </w:rPr>
        <w:t xml:space="preserve"> </w:t>
      </w:r>
      <w:r w:rsidRPr="2E4C65BA">
        <w:rPr>
          <w:color w:val="000000" w:themeColor="text1"/>
        </w:rPr>
        <w:t xml:space="preserve">Rootsis on vesiviljeluseks vaja teha teavitus, kui sööta kasutatakse 1,540 tonni, rohkem kui 40 tonni sööda kasutamisel aastas tuleb taotleda keskkonnaluba. </w:t>
      </w:r>
      <w:r w:rsidR="0055605B">
        <w:rPr>
          <w:color w:val="000000" w:themeColor="text1"/>
        </w:rPr>
        <w:t>V</w:t>
      </w:r>
      <w:r w:rsidRPr="2E4C65BA">
        <w:rPr>
          <w:color w:val="000000" w:themeColor="text1"/>
        </w:rPr>
        <w:t>etika</w:t>
      </w:r>
      <w:r w:rsidR="0055605B">
        <w:rPr>
          <w:color w:val="000000" w:themeColor="text1"/>
        </w:rPr>
        <w:t>- ja karbi</w:t>
      </w:r>
      <w:r w:rsidRPr="2E4C65BA">
        <w:rPr>
          <w:color w:val="000000" w:themeColor="text1"/>
        </w:rPr>
        <w:t xml:space="preserve">kasvatuse puhul on vaja taotleda rannakaitseluba, kui kasvandus on rannast rohkem kui 100 meetri kaugusel. Vetikakasvanduse puhul võib lisanduda ka veetegevuse luba, kui kasvanduse mõõtmed ületavaid teatud piire. Karpe kasvatatakse Rootsis 33 kasvanduses, vetikaid töönduslikult ei kasvatata. Seega on Eestis </w:t>
      </w:r>
      <w:r w:rsidR="000E0616">
        <w:rPr>
          <w:color w:val="000000" w:themeColor="text1"/>
        </w:rPr>
        <w:t>mis tahes</w:t>
      </w:r>
      <w:r w:rsidRPr="2E4C65BA">
        <w:rPr>
          <w:color w:val="000000" w:themeColor="text1"/>
        </w:rPr>
        <w:t xml:space="preserve"> liigi kasvatamiseks vaja luba taotleda väiksemate kasvatatavate koguste juures, kui </w:t>
      </w:r>
      <w:r w:rsidR="000E0616">
        <w:rPr>
          <w:color w:val="000000" w:themeColor="text1"/>
        </w:rPr>
        <w:t xml:space="preserve">nõutakse </w:t>
      </w:r>
      <w:r w:rsidRPr="2E4C65BA">
        <w:rPr>
          <w:color w:val="000000" w:themeColor="text1"/>
        </w:rPr>
        <w:t>Soomes ja Rootsis. Samuti nõutakse Eestis vetika</w:t>
      </w:r>
      <w:r w:rsidR="0055605B">
        <w:rPr>
          <w:color w:val="000000" w:themeColor="text1"/>
        </w:rPr>
        <w:t>- ja karbi</w:t>
      </w:r>
      <w:r w:rsidRPr="2E4C65BA">
        <w:rPr>
          <w:color w:val="000000" w:themeColor="text1"/>
        </w:rPr>
        <w:t xml:space="preserve">kasvatuseks nii hoonestus- kui ka veeluba, </w:t>
      </w:r>
      <w:r w:rsidR="000E0616">
        <w:rPr>
          <w:color w:val="000000" w:themeColor="text1"/>
        </w:rPr>
        <w:t>nimetatud</w:t>
      </w:r>
      <w:r w:rsidRPr="2E4C65BA">
        <w:rPr>
          <w:color w:val="000000" w:themeColor="text1"/>
        </w:rPr>
        <w:t xml:space="preserve"> naaberriikides piirdutakse hoonestusloa taolise loaga.</w:t>
      </w:r>
    </w:p>
    <w:p w14:paraId="501C113F" w14:textId="5044A6C2" w:rsidR="24A6386A" w:rsidRDefault="24A6386A" w:rsidP="000146A2">
      <w:pPr>
        <w:rPr>
          <w:color w:val="000000" w:themeColor="text1"/>
        </w:rPr>
      </w:pPr>
    </w:p>
    <w:p w14:paraId="3874D7D2" w14:textId="37F4D950" w:rsidR="24A6386A" w:rsidRDefault="425D9BE4" w:rsidP="000146A2">
      <w:pPr>
        <w:rPr>
          <w:color w:val="000000" w:themeColor="text1"/>
        </w:rPr>
      </w:pPr>
      <w:r w:rsidRPr="3E5658B7">
        <w:rPr>
          <w:color w:val="000000" w:themeColor="text1"/>
        </w:rPr>
        <w:lastRenderedPageBreak/>
        <w:t>E</w:t>
      </w:r>
      <w:r w:rsidR="6D7FAD8C" w:rsidRPr="3E5658B7">
        <w:rPr>
          <w:color w:val="000000" w:themeColor="text1"/>
        </w:rPr>
        <w:t>elnõukohas</w:t>
      </w:r>
      <w:r w:rsidR="36965DF7" w:rsidRPr="3E5658B7">
        <w:rPr>
          <w:color w:val="000000" w:themeColor="text1"/>
        </w:rPr>
        <w:t>t</w:t>
      </w:r>
      <w:r w:rsidR="6D7FAD8C" w:rsidRPr="3E5658B7">
        <w:rPr>
          <w:color w:val="000000" w:themeColor="text1"/>
        </w:rPr>
        <w:t>e muudatuse</w:t>
      </w:r>
      <w:r w:rsidR="18B3CF59" w:rsidRPr="3E5658B7">
        <w:rPr>
          <w:color w:val="000000" w:themeColor="text1"/>
        </w:rPr>
        <w:t>te</w:t>
      </w:r>
      <w:r w:rsidR="6D7FAD8C" w:rsidRPr="3E5658B7">
        <w:rPr>
          <w:color w:val="000000" w:themeColor="text1"/>
        </w:rPr>
        <w:t>ga</w:t>
      </w:r>
      <w:r w:rsidR="3EBB13AA" w:rsidRPr="5099D5A5">
        <w:rPr>
          <w:color w:val="000000" w:themeColor="text1"/>
        </w:rPr>
        <w:t xml:space="preserve"> diferentseeritakse eri organismitüüpide kasvatust </w:t>
      </w:r>
      <w:r w:rsidR="10154C7E" w:rsidRPr="3E5658B7">
        <w:rPr>
          <w:color w:val="000000" w:themeColor="text1"/>
        </w:rPr>
        <w:t>toodangu juurdekasvu ja</w:t>
      </w:r>
      <w:r w:rsidR="3EBB13AA" w:rsidRPr="5099D5A5">
        <w:rPr>
          <w:color w:val="000000" w:themeColor="text1"/>
        </w:rPr>
        <w:t xml:space="preserve"> asukoha järgi </w:t>
      </w:r>
      <w:r w:rsidR="280E3B52" w:rsidRPr="5099D5A5">
        <w:rPr>
          <w:color w:val="000000" w:themeColor="text1"/>
        </w:rPr>
        <w:t>ning</w:t>
      </w:r>
      <w:r w:rsidR="3EBB13AA" w:rsidRPr="5099D5A5">
        <w:rPr>
          <w:color w:val="000000" w:themeColor="text1"/>
        </w:rPr>
        <w:t xml:space="preserve"> </w:t>
      </w:r>
      <w:r w:rsidR="18B63D1A" w:rsidRPr="5099D5A5">
        <w:rPr>
          <w:color w:val="000000" w:themeColor="text1"/>
        </w:rPr>
        <w:t xml:space="preserve">punkti 15 jääb kala- ja muu vee-elusressursi kasvatus. </w:t>
      </w:r>
      <w:r w:rsidR="676D0C82" w:rsidRPr="3E5658B7">
        <w:rPr>
          <w:color w:val="000000" w:themeColor="text1"/>
        </w:rPr>
        <w:t xml:space="preserve">Statistikaameti andmetel müüdi 2023. </w:t>
      </w:r>
      <w:r w:rsidR="7BAD3CF7" w:rsidRPr="3E5658B7">
        <w:rPr>
          <w:color w:val="000000" w:themeColor="text1"/>
        </w:rPr>
        <w:t>a</w:t>
      </w:r>
      <w:r w:rsidR="676D0C82" w:rsidRPr="3E5658B7">
        <w:rPr>
          <w:color w:val="000000" w:themeColor="text1"/>
        </w:rPr>
        <w:t>astal Eestis 918 tonni kalakasvatustoodangu</w:t>
      </w:r>
      <w:r w:rsidR="18B6F631" w:rsidRPr="3E5658B7">
        <w:rPr>
          <w:color w:val="000000" w:themeColor="text1"/>
        </w:rPr>
        <w:t>t, sellest 85% moodustab vikerforell.</w:t>
      </w:r>
      <w:r w:rsidR="676D0C82" w:rsidRPr="3E5658B7">
        <w:rPr>
          <w:color w:val="000000" w:themeColor="text1"/>
        </w:rPr>
        <w:t xml:space="preserve"> </w:t>
      </w:r>
      <w:r w:rsidR="18B63D1A" w:rsidRPr="5099D5A5">
        <w:rPr>
          <w:color w:val="000000" w:themeColor="text1"/>
        </w:rPr>
        <w:t>Muu vee-elusressursi kasvatuse all peetakse silmas nä</w:t>
      </w:r>
      <w:r w:rsidR="64B4BCA9" w:rsidRPr="5099D5A5">
        <w:rPr>
          <w:color w:val="000000" w:themeColor="text1"/>
        </w:rPr>
        <w:t xml:space="preserve">iteks vee roomajate, </w:t>
      </w:r>
      <w:r w:rsidR="43124D2A" w:rsidRPr="5099D5A5">
        <w:rPr>
          <w:color w:val="000000" w:themeColor="text1"/>
        </w:rPr>
        <w:t>kahepaiksete</w:t>
      </w:r>
      <w:r w:rsidR="04546148" w:rsidRPr="5099D5A5">
        <w:rPr>
          <w:color w:val="000000" w:themeColor="text1"/>
        </w:rPr>
        <w:t xml:space="preserve"> ja</w:t>
      </w:r>
      <w:r w:rsidR="43124D2A" w:rsidRPr="5099D5A5">
        <w:rPr>
          <w:color w:val="000000" w:themeColor="text1"/>
        </w:rPr>
        <w:t xml:space="preserve"> eri selgrootute kastavamist. </w:t>
      </w:r>
      <w:r w:rsidR="000E0616">
        <w:rPr>
          <w:color w:val="000000" w:themeColor="text1"/>
        </w:rPr>
        <w:t>Praegu</w:t>
      </w:r>
      <w:r w:rsidR="43124D2A" w:rsidRPr="5099D5A5">
        <w:rPr>
          <w:color w:val="000000" w:themeColor="text1"/>
        </w:rPr>
        <w:t xml:space="preserve"> </w:t>
      </w:r>
      <w:r w:rsidR="22D7E34F" w:rsidRPr="5099D5A5">
        <w:rPr>
          <w:color w:val="000000" w:themeColor="text1"/>
        </w:rPr>
        <w:t>selliseid muu vee-elusressursi gruppi kuuluvaid organisme</w:t>
      </w:r>
      <w:r w:rsidR="0CC722F3" w:rsidRPr="5099D5A5">
        <w:rPr>
          <w:color w:val="000000" w:themeColor="text1"/>
        </w:rPr>
        <w:t xml:space="preserve"> Eestis ei kasvatata, kuid </w:t>
      </w:r>
      <w:r w:rsidR="52DA7FFF" w:rsidRPr="5099D5A5">
        <w:rPr>
          <w:color w:val="000000" w:themeColor="text1"/>
        </w:rPr>
        <w:t>selle vastu võib tulevikus huvi tekkida</w:t>
      </w:r>
      <w:r w:rsidR="000E0616">
        <w:rPr>
          <w:color w:val="000000" w:themeColor="text1"/>
        </w:rPr>
        <w:t>, mistõttu</w:t>
      </w:r>
      <w:r w:rsidR="52DA7FFF" w:rsidRPr="5099D5A5">
        <w:rPr>
          <w:color w:val="000000" w:themeColor="text1"/>
        </w:rPr>
        <w:t xml:space="preserve"> on see</w:t>
      </w:r>
      <w:r w:rsidR="00926DC3">
        <w:rPr>
          <w:color w:val="000000" w:themeColor="text1"/>
        </w:rPr>
        <w:t xml:space="preserve"> </w:t>
      </w:r>
      <w:r w:rsidR="000E0616">
        <w:rPr>
          <w:color w:val="000000" w:themeColor="text1"/>
        </w:rPr>
        <w:t>punktis 15</w:t>
      </w:r>
      <w:r w:rsidR="52DA7FFF" w:rsidRPr="5099D5A5">
        <w:rPr>
          <w:color w:val="000000" w:themeColor="text1"/>
        </w:rPr>
        <w:t xml:space="preserve"> reguleeritud. Lisaks on</w:t>
      </w:r>
      <w:r w:rsidR="19FDEFDC" w:rsidRPr="5099D5A5">
        <w:rPr>
          <w:color w:val="000000" w:themeColor="text1"/>
        </w:rPr>
        <w:t xml:space="preserve"> keskkonnaministri</w:t>
      </w:r>
      <w:r w:rsidR="52DA7FFF" w:rsidRPr="5099D5A5">
        <w:rPr>
          <w:color w:val="000000" w:themeColor="text1"/>
        </w:rPr>
        <w:t xml:space="preserve"> </w:t>
      </w:r>
      <w:r w:rsidR="713B93BD" w:rsidRPr="5099D5A5">
        <w:rPr>
          <w:color w:val="000000" w:themeColor="text1"/>
        </w:rPr>
        <w:t xml:space="preserve">06.04.2020 </w:t>
      </w:r>
      <w:r w:rsidR="30B6B652" w:rsidRPr="3E5658B7">
        <w:rPr>
          <w:color w:val="000000" w:themeColor="text1"/>
        </w:rPr>
        <w:t>määruse</w:t>
      </w:r>
      <w:r w:rsidR="713B93BD" w:rsidRPr="5099D5A5">
        <w:rPr>
          <w:color w:val="000000" w:themeColor="text1"/>
        </w:rPr>
        <w:t xml:space="preserve"> nr</w:t>
      </w:r>
      <w:r w:rsidR="00233B1A">
        <w:rPr>
          <w:color w:val="000000" w:themeColor="text1"/>
        </w:rPr>
        <w:t> </w:t>
      </w:r>
      <w:r w:rsidR="713B93BD" w:rsidRPr="5099D5A5">
        <w:rPr>
          <w:color w:val="000000" w:themeColor="text1"/>
        </w:rPr>
        <w:t xml:space="preserve">17 </w:t>
      </w:r>
      <w:r w:rsidR="00374433">
        <w:rPr>
          <w:color w:val="000000" w:themeColor="text1"/>
        </w:rPr>
        <w:t>„</w:t>
      </w:r>
      <w:r w:rsidR="44D73825" w:rsidRPr="5099D5A5">
        <w:rPr>
          <w:color w:val="000000" w:themeColor="text1"/>
        </w:rPr>
        <w:t>Vesiviljeluse veekaitsenõuded, sealhulgas vesiviljelusest lähtuva vee saasteainesisalduse piirväärtused ja suublasse juhtimise ning seire nõuded</w:t>
      </w:r>
      <w:r w:rsidR="000E0616">
        <w:rPr>
          <w:color w:val="000000" w:themeColor="text1"/>
        </w:rPr>
        <w:t>“</w:t>
      </w:r>
      <w:r w:rsidR="0B932171" w:rsidRPr="5099D5A5">
        <w:rPr>
          <w:color w:val="000000" w:themeColor="text1"/>
        </w:rPr>
        <w:t xml:space="preserve"> § 2</w:t>
      </w:r>
      <w:r w:rsidR="1AC4FDDB" w:rsidRPr="5099D5A5">
        <w:rPr>
          <w:color w:val="000000" w:themeColor="text1"/>
        </w:rPr>
        <w:t xml:space="preserve"> </w:t>
      </w:r>
      <w:r w:rsidR="7FF6CDF5" w:rsidRPr="3E5658B7">
        <w:rPr>
          <w:color w:val="000000" w:themeColor="text1"/>
        </w:rPr>
        <w:t>l</w:t>
      </w:r>
      <w:r w:rsidR="2247A4ED" w:rsidRPr="3E5658B7">
        <w:rPr>
          <w:color w:val="000000" w:themeColor="text1"/>
        </w:rPr>
        <w:t>õike</w:t>
      </w:r>
      <w:r w:rsidR="7FF6CDF5" w:rsidRPr="3E5658B7">
        <w:rPr>
          <w:color w:val="000000" w:themeColor="text1"/>
        </w:rPr>
        <w:t xml:space="preserve"> 2 p</w:t>
      </w:r>
      <w:r w:rsidR="2247A4ED" w:rsidRPr="3E5658B7">
        <w:rPr>
          <w:color w:val="000000" w:themeColor="text1"/>
        </w:rPr>
        <w:t>unkti</w:t>
      </w:r>
      <w:r w:rsidR="05312702" w:rsidRPr="3E5658B7">
        <w:rPr>
          <w:color w:val="000000" w:themeColor="text1"/>
        </w:rPr>
        <w:t>s</w:t>
      </w:r>
      <w:r w:rsidR="4D1AD5A1" w:rsidRPr="3E5658B7">
        <w:rPr>
          <w:color w:val="000000" w:themeColor="text1"/>
        </w:rPr>
        <w:t> </w:t>
      </w:r>
      <w:r w:rsidR="7FF6CDF5" w:rsidRPr="3E5658B7">
        <w:rPr>
          <w:color w:val="000000" w:themeColor="text1"/>
        </w:rPr>
        <w:t xml:space="preserve">5 </w:t>
      </w:r>
      <w:r w:rsidR="000E0616">
        <w:rPr>
          <w:color w:val="000000" w:themeColor="text1"/>
        </w:rPr>
        <w:t>nimetatud</w:t>
      </w:r>
      <w:r w:rsidR="0B932171" w:rsidRPr="5099D5A5">
        <w:rPr>
          <w:color w:val="000000" w:themeColor="text1"/>
        </w:rPr>
        <w:t xml:space="preserve"> muu vee-elusressursi kasvatamine, seega on kohane see </w:t>
      </w:r>
      <w:r w:rsidR="300671B0" w:rsidRPr="3E5658B7">
        <w:rPr>
          <w:color w:val="000000" w:themeColor="text1"/>
        </w:rPr>
        <w:t xml:space="preserve">tüüp </w:t>
      </w:r>
      <w:r w:rsidR="0B932171" w:rsidRPr="5099D5A5">
        <w:rPr>
          <w:color w:val="000000" w:themeColor="text1"/>
        </w:rPr>
        <w:t xml:space="preserve">ka </w:t>
      </w:r>
      <w:proofErr w:type="spellStart"/>
      <w:r w:rsidR="00FD6397">
        <w:rPr>
          <w:color w:val="000000" w:themeColor="text1"/>
        </w:rPr>
        <w:t>VeeS-is</w:t>
      </w:r>
      <w:proofErr w:type="spellEnd"/>
      <w:r w:rsidR="0B932171" w:rsidRPr="5099D5A5">
        <w:rPr>
          <w:color w:val="000000" w:themeColor="text1"/>
        </w:rPr>
        <w:t xml:space="preserve"> välja tuua.</w:t>
      </w:r>
    </w:p>
    <w:p w14:paraId="553BDEB5" w14:textId="69738A25" w:rsidR="5099D5A5" w:rsidRDefault="5099D5A5" w:rsidP="005D4A9B">
      <w:pPr>
        <w:rPr>
          <w:color w:val="000000" w:themeColor="text1"/>
        </w:rPr>
      </w:pPr>
    </w:p>
    <w:p w14:paraId="74D2C9CF" w14:textId="2EACAF14" w:rsidR="29B10CA3" w:rsidRDefault="000E0616" w:rsidP="005D4A9B">
      <w:pPr>
        <w:rPr>
          <w:color w:val="000000" w:themeColor="text1"/>
          <w:highlight w:val="yellow"/>
        </w:rPr>
      </w:pPr>
      <w:r>
        <w:rPr>
          <w:b/>
          <w:bCs/>
        </w:rPr>
        <w:t>P</w:t>
      </w:r>
      <w:r w:rsidR="4DC04F12" w:rsidRPr="1D8F6C61">
        <w:rPr>
          <w:b/>
          <w:bCs/>
          <w:color w:val="000000" w:themeColor="text1"/>
        </w:rPr>
        <w:t>unktiga 4</w:t>
      </w:r>
      <w:r w:rsidR="4DC04F12" w:rsidRPr="1D8F6C61">
        <w:rPr>
          <w:color w:val="000000" w:themeColor="text1"/>
        </w:rPr>
        <w:t xml:space="preserve"> </w:t>
      </w:r>
      <w:r w:rsidR="4D1AD5A1">
        <w:rPr>
          <w:color w:val="000000" w:themeColor="text1"/>
        </w:rPr>
        <w:t>täiendatakse</w:t>
      </w:r>
      <w:r w:rsidR="146D4DB2" w:rsidRPr="1D8F6C61">
        <w:rPr>
          <w:color w:val="000000" w:themeColor="text1"/>
        </w:rPr>
        <w:t xml:space="preserve"> § 187</w:t>
      </w:r>
      <w:r w:rsidR="2C2F72D9" w:rsidRPr="1D8F6C61">
        <w:rPr>
          <w:color w:val="000000" w:themeColor="text1"/>
        </w:rPr>
        <w:t xml:space="preserve"> punktid</w:t>
      </w:r>
      <w:r w:rsidR="4D1AD5A1">
        <w:rPr>
          <w:color w:val="000000" w:themeColor="text1"/>
        </w:rPr>
        <w:t>ega</w:t>
      </w:r>
      <w:r w:rsidR="2C2F72D9" w:rsidRPr="1D8F6C61">
        <w:rPr>
          <w:color w:val="000000" w:themeColor="text1"/>
        </w:rPr>
        <w:t xml:space="preserve"> 15</w:t>
      </w:r>
      <w:r w:rsidR="2C2F72D9" w:rsidRPr="1D8F6C61">
        <w:rPr>
          <w:color w:val="000000" w:themeColor="text1"/>
          <w:vertAlign w:val="superscript"/>
        </w:rPr>
        <w:t>1</w:t>
      </w:r>
      <w:r w:rsidR="2C2F72D9" w:rsidRPr="1D8F6C61">
        <w:rPr>
          <w:color w:val="000000" w:themeColor="text1"/>
        </w:rPr>
        <w:t xml:space="preserve"> ja 15</w:t>
      </w:r>
      <w:r w:rsidR="2C2F72D9" w:rsidRPr="1D8F6C61">
        <w:rPr>
          <w:color w:val="000000" w:themeColor="text1"/>
          <w:vertAlign w:val="superscript"/>
        </w:rPr>
        <w:t>2</w:t>
      </w:r>
      <w:r w:rsidR="625A1B14" w:rsidRPr="1D8F6C61">
        <w:rPr>
          <w:color w:val="000000" w:themeColor="text1"/>
        </w:rPr>
        <w:t xml:space="preserve">. </w:t>
      </w:r>
      <w:r w:rsidR="607D0067" w:rsidRPr="1D8F6C61">
        <w:rPr>
          <w:color w:val="000000" w:themeColor="text1"/>
        </w:rPr>
        <w:t>Kehtiva</w:t>
      </w:r>
      <w:r w:rsidR="5ED1693D" w:rsidRPr="1D8F6C61">
        <w:rPr>
          <w:color w:val="000000" w:themeColor="text1"/>
        </w:rPr>
        <w:t xml:space="preserve"> </w:t>
      </w:r>
      <w:r w:rsidR="607D0067" w:rsidRPr="1D8F6C61">
        <w:rPr>
          <w:color w:val="000000" w:themeColor="text1"/>
        </w:rPr>
        <w:t xml:space="preserve">§ 187 punkti 15 järgi kuulub igasugune </w:t>
      </w:r>
      <w:r w:rsidR="70ECF32D" w:rsidRPr="1D8F6C61">
        <w:rPr>
          <w:color w:val="000000" w:themeColor="text1"/>
        </w:rPr>
        <w:t xml:space="preserve">vesiviljelus, sealhulgas </w:t>
      </w:r>
      <w:r w:rsidR="607D0067" w:rsidRPr="1D8F6C61">
        <w:rPr>
          <w:color w:val="000000" w:themeColor="text1"/>
        </w:rPr>
        <w:t>vetika</w:t>
      </w:r>
      <w:r w:rsidR="003A0A61">
        <w:rPr>
          <w:color w:val="000000" w:themeColor="text1"/>
        </w:rPr>
        <w:t>- ja karbi</w:t>
      </w:r>
      <w:r w:rsidR="607D0067" w:rsidRPr="1D8F6C61">
        <w:rPr>
          <w:color w:val="000000" w:themeColor="text1"/>
        </w:rPr>
        <w:t>kasvatus, mille toodangu juurdekasv on üle 1 tonni</w:t>
      </w:r>
      <w:r>
        <w:rPr>
          <w:color w:val="000000" w:themeColor="text1"/>
        </w:rPr>
        <w:t>,</w:t>
      </w:r>
      <w:r w:rsidR="607D0067" w:rsidRPr="1D8F6C61">
        <w:rPr>
          <w:color w:val="000000" w:themeColor="text1"/>
        </w:rPr>
        <w:t xml:space="preserve"> </w:t>
      </w:r>
      <w:r w:rsidR="48F6DF41" w:rsidRPr="1D8F6C61">
        <w:rPr>
          <w:color w:val="000000" w:themeColor="text1"/>
        </w:rPr>
        <w:t xml:space="preserve">loakohustusega </w:t>
      </w:r>
      <w:r w:rsidR="607D0067" w:rsidRPr="1D8F6C61">
        <w:rPr>
          <w:color w:val="000000" w:themeColor="text1"/>
        </w:rPr>
        <w:t xml:space="preserve">tegevuste alla. </w:t>
      </w:r>
      <w:r w:rsidR="075A8CF4" w:rsidRPr="1D8F6C61">
        <w:rPr>
          <w:color w:val="000000" w:themeColor="text1"/>
        </w:rPr>
        <w:t xml:space="preserve">Eesti mereala planeeringus nenditakse, et Eesti merealal on suur potentsiaal söödava rannakarbi kasvatamiseks ja parimate piirkondlike tehnoloogiate kasutamise korral võib rannakarpide saagikus olla samas suurusjärgus Taani väinadega. </w:t>
      </w:r>
      <w:r>
        <w:rPr>
          <w:color w:val="000000" w:themeColor="text1"/>
        </w:rPr>
        <w:t>Praegu</w:t>
      </w:r>
      <w:r w:rsidR="5295182B" w:rsidRPr="067311EA">
        <w:rPr>
          <w:color w:val="000000" w:themeColor="text1"/>
        </w:rPr>
        <w:t xml:space="preserve"> kasvatatakse Eestis söödavat rannakarpi ühes merekasvanduses</w:t>
      </w:r>
      <w:r w:rsidR="23533A46" w:rsidRPr="067311EA">
        <w:rPr>
          <w:color w:val="000000" w:themeColor="text1"/>
        </w:rPr>
        <w:t>, katsetatakse ka vetikakasvatusega</w:t>
      </w:r>
      <w:r w:rsidR="5295182B" w:rsidRPr="067311EA">
        <w:rPr>
          <w:color w:val="000000" w:themeColor="text1"/>
        </w:rPr>
        <w:t xml:space="preserve">. </w:t>
      </w:r>
      <w:r w:rsidR="607D0067" w:rsidRPr="1D8F6C61">
        <w:rPr>
          <w:color w:val="000000" w:themeColor="text1"/>
        </w:rPr>
        <w:t>Eelnõukohase muudatusega</w:t>
      </w:r>
      <w:r w:rsidR="343C9A90" w:rsidRPr="1D8F6C61">
        <w:rPr>
          <w:color w:val="000000" w:themeColor="text1"/>
        </w:rPr>
        <w:t xml:space="preserve"> </w:t>
      </w:r>
      <w:r w:rsidR="0ACC4FC2" w:rsidRPr="1D8F6C61">
        <w:rPr>
          <w:color w:val="000000" w:themeColor="text1"/>
        </w:rPr>
        <w:t>organismitüübid diferentseeritakse ja endiseks jääb see, et</w:t>
      </w:r>
      <w:r w:rsidR="00926DC3">
        <w:rPr>
          <w:color w:val="000000" w:themeColor="text1"/>
        </w:rPr>
        <w:t xml:space="preserve"> </w:t>
      </w:r>
      <w:r w:rsidR="607D0067" w:rsidRPr="1D8F6C61">
        <w:rPr>
          <w:color w:val="000000" w:themeColor="text1"/>
        </w:rPr>
        <w:t>vetika</w:t>
      </w:r>
      <w:r w:rsidR="003A0A61">
        <w:rPr>
          <w:color w:val="000000" w:themeColor="text1"/>
        </w:rPr>
        <w:t>- ja karbi</w:t>
      </w:r>
      <w:r w:rsidR="607D0067" w:rsidRPr="1D8F6C61">
        <w:rPr>
          <w:color w:val="000000" w:themeColor="text1"/>
        </w:rPr>
        <w:t>kasvatus</w:t>
      </w:r>
      <w:r w:rsidR="282ABCBC" w:rsidRPr="1D8F6C61">
        <w:rPr>
          <w:color w:val="000000" w:themeColor="text1"/>
        </w:rPr>
        <w:t>e</w:t>
      </w:r>
      <w:r w:rsidR="607D0067" w:rsidRPr="1D8F6C61">
        <w:rPr>
          <w:color w:val="000000" w:themeColor="text1"/>
        </w:rPr>
        <w:t xml:space="preserve"> </w:t>
      </w:r>
      <w:r w:rsidR="4C092707" w:rsidRPr="1D8F6C61">
        <w:rPr>
          <w:color w:val="000000" w:themeColor="text1"/>
        </w:rPr>
        <w:t>puhul,</w:t>
      </w:r>
      <w:r w:rsidR="607D0067" w:rsidRPr="1D8F6C61">
        <w:rPr>
          <w:color w:val="000000" w:themeColor="text1"/>
        </w:rPr>
        <w:t xml:space="preserve"> mis </w:t>
      </w:r>
      <w:r w:rsidR="607D0067" w:rsidRPr="00CA12CC">
        <w:rPr>
          <w:color w:val="000000" w:themeColor="text1"/>
        </w:rPr>
        <w:t xml:space="preserve">ei </w:t>
      </w:r>
      <w:r w:rsidR="073C5408" w:rsidRPr="00CA12CC">
        <w:rPr>
          <w:color w:val="000000" w:themeColor="text1"/>
        </w:rPr>
        <w:t>toimu</w:t>
      </w:r>
      <w:r w:rsidR="607D0067" w:rsidRPr="00CA12CC">
        <w:rPr>
          <w:color w:val="000000" w:themeColor="text1"/>
        </w:rPr>
        <w:t xml:space="preserve"> meres</w:t>
      </w:r>
      <w:r w:rsidR="783C433D" w:rsidRPr="1D8F6C61">
        <w:rPr>
          <w:color w:val="000000" w:themeColor="text1"/>
        </w:rPr>
        <w:t xml:space="preserve"> ning mille toodangu juurdekasv on rohkem kui üks tonn aastas</w:t>
      </w:r>
      <w:r w:rsidR="4DCFE1EF" w:rsidRPr="1D8F6C61">
        <w:rPr>
          <w:color w:val="000000" w:themeColor="text1"/>
        </w:rPr>
        <w:t>,</w:t>
      </w:r>
      <w:r w:rsidR="607D0067" w:rsidRPr="1D8F6C61">
        <w:rPr>
          <w:color w:val="000000" w:themeColor="text1"/>
        </w:rPr>
        <w:t xml:space="preserve"> </w:t>
      </w:r>
      <w:r w:rsidR="5C628007" w:rsidRPr="1D8F6C61">
        <w:rPr>
          <w:color w:val="000000" w:themeColor="text1"/>
        </w:rPr>
        <w:t>tuleb taotleda</w:t>
      </w:r>
      <w:r w:rsidR="71973441" w:rsidRPr="1D8F6C61">
        <w:rPr>
          <w:color w:val="000000" w:themeColor="text1"/>
        </w:rPr>
        <w:t xml:space="preserve"> luba</w:t>
      </w:r>
      <w:r w:rsidR="5F2089A7" w:rsidRPr="1D8F6C61">
        <w:rPr>
          <w:color w:val="000000" w:themeColor="text1"/>
        </w:rPr>
        <w:t xml:space="preserve"> (punkt 15</w:t>
      </w:r>
      <w:r w:rsidR="5F2089A7" w:rsidRPr="1D8F6C61">
        <w:rPr>
          <w:color w:val="000000" w:themeColor="text1"/>
          <w:vertAlign w:val="superscript"/>
        </w:rPr>
        <w:t>1</w:t>
      </w:r>
      <w:r w:rsidR="5F2089A7" w:rsidRPr="1D8F6C61">
        <w:rPr>
          <w:color w:val="000000" w:themeColor="text1"/>
        </w:rPr>
        <w:t>).</w:t>
      </w:r>
      <w:r w:rsidR="71973441" w:rsidRPr="1D8F6C61">
        <w:rPr>
          <w:color w:val="000000" w:themeColor="text1"/>
        </w:rPr>
        <w:t xml:space="preserve"> </w:t>
      </w:r>
      <w:r w:rsidR="0D575ACC" w:rsidRPr="1D8F6C61">
        <w:rPr>
          <w:color w:val="000000" w:themeColor="text1"/>
        </w:rPr>
        <w:t>Loa</w:t>
      </w:r>
      <w:r w:rsidR="399F2B64" w:rsidRPr="1D8F6C61">
        <w:rPr>
          <w:color w:val="000000" w:themeColor="text1"/>
        </w:rPr>
        <w:t xml:space="preserve"> künnist tõstetakse </w:t>
      </w:r>
      <w:r w:rsidR="607D0067" w:rsidRPr="1D8F6C61">
        <w:rPr>
          <w:color w:val="000000" w:themeColor="text1"/>
        </w:rPr>
        <w:t>vetika</w:t>
      </w:r>
      <w:r w:rsidR="007845B8">
        <w:rPr>
          <w:color w:val="000000" w:themeColor="text1"/>
        </w:rPr>
        <w:noBreakHyphen/>
      </w:r>
      <w:r w:rsidR="003A0A61">
        <w:rPr>
          <w:color w:val="000000" w:themeColor="text1"/>
        </w:rPr>
        <w:t xml:space="preserve"> ja karbi</w:t>
      </w:r>
      <w:r w:rsidR="607D0067" w:rsidRPr="1D8F6C61">
        <w:rPr>
          <w:color w:val="000000" w:themeColor="text1"/>
        </w:rPr>
        <w:t>kasvatus</w:t>
      </w:r>
      <w:r w:rsidR="222B319A" w:rsidRPr="1D8F6C61">
        <w:rPr>
          <w:color w:val="000000" w:themeColor="text1"/>
        </w:rPr>
        <w:t>e</w:t>
      </w:r>
      <w:r w:rsidR="607D0067" w:rsidRPr="1D8F6C61">
        <w:rPr>
          <w:color w:val="000000" w:themeColor="text1"/>
        </w:rPr>
        <w:t xml:space="preserve"> </w:t>
      </w:r>
      <w:r w:rsidR="222B319A" w:rsidRPr="1D8F6C61">
        <w:rPr>
          <w:color w:val="000000" w:themeColor="text1"/>
        </w:rPr>
        <w:t>puhul,</w:t>
      </w:r>
      <w:r w:rsidR="607D0067" w:rsidRPr="1D8F6C61">
        <w:rPr>
          <w:color w:val="000000" w:themeColor="text1"/>
        </w:rPr>
        <w:t xml:space="preserve"> mis toimub meres</w:t>
      </w:r>
      <w:r w:rsidR="7037B1FF" w:rsidRPr="1D8F6C61">
        <w:rPr>
          <w:color w:val="000000" w:themeColor="text1"/>
        </w:rPr>
        <w:t xml:space="preserve"> ning</w:t>
      </w:r>
      <w:r w:rsidR="7F245DF9" w:rsidRPr="1D8F6C61">
        <w:rPr>
          <w:color w:val="000000" w:themeColor="text1"/>
        </w:rPr>
        <w:t xml:space="preserve"> mille toodangu juurdekasv on rohkem </w:t>
      </w:r>
      <w:r w:rsidR="3B7375A9" w:rsidRPr="1D8F6C61">
        <w:rPr>
          <w:color w:val="000000" w:themeColor="text1"/>
        </w:rPr>
        <w:t>kui</w:t>
      </w:r>
      <w:r w:rsidR="007845B8">
        <w:rPr>
          <w:color w:val="000000" w:themeColor="text1"/>
        </w:rPr>
        <w:t> </w:t>
      </w:r>
      <w:r w:rsidR="3B7375A9" w:rsidRPr="1D8F6C61">
        <w:rPr>
          <w:color w:val="000000" w:themeColor="text1"/>
        </w:rPr>
        <w:t>100 tonni aastas</w:t>
      </w:r>
      <w:r w:rsidR="13877E16" w:rsidRPr="1D8F6C61">
        <w:rPr>
          <w:color w:val="000000" w:themeColor="text1"/>
        </w:rPr>
        <w:t xml:space="preserve"> (punkt 15</w:t>
      </w:r>
      <w:r w:rsidR="13877E16" w:rsidRPr="1D8F6C61">
        <w:rPr>
          <w:color w:val="000000" w:themeColor="text1"/>
          <w:vertAlign w:val="superscript"/>
        </w:rPr>
        <w:t>2</w:t>
      </w:r>
      <w:r w:rsidR="13877E16" w:rsidRPr="1D8F6C61">
        <w:rPr>
          <w:color w:val="000000" w:themeColor="text1"/>
        </w:rPr>
        <w:t>)</w:t>
      </w:r>
      <w:r w:rsidR="3B7375A9" w:rsidRPr="1D8F6C61">
        <w:rPr>
          <w:color w:val="000000" w:themeColor="text1"/>
        </w:rPr>
        <w:t>.</w:t>
      </w:r>
      <w:r w:rsidR="73FF581E" w:rsidRPr="1D8F6C61">
        <w:rPr>
          <w:color w:val="000000" w:themeColor="text1"/>
        </w:rPr>
        <w:t xml:space="preserve"> </w:t>
      </w:r>
      <w:r w:rsidR="00C14385">
        <w:rPr>
          <w:color w:val="000000" w:themeColor="text1"/>
        </w:rPr>
        <w:t>Künnist</w:t>
      </w:r>
      <w:r w:rsidR="4B4D5F0E" w:rsidRPr="1D8F6C61">
        <w:rPr>
          <w:color w:val="000000" w:themeColor="text1"/>
        </w:rPr>
        <w:t xml:space="preserve"> tõstetakse, sest vetika</w:t>
      </w:r>
      <w:r w:rsidR="003A0A61">
        <w:rPr>
          <w:color w:val="000000" w:themeColor="text1"/>
        </w:rPr>
        <w:t>- ja karbi</w:t>
      </w:r>
      <w:r w:rsidR="4B4D5F0E" w:rsidRPr="1D8F6C61">
        <w:rPr>
          <w:color w:val="000000" w:themeColor="text1"/>
        </w:rPr>
        <w:t>kasvatuse puhul on tegemist tegevustega, mi</w:t>
      </w:r>
      <w:r w:rsidR="315E396F" w:rsidRPr="1D8F6C61">
        <w:rPr>
          <w:color w:val="000000" w:themeColor="text1"/>
        </w:rPr>
        <w:t xml:space="preserve">lle puhul </w:t>
      </w:r>
      <w:r w:rsidR="00CA12CC">
        <w:rPr>
          <w:color w:val="000000" w:themeColor="text1"/>
        </w:rPr>
        <w:t xml:space="preserve">on </w:t>
      </w:r>
      <w:r w:rsidR="4B4D5F0E" w:rsidRPr="1D8F6C61">
        <w:rPr>
          <w:color w:val="000000" w:themeColor="text1"/>
        </w:rPr>
        <w:t>erinevate</w:t>
      </w:r>
      <w:r w:rsidR="29B10CA3" w:rsidRPr="1D8F6C61">
        <w:rPr>
          <w:rStyle w:val="Allmrkuseviide"/>
          <w:color w:val="000000" w:themeColor="text1"/>
        </w:rPr>
        <w:footnoteReference w:id="11"/>
      </w:r>
      <w:r w:rsidR="2C9D5318" w:rsidRPr="1D8F6C61">
        <w:rPr>
          <w:color w:val="000000" w:themeColor="text1"/>
        </w:rPr>
        <w:t>uuringute</w:t>
      </w:r>
      <w:r w:rsidR="791D3B27" w:rsidRPr="1D8F6C61">
        <w:rPr>
          <w:color w:val="000000" w:themeColor="text1"/>
        </w:rPr>
        <w:t>ga</w:t>
      </w:r>
      <w:r w:rsidR="2C9D5318" w:rsidRPr="1D8F6C61">
        <w:rPr>
          <w:color w:val="000000" w:themeColor="text1"/>
        </w:rPr>
        <w:t xml:space="preserve"> </w:t>
      </w:r>
      <w:r w:rsidR="0A057B3D" w:rsidRPr="1D8F6C61">
        <w:rPr>
          <w:color w:val="000000" w:themeColor="text1"/>
        </w:rPr>
        <w:t>leitud, et</w:t>
      </w:r>
      <w:r w:rsidR="28C5EDFD" w:rsidRPr="1D8F6C61">
        <w:rPr>
          <w:color w:val="000000" w:themeColor="text1"/>
        </w:rPr>
        <w:t xml:space="preserve"> kui neid optimaalsetes mahtudes </w:t>
      </w:r>
      <w:r w:rsidR="463E918A" w:rsidRPr="1D8F6C61">
        <w:rPr>
          <w:color w:val="000000" w:themeColor="text1"/>
        </w:rPr>
        <w:t>kasvatada,</w:t>
      </w:r>
      <w:r w:rsidR="28C5EDFD" w:rsidRPr="1D8F6C61">
        <w:rPr>
          <w:color w:val="000000" w:themeColor="text1"/>
        </w:rPr>
        <w:t xml:space="preserve"> </w:t>
      </w:r>
      <w:r w:rsidR="00CA12CC">
        <w:rPr>
          <w:color w:val="000000" w:themeColor="text1"/>
        </w:rPr>
        <w:t>on neil</w:t>
      </w:r>
      <w:r w:rsidR="28C5EDFD" w:rsidRPr="1D8F6C61">
        <w:rPr>
          <w:color w:val="000000" w:themeColor="text1"/>
        </w:rPr>
        <w:t xml:space="preserve"> </w:t>
      </w:r>
      <w:r w:rsidR="0A057B3D" w:rsidRPr="1D8F6C61">
        <w:rPr>
          <w:color w:val="000000" w:themeColor="text1"/>
        </w:rPr>
        <w:t>merekeskkonnale positiiv</w:t>
      </w:r>
      <w:r w:rsidR="00CA12CC">
        <w:rPr>
          <w:color w:val="000000" w:themeColor="text1"/>
        </w:rPr>
        <w:t>ne</w:t>
      </w:r>
      <w:r w:rsidR="0A057B3D" w:rsidRPr="1D8F6C61">
        <w:rPr>
          <w:color w:val="000000" w:themeColor="text1"/>
        </w:rPr>
        <w:t xml:space="preserve"> mõju</w:t>
      </w:r>
      <w:r w:rsidR="00CA12CC">
        <w:rPr>
          <w:color w:val="000000" w:themeColor="text1"/>
        </w:rPr>
        <w:t>. N</w:t>
      </w:r>
      <w:r w:rsidR="0A057B3D" w:rsidRPr="1D8F6C61">
        <w:rPr>
          <w:color w:val="000000" w:themeColor="text1"/>
        </w:rPr>
        <w:t xml:space="preserve">äiteks on </w:t>
      </w:r>
      <w:r w:rsidR="1AE1BD84" w:rsidRPr="1D8F6C61">
        <w:rPr>
          <w:color w:val="000000" w:themeColor="text1"/>
        </w:rPr>
        <w:t>leit</w:t>
      </w:r>
      <w:r w:rsidR="0A057B3D" w:rsidRPr="1D8F6C61">
        <w:rPr>
          <w:color w:val="000000" w:themeColor="text1"/>
        </w:rPr>
        <w:t>ud, et söödava ran</w:t>
      </w:r>
      <w:r w:rsidR="35618121" w:rsidRPr="1D8F6C61">
        <w:rPr>
          <w:color w:val="000000" w:themeColor="text1"/>
        </w:rPr>
        <w:t>nakarbi kasvatamisega on võimalik merekeskkonnast eemaldada lämmastikku ja fosforit, suurendada vee läbipaistvust, maan</w:t>
      </w:r>
      <w:r w:rsidR="4A01AC49" w:rsidRPr="1D8F6C61">
        <w:rPr>
          <w:color w:val="000000" w:themeColor="text1"/>
        </w:rPr>
        <w:t>dada</w:t>
      </w:r>
      <w:r w:rsidR="35618121" w:rsidRPr="1D8F6C61">
        <w:rPr>
          <w:color w:val="000000" w:themeColor="text1"/>
        </w:rPr>
        <w:t xml:space="preserve"> kalakasvatusest tingitud lokaalseid vetikaõitsengu riske</w:t>
      </w:r>
      <w:r w:rsidR="0398C35C" w:rsidRPr="1D8F6C61">
        <w:rPr>
          <w:color w:val="000000" w:themeColor="text1"/>
        </w:rPr>
        <w:t xml:space="preserve">. </w:t>
      </w:r>
      <w:r w:rsidR="536EF83F" w:rsidRPr="1D8F6C61">
        <w:rPr>
          <w:color w:val="000000" w:themeColor="text1"/>
        </w:rPr>
        <w:t xml:space="preserve">Ettepanek </w:t>
      </w:r>
      <w:r w:rsidR="48463DE6" w:rsidRPr="1D8F6C61">
        <w:rPr>
          <w:color w:val="000000" w:themeColor="text1"/>
        </w:rPr>
        <w:t>künnist suurendada on tulnud ka Tartu Ülikooli Eesti Mereinstituudilt</w:t>
      </w:r>
      <w:r w:rsidR="62660614" w:rsidRPr="1D8F6C61">
        <w:rPr>
          <w:color w:val="000000" w:themeColor="text1"/>
        </w:rPr>
        <w:t>, k</w:t>
      </w:r>
      <w:r w:rsidR="01236D38" w:rsidRPr="0090030C">
        <w:rPr>
          <w:color w:val="000000" w:themeColor="text1"/>
        </w:rPr>
        <w:t>us teadlased tegelevad</w:t>
      </w:r>
      <w:r w:rsidR="62660614" w:rsidRPr="1D8F6C61">
        <w:rPr>
          <w:color w:val="000000" w:themeColor="text1"/>
        </w:rPr>
        <w:t xml:space="preserve"> aktiivselt vetika</w:t>
      </w:r>
      <w:r w:rsidR="003A0A61">
        <w:rPr>
          <w:color w:val="000000" w:themeColor="text1"/>
        </w:rPr>
        <w:t>- ja karbi</w:t>
      </w:r>
      <w:r w:rsidR="62660614" w:rsidRPr="1D8F6C61">
        <w:rPr>
          <w:color w:val="000000" w:themeColor="text1"/>
        </w:rPr>
        <w:t>kasvatuse projektidega</w:t>
      </w:r>
      <w:r w:rsidR="2B92469E" w:rsidRPr="1D8F6C61">
        <w:rPr>
          <w:color w:val="000000" w:themeColor="text1"/>
        </w:rPr>
        <w:t xml:space="preserve"> ning nende sõnul on uuritud farme tootlikkusega kuni 100 tonni ning nende puhul leiti vaid positiivseid mõjusid, negatiivseid ei esinenud.</w:t>
      </w:r>
      <w:r w:rsidR="57ABE4A8" w:rsidRPr="1D8F6C61">
        <w:rPr>
          <w:color w:val="000000" w:themeColor="text1"/>
        </w:rPr>
        <w:t xml:space="preserve"> </w:t>
      </w:r>
      <w:r w:rsidR="054DBC3B" w:rsidRPr="1D8F6C61">
        <w:rPr>
          <w:color w:val="000000" w:themeColor="text1"/>
        </w:rPr>
        <w:t xml:space="preserve">Samasuguse ettepaneku on teinud ka Regionaal- ja </w:t>
      </w:r>
      <w:r w:rsidR="5B201E91" w:rsidRPr="1D8F6C61">
        <w:rPr>
          <w:color w:val="000000" w:themeColor="text1"/>
        </w:rPr>
        <w:t>P</w:t>
      </w:r>
      <w:r w:rsidR="054DBC3B" w:rsidRPr="1D8F6C61">
        <w:rPr>
          <w:color w:val="000000" w:themeColor="text1"/>
        </w:rPr>
        <w:t>õllumajandusministeeriumi kalanduspolii</w:t>
      </w:r>
      <w:r w:rsidR="2BE5F852" w:rsidRPr="1D8F6C61">
        <w:rPr>
          <w:color w:val="000000" w:themeColor="text1"/>
        </w:rPr>
        <w:t>tika osakond.</w:t>
      </w:r>
      <w:r w:rsidR="24710583" w:rsidRPr="1D8F6C61">
        <w:rPr>
          <w:color w:val="000000" w:themeColor="text1"/>
        </w:rPr>
        <w:t xml:space="preserve"> </w:t>
      </w:r>
      <w:r w:rsidR="00CA12CC">
        <w:rPr>
          <w:color w:val="000000" w:themeColor="text1"/>
        </w:rPr>
        <w:t>K</w:t>
      </w:r>
      <w:r w:rsidR="072016D0" w:rsidRPr="783C0D14">
        <w:rPr>
          <w:color w:val="000000" w:themeColor="text1"/>
        </w:rPr>
        <w:t>ünnis</w:t>
      </w:r>
      <w:r w:rsidR="00CA12CC">
        <w:rPr>
          <w:color w:val="000000" w:themeColor="text1"/>
        </w:rPr>
        <w:t>t ei muudeta</w:t>
      </w:r>
      <w:r w:rsidR="24710583" w:rsidRPr="1D8F6C61">
        <w:rPr>
          <w:color w:val="000000" w:themeColor="text1"/>
        </w:rPr>
        <w:t xml:space="preserve"> siseveekogude </w:t>
      </w:r>
      <w:r w:rsidR="00CA12CC">
        <w:rPr>
          <w:color w:val="000000" w:themeColor="text1"/>
        </w:rPr>
        <w:t>korral</w:t>
      </w:r>
      <w:r w:rsidR="24710583" w:rsidRPr="1D8F6C61">
        <w:rPr>
          <w:color w:val="000000" w:themeColor="text1"/>
        </w:rPr>
        <w:t xml:space="preserve">, sest nende puhul ei ole </w:t>
      </w:r>
      <w:r w:rsidR="00CA12CC">
        <w:rPr>
          <w:color w:val="000000" w:themeColor="text1"/>
        </w:rPr>
        <w:t>selliseid</w:t>
      </w:r>
      <w:r w:rsidR="24710583" w:rsidRPr="1D8F6C61">
        <w:rPr>
          <w:color w:val="000000" w:themeColor="text1"/>
        </w:rPr>
        <w:t xml:space="preserve"> </w:t>
      </w:r>
      <w:r w:rsidR="0022AE96" w:rsidRPr="1D8F6C61">
        <w:rPr>
          <w:color w:val="000000" w:themeColor="text1"/>
        </w:rPr>
        <w:t>mõju</w:t>
      </w:r>
      <w:r w:rsidR="00CA12CC">
        <w:rPr>
          <w:color w:val="000000" w:themeColor="text1"/>
        </w:rPr>
        <w:t>-</w:t>
      </w:r>
      <w:r w:rsidR="24710583" w:rsidRPr="1D8F6C61">
        <w:rPr>
          <w:color w:val="000000" w:themeColor="text1"/>
        </w:rPr>
        <w:t xml:space="preserve">uuringuid tehtud, samuti on tegemist väiksemate veekogudega, kus võrreldes merega võivad </w:t>
      </w:r>
      <w:r w:rsidR="374C04AF" w:rsidRPr="1D8F6C61">
        <w:rPr>
          <w:color w:val="000000" w:themeColor="text1"/>
        </w:rPr>
        <w:t xml:space="preserve">negatiivsed </w:t>
      </w:r>
      <w:r w:rsidR="04A6B29F" w:rsidRPr="1D8F6C61">
        <w:rPr>
          <w:color w:val="000000" w:themeColor="text1"/>
        </w:rPr>
        <w:t>mõjud avalduda juba vä</w:t>
      </w:r>
      <w:r w:rsidR="145451A0" w:rsidRPr="1D8F6C61">
        <w:rPr>
          <w:color w:val="000000" w:themeColor="text1"/>
        </w:rPr>
        <w:t>iksemate kasvatatavate koguste juures.</w:t>
      </w:r>
    </w:p>
    <w:p w14:paraId="112BD34C" w14:textId="428A753D" w:rsidR="54CADE2A" w:rsidRDefault="54CADE2A" w:rsidP="005D4A9B">
      <w:pPr>
        <w:rPr>
          <w:color w:val="000000" w:themeColor="text1"/>
        </w:rPr>
      </w:pPr>
    </w:p>
    <w:p w14:paraId="270BCAE9" w14:textId="515E3223" w:rsidR="00A175F9" w:rsidRDefault="00CA12CC" w:rsidP="005D4A9B">
      <w:pPr>
        <w:rPr>
          <w:color w:val="000000" w:themeColor="text1"/>
        </w:rPr>
      </w:pPr>
      <w:r>
        <w:rPr>
          <w:b/>
          <w:bCs/>
        </w:rPr>
        <w:t>P</w:t>
      </w:r>
      <w:r w:rsidR="309918E4" w:rsidRPr="3B44308E">
        <w:rPr>
          <w:b/>
          <w:bCs/>
          <w:color w:val="000000" w:themeColor="text1"/>
        </w:rPr>
        <w:t xml:space="preserve">unktiga </w:t>
      </w:r>
      <w:r w:rsidR="6EB8ECD0" w:rsidRPr="3B44308E">
        <w:rPr>
          <w:b/>
          <w:bCs/>
          <w:color w:val="000000" w:themeColor="text1"/>
        </w:rPr>
        <w:t>5</w:t>
      </w:r>
      <w:r w:rsidR="6EB8ECD0" w:rsidRPr="3B44308E">
        <w:rPr>
          <w:color w:val="000000" w:themeColor="text1"/>
        </w:rPr>
        <w:t xml:space="preserve"> täiendatakse § 188 lõiget 1 punktiga, mis sätestab, et veeluba ei ole </w:t>
      </w:r>
      <w:r w:rsidR="00914C2E">
        <w:rPr>
          <w:color w:val="000000" w:themeColor="text1"/>
        </w:rPr>
        <w:t xml:space="preserve">vaja taotleda </w:t>
      </w:r>
      <w:r w:rsidR="6EB8ECD0" w:rsidRPr="3B44308E">
        <w:rPr>
          <w:color w:val="000000" w:themeColor="text1"/>
        </w:rPr>
        <w:t xml:space="preserve">silla või </w:t>
      </w:r>
      <w:r w:rsidR="6AD45BA1" w:rsidRPr="3B44308E">
        <w:rPr>
          <w:color w:val="000000" w:themeColor="text1"/>
        </w:rPr>
        <w:t>truubi</w:t>
      </w:r>
      <w:r w:rsidR="6EB8ECD0" w:rsidRPr="3B44308E">
        <w:rPr>
          <w:color w:val="000000" w:themeColor="text1"/>
        </w:rPr>
        <w:t xml:space="preserve"> ehitamiseks. </w:t>
      </w:r>
      <w:r w:rsidR="6AD45BA1" w:rsidRPr="3B44308E">
        <w:rPr>
          <w:color w:val="000000" w:themeColor="text1"/>
        </w:rPr>
        <w:t xml:space="preserve">Täiendus on vajalik õigusselguse huvides, et oleks üheselt aru saada, et silla või truubi ehitamisel (ehitamine on ka </w:t>
      </w:r>
      <w:r w:rsidR="4AD2A2F7" w:rsidRPr="3B44308E">
        <w:rPr>
          <w:color w:val="000000" w:themeColor="text1"/>
        </w:rPr>
        <w:t xml:space="preserve">rekonstrueerimine ja lammutamine) ei ole vaja veeluba. </w:t>
      </w:r>
      <w:r w:rsidR="3D7C01B6" w:rsidRPr="3B44308E">
        <w:rPr>
          <w:color w:val="000000" w:themeColor="text1"/>
        </w:rPr>
        <w:t xml:space="preserve">Eelnõukohase seadusega loobutakse ka registreeringu nõudest truubi ja silla ehitamisel. </w:t>
      </w:r>
      <w:r>
        <w:rPr>
          <w:color w:val="000000" w:themeColor="text1"/>
        </w:rPr>
        <w:t>R</w:t>
      </w:r>
      <w:r w:rsidR="3D7C01B6" w:rsidRPr="3B44308E">
        <w:rPr>
          <w:color w:val="000000" w:themeColor="text1"/>
        </w:rPr>
        <w:t xml:space="preserve">egistreeringust loobumist </w:t>
      </w:r>
      <w:r>
        <w:rPr>
          <w:color w:val="000000" w:themeColor="text1"/>
        </w:rPr>
        <w:t xml:space="preserve">on sisuliselt põhjendatud </w:t>
      </w:r>
      <w:r w:rsidR="5AA9E640" w:rsidRPr="3B44308E">
        <w:rPr>
          <w:color w:val="000000" w:themeColor="text1"/>
        </w:rPr>
        <w:t>eelnõukohase seaduse</w:t>
      </w:r>
      <w:r w:rsidR="4F38E4B1" w:rsidRPr="3B44308E">
        <w:rPr>
          <w:color w:val="000000" w:themeColor="text1"/>
        </w:rPr>
        <w:t xml:space="preserve"> </w:t>
      </w:r>
      <w:r w:rsidR="71F1AD28" w:rsidRPr="3B44308E">
        <w:rPr>
          <w:color w:val="000000" w:themeColor="text1"/>
        </w:rPr>
        <w:t>punkti</w:t>
      </w:r>
      <w:r w:rsidR="005D4A9B">
        <w:rPr>
          <w:color w:val="000000" w:themeColor="text1"/>
        </w:rPr>
        <w:t> </w:t>
      </w:r>
      <w:r w:rsidR="71F1AD28" w:rsidRPr="3B44308E">
        <w:rPr>
          <w:color w:val="000000" w:themeColor="text1"/>
        </w:rPr>
        <w:t xml:space="preserve">8 </w:t>
      </w:r>
      <w:r w:rsidR="5BDB27BB" w:rsidRPr="3B44308E">
        <w:rPr>
          <w:color w:val="000000" w:themeColor="text1"/>
        </w:rPr>
        <w:t xml:space="preserve">selgituse </w:t>
      </w:r>
      <w:r w:rsidR="71F1AD28" w:rsidRPr="3B44308E">
        <w:rPr>
          <w:color w:val="000000" w:themeColor="text1"/>
        </w:rPr>
        <w:t xml:space="preserve">juures. </w:t>
      </w:r>
      <w:r w:rsidR="2989943D" w:rsidRPr="3B44308E">
        <w:rPr>
          <w:color w:val="000000" w:themeColor="text1"/>
        </w:rPr>
        <w:t xml:space="preserve">Kuna silla ja truubi ehitamisel </w:t>
      </w:r>
      <w:r w:rsidR="7698CF44" w:rsidRPr="3B44308E">
        <w:rPr>
          <w:color w:val="000000" w:themeColor="text1"/>
        </w:rPr>
        <w:t xml:space="preserve">võidakse </w:t>
      </w:r>
      <w:r w:rsidR="49775067" w:rsidRPr="3B44308E">
        <w:rPr>
          <w:color w:val="000000" w:themeColor="text1"/>
        </w:rPr>
        <w:t>paiguta</w:t>
      </w:r>
      <w:r w:rsidR="7698CF44" w:rsidRPr="3B44308E">
        <w:rPr>
          <w:color w:val="000000" w:themeColor="text1"/>
        </w:rPr>
        <w:t>da</w:t>
      </w:r>
      <w:r w:rsidR="49775067" w:rsidRPr="3B44308E">
        <w:rPr>
          <w:color w:val="000000" w:themeColor="text1"/>
        </w:rPr>
        <w:t xml:space="preserve"> tahkeid aineid vette</w:t>
      </w:r>
      <w:r w:rsidR="7698CF44" w:rsidRPr="3B44308E">
        <w:rPr>
          <w:color w:val="000000" w:themeColor="text1"/>
        </w:rPr>
        <w:t>,</w:t>
      </w:r>
      <w:r w:rsidR="49775067" w:rsidRPr="3B44308E">
        <w:rPr>
          <w:color w:val="000000" w:themeColor="text1"/>
        </w:rPr>
        <w:t xml:space="preserve"> </w:t>
      </w:r>
      <w:r w:rsidR="2431F51E" w:rsidRPr="3B44308E">
        <w:rPr>
          <w:color w:val="000000" w:themeColor="text1"/>
        </w:rPr>
        <w:t>süvenda</w:t>
      </w:r>
      <w:r w:rsidR="7698CF44" w:rsidRPr="3B44308E">
        <w:rPr>
          <w:color w:val="000000" w:themeColor="text1"/>
        </w:rPr>
        <w:t>da, mis on ka veeluba nõudvad tegevused, s</w:t>
      </w:r>
      <w:r w:rsidR="51D22A74" w:rsidRPr="3B44308E">
        <w:rPr>
          <w:color w:val="000000" w:themeColor="text1"/>
        </w:rPr>
        <w:t>iis on selguse huvides vaja sätestada, et silla või truubi ehitamiseks pole veeluba vaja.</w:t>
      </w:r>
    </w:p>
    <w:p w14:paraId="02DA0287" w14:textId="77777777" w:rsidR="00A175F9" w:rsidRDefault="00A175F9" w:rsidP="005D4A9B">
      <w:pPr>
        <w:rPr>
          <w:color w:val="000000" w:themeColor="text1"/>
        </w:rPr>
      </w:pPr>
    </w:p>
    <w:p w14:paraId="66404DE0" w14:textId="379F0BA0" w:rsidR="00875C49" w:rsidRPr="005D4A9B" w:rsidRDefault="00CA12CC" w:rsidP="005D4A9B">
      <w:pPr>
        <w:rPr>
          <w:color w:val="000000" w:themeColor="text1"/>
        </w:rPr>
      </w:pPr>
      <w:r>
        <w:rPr>
          <w:b/>
          <w:bCs/>
        </w:rPr>
        <w:t>P</w:t>
      </w:r>
      <w:r w:rsidR="0E9F50F4" w:rsidRPr="3B44308E">
        <w:rPr>
          <w:b/>
          <w:bCs/>
          <w:color w:val="000000" w:themeColor="text1"/>
        </w:rPr>
        <w:t xml:space="preserve">unktiga </w:t>
      </w:r>
      <w:r w:rsidR="33BE4DF4" w:rsidRPr="3B44308E">
        <w:rPr>
          <w:b/>
          <w:bCs/>
          <w:color w:val="000000" w:themeColor="text1"/>
        </w:rPr>
        <w:t>6</w:t>
      </w:r>
      <w:r w:rsidR="0E9F50F4" w:rsidRPr="3B44308E">
        <w:rPr>
          <w:b/>
          <w:bCs/>
          <w:color w:val="000000" w:themeColor="text1"/>
        </w:rPr>
        <w:t xml:space="preserve"> </w:t>
      </w:r>
      <w:r w:rsidR="0E9F50F4" w:rsidRPr="3B44308E">
        <w:rPr>
          <w:color w:val="000000" w:themeColor="text1"/>
        </w:rPr>
        <w:t>muudetakse § 193 lõike 1 punkti 12 sõnastust, ühtlustad</w:t>
      </w:r>
      <w:r>
        <w:rPr>
          <w:color w:val="000000" w:themeColor="text1"/>
        </w:rPr>
        <w:t>es</w:t>
      </w:r>
      <w:r w:rsidR="0E9F50F4" w:rsidRPr="3B44308E">
        <w:rPr>
          <w:color w:val="000000" w:themeColor="text1"/>
        </w:rPr>
        <w:t xml:space="preserve"> tegevustega seotud mõisted. </w:t>
      </w:r>
      <w:proofErr w:type="spellStart"/>
      <w:r w:rsidR="0E9F50F4" w:rsidRPr="3B44308E">
        <w:rPr>
          <w:color w:val="000000" w:themeColor="text1"/>
        </w:rPr>
        <w:t>Vee</w:t>
      </w:r>
      <w:r w:rsidR="00FD6397">
        <w:rPr>
          <w:color w:val="000000" w:themeColor="text1"/>
        </w:rPr>
        <w:t>S-i</w:t>
      </w:r>
      <w:proofErr w:type="spellEnd"/>
      <w:r w:rsidR="0E9F50F4" w:rsidRPr="3B44308E">
        <w:rPr>
          <w:color w:val="000000" w:themeColor="text1"/>
        </w:rPr>
        <w:t xml:space="preserve"> § 177 lõike 2 kohane </w:t>
      </w:r>
      <w:proofErr w:type="spellStart"/>
      <w:r w:rsidR="0E9F50F4" w:rsidRPr="3B44308E">
        <w:rPr>
          <w:color w:val="000000" w:themeColor="text1"/>
        </w:rPr>
        <w:t>kaadamine</w:t>
      </w:r>
      <w:proofErr w:type="spellEnd"/>
      <w:r w:rsidR="0E9F50F4" w:rsidRPr="3B44308E">
        <w:rPr>
          <w:color w:val="000000" w:themeColor="text1"/>
        </w:rPr>
        <w:t xml:space="preserve"> hõlmab erinevaid tegevusi, sh merre uputamine. </w:t>
      </w:r>
      <w:r w:rsidR="005D4A9B" w:rsidRPr="005D4A9B">
        <w:rPr>
          <w:color w:val="000000" w:themeColor="text1"/>
        </w:rPr>
        <w:t xml:space="preserve">Näiteks kui sadama ehitamisel paigutatakse mere põhja kaevandusest või mujalt </w:t>
      </w:r>
      <w:r w:rsidR="005D4A9B" w:rsidRPr="005D4A9B">
        <w:rPr>
          <w:color w:val="000000" w:themeColor="text1"/>
        </w:rPr>
        <w:lastRenderedPageBreak/>
        <w:t xml:space="preserve">toodud kruusa ja kivirahne, paigutatakse merre betoon või teraselemente jne. </w:t>
      </w:r>
      <w:r w:rsidR="0E9F50F4" w:rsidRPr="3B44308E">
        <w:rPr>
          <w:color w:val="000000" w:themeColor="text1"/>
        </w:rPr>
        <w:t>Seetõttu ei ole vaj</w:t>
      </w:r>
      <w:r>
        <w:rPr>
          <w:color w:val="000000" w:themeColor="text1"/>
        </w:rPr>
        <w:t>a</w:t>
      </w:r>
      <w:r w:rsidR="0E9F50F4" w:rsidRPr="3B44308E">
        <w:rPr>
          <w:color w:val="000000" w:themeColor="text1"/>
        </w:rPr>
        <w:t xml:space="preserve"> eraldi vee erikasutuse liigina välja tuua merre uputamist. </w:t>
      </w:r>
      <w:r w:rsidR="00D71B79">
        <w:rPr>
          <w:color w:val="000000" w:themeColor="text1"/>
        </w:rPr>
        <w:t>K</w:t>
      </w:r>
      <w:r w:rsidR="0E9F50F4" w:rsidRPr="3B44308E">
        <w:rPr>
          <w:color w:val="000000" w:themeColor="text1"/>
        </w:rPr>
        <w:t xml:space="preserve">ui veekogusse paigutatakse kaugemalt toodud pinnast/materjali, on tegemist tahkete ainetega. Seega lisatakse selguse mõttes tegevused, mis on </w:t>
      </w:r>
      <w:r>
        <w:rPr>
          <w:color w:val="000000" w:themeColor="text1"/>
        </w:rPr>
        <w:t>nimetatud</w:t>
      </w:r>
      <w:r w:rsidR="0E9F50F4" w:rsidRPr="3B44308E">
        <w:rPr>
          <w:color w:val="000000" w:themeColor="text1"/>
        </w:rPr>
        <w:t xml:space="preserve"> §-s 187 </w:t>
      </w:r>
      <w:r>
        <w:rPr>
          <w:color w:val="000000" w:themeColor="text1"/>
        </w:rPr>
        <w:t>–</w:t>
      </w:r>
      <w:r w:rsidR="0E9F50F4" w:rsidRPr="3B44308E">
        <w:rPr>
          <w:color w:val="000000" w:themeColor="text1"/>
        </w:rPr>
        <w:t xml:space="preserve"> süvendamine, tahkete ainete paigutamine ja </w:t>
      </w:r>
      <w:proofErr w:type="spellStart"/>
      <w:r w:rsidR="0E9F50F4" w:rsidRPr="3B44308E">
        <w:rPr>
          <w:color w:val="000000" w:themeColor="text1"/>
        </w:rPr>
        <w:t>kaadamine</w:t>
      </w:r>
      <w:proofErr w:type="spellEnd"/>
      <w:r w:rsidR="0E9F50F4" w:rsidRPr="3B44308E">
        <w:rPr>
          <w:color w:val="000000" w:themeColor="text1"/>
        </w:rPr>
        <w:t>.</w:t>
      </w:r>
    </w:p>
    <w:p w14:paraId="383D0553" w14:textId="66B74729" w:rsidR="1D9F005E" w:rsidRDefault="1D9F005E" w:rsidP="005D4A9B">
      <w:pPr>
        <w:ind w:left="0" w:firstLine="0"/>
      </w:pPr>
    </w:p>
    <w:p w14:paraId="155FAA2E" w14:textId="5A59CB80" w:rsidR="00875C49" w:rsidRPr="007845B8" w:rsidRDefault="00CA12CC" w:rsidP="005D4A9B">
      <w:pPr>
        <w:ind w:left="-15" w:right="0"/>
        <w:rPr>
          <w:color w:val="000000" w:themeColor="text1"/>
        </w:rPr>
      </w:pPr>
      <w:r>
        <w:rPr>
          <w:b/>
          <w:bCs/>
        </w:rPr>
        <w:t>P</w:t>
      </w:r>
      <w:r w:rsidR="0E9F50F4" w:rsidRPr="3B44308E">
        <w:rPr>
          <w:b/>
          <w:bCs/>
          <w:color w:val="000000" w:themeColor="text1"/>
        </w:rPr>
        <w:t xml:space="preserve">unktiga </w:t>
      </w:r>
      <w:r w:rsidR="00B23657">
        <w:rPr>
          <w:b/>
          <w:bCs/>
          <w:color w:val="000000" w:themeColor="text1"/>
        </w:rPr>
        <w:t>7</w:t>
      </w:r>
      <w:r w:rsidR="0E9F50F4" w:rsidRPr="3B44308E">
        <w:rPr>
          <w:color w:val="000000" w:themeColor="text1"/>
        </w:rPr>
        <w:t xml:space="preserve"> muudetakse § </w:t>
      </w:r>
      <w:r w:rsidR="0E9F50F4" w:rsidRPr="007845B8">
        <w:rPr>
          <w:color w:val="000000" w:themeColor="text1"/>
        </w:rPr>
        <w:t xml:space="preserve">196 lõike 2 punkti 2 sõnastust. </w:t>
      </w:r>
      <w:r w:rsidRPr="007845B8">
        <w:rPr>
          <w:color w:val="000000" w:themeColor="text1"/>
        </w:rPr>
        <w:t>E</w:t>
      </w:r>
      <w:r w:rsidR="0E9F50F4" w:rsidRPr="007845B8">
        <w:rPr>
          <w:color w:val="000000" w:themeColor="text1"/>
        </w:rPr>
        <w:t xml:space="preserve">daspidi </w:t>
      </w:r>
      <w:r w:rsidRPr="007845B8">
        <w:rPr>
          <w:color w:val="000000" w:themeColor="text1"/>
        </w:rPr>
        <w:t xml:space="preserve">tuleb </w:t>
      </w:r>
      <w:r w:rsidR="0E9F50F4" w:rsidRPr="007845B8">
        <w:rPr>
          <w:color w:val="000000" w:themeColor="text1"/>
        </w:rPr>
        <w:t xml:space="preserve">taotleda veekeskkonnariskiga tegevuse registreering maismaa veekogu süvendamiseks või sellise veekogu põhja samas mahus süvenduspinnase paigutamiseks alates mahust 5 kuupmeetrit. Selgitus on </w:t>
      </w:r>
      <w:r w:rsidR="005D4A9B" w:rsidRPr="007845B8">
        <w:rPr>
          <w:color w:val="000000" w:themeColor="text1"/>
        </w:rPr>
        <w:t>eelnõukohase seaduse</w:t>
      </w:r>
      <w:r w:rsidR="00517890" w:rsidRPr="007845B8">
        <w:rPr>
          <w:color w:val="000000" w:themeColor="text1"/>
        </w:rPr>
        <w:t xml:space="preserve"> § 8</w:t>
      </w:r>
      <w:r w:rsidR="005D4A9B" w:rsidRPr="007845B8" w:rsidDel="00DC1D47">
        <w:rPr>
          <w:color w:val="000000" w:themeColor="text1"/>
        </w:rPr>
        <w:t xml:space="preserve"> </w:t>
      </w:r>
      <w:r w:rsidR="0E9F50F4" w:rsidRPr="007845B8">
        <w:rPr>
          <w:color w:val="000000" w:themeColor="text1"/>
        </w:rPr>
        <w:t>punkti 2</w:t>
      </w:r>
      <w:r w:rsidR="005D4A9B" w:rsidRPr="007845B8">
        <w:rPr>
          <w:color w:val="000000" w:themeColor="text1"/>
        </w:rPr>
        <w:t xml:space="preserve"> selgituse</w:t>
      </w:r>
      <w:r w:rsidR="0E9F50F4" w:rsidRPr="007845B8">
        <w:rPr>
          <w:color w:val="000000" w:themeColor="text1"/>
        </w:rPr>
        <w:t xml:space="preserve"> juures.</w:t>
      </w:r>
    </w:p>
    <w:p w14:paraId="12105385" w14:textId="77777777" w:rsidR="00875C49" w:rsidRPr="007845B8" w:rsidRDefault="00875C49" w:rsidP="007845B8">
      <w:pPr>
        <w:ind w:left="-5" w:right="0"/>
        <w:rPr>
          <w:b/>
          <w:bCs/>
          <w:color w:val="000000" w:themeColor="text1"/>
        </w:rPr>
      </w:pPr>
    </w:p>
    <w:p w14:paraId="1760E09F" w14:textId="41E0E336" w:rsidR="00875C49" w:rsidRDefault="00DC1D47" w:rsidP="005D4A9B">
      <w:pPr>
        <w:ind w:left="-5" w:right="0"/>
        <w:rPr>
          <w:color w:val="000000" w:themeColor="text1"/>
        </w:rPr>
      </w:pPr>
      <w:r w:rsidRPr="007845B8">
        <w:rPr>
          <w:b/>
          <w:bCs/>
        </w:rPr>
        <w:t>P</w:t>
      </w:r>
      <w:r w:rsidR="429F83E0" w:rsidRPr="007845B8">
        <w:rPr>
          <w:b/>
          <w:bCs/>
          <w:color w:val="000000" w:themeColor="text1"/>
        </w:rPr>
        <w:t xml:space="preserve">unktiga </w:t>
      </w:r>
      <w:r w:rsidR="00B23657" w:rsidRPr="007845B8">
        <w:rPr>
          <w:b/>
          <w:bCs/>
          <w:color w:val="000000" w:themeColor="text1"/>
        </w:rPr>
        <w:t>8</w:t>
      </w:r>
      <w:r w:rsidR="429F83E0" w:rsidRPr="007845B8">
        <w:rPr>
          <w:b/>
          <w:bCs/>
          <w:color w:val="000000" w:themeColor="text1"/>
        </w:rPr>
        <w:t xml:space="preserve"> </w:t>
      </w:r>
      <w:r w:rsidR="429F83E0" w:rsidRPr="007845B8">
        <w:rPr>
          <w:color w:val="000000" w:themeColor="text1"/>
        </w:rPr>
        <w:t>tunnistatakse kehtetuks § 196 lõike 2 punkt</w:t>
      </w:r>
      <w:r w:rsidR="429F83E0" w:rsidRPr="3B44308E">
        <w:rPr>
          <w:color w:val="000000" w:themeColor="text1"/>
        </w:rPr>
        <w:t xml:space="preserve"> 4. Muudatuse jõustumisel ei ole edaspidi kohustust taotleda veekeskkonnariskiga tegevuse registreeringut silla või truubi ehitamiseks</w:t>
      </w:r>
      <w:r w:rsidR="004E251A">
        <w:rPr>
          <w:color w:val="000000" w:themeColor="text1"/>
        </w:rPr>
        <w:t>.</w:t>
      </w:r>
    </w:p>
    <w:p w14:paraId="4FB0F607" w14:textId="77777777" w:rsidR="005D4A9B" w:rsidRDefault="005D4A9B" w:rsidP="005D4A9B">
      <w:pPr>
        <w:ind w:left="-5" w:right="0"/>
        <w:rPr>
          <w:color w:val="000000" w:themeColor="text1"/>
        </w:rPr>
      </w:pPr>
    </w:p>
    <w:p w14:paraId="66FC9C7D" w14:textId="358F19A2" w:rsidR="00875C49" w:rsidRDefault="00DC1D47" w:rsidP="005D4A9B">
      <w:pPr>
        <w:ind w:left="-15" w:right="0"/>
        <w:rPr>
          <w:color w:val="000000" w:themeColor="text1"/>
        </w:rPr>
      </w:pPr>
      <w:r>
        <w:rPr>
          <w:color w:val="000000" w:themeColor="text1"/>
        </w:rPr>
        <w:t>Ü</w:t>
      </w:r>
      <w:r w:rsidR="0E9F50F4" w:rsidRPr="3E5658B7">
        <w:rPr>
          <w:color w:val="000000" w:themeColor="text1"/>
        </w:rPr>
        <w:t xml:space="preserve">he ja sama objekti (truup või sild) ehitusloa kooskõlastamine või nõusoleku andmine </w:t>
      </w:r>
      <w:r>
        <w:rPr>
          <w:color w:val="000000" w:themeColor="text1"/>
        </w:rPr>
        <w:t xml:space="preserve">jõuab </w:t>
      </w:r>
      <w:r w:rsidR="0E9F50F4" w:rsidRPr="3E5658B7">
        <w:rPr>
          <w:color w:val="000000" w:themeColor="text1"/>
        </w:rPr>
        <w:t>mitu korda Keskkonnaametisse. Näiteks looduskaitseseaduse järgi ei või kaitstava loodusobjekti valitseja nõusolekuta lubada ehitada ehitusteatise või ehitusloa</w:t>
      </w:r>
      <w:r>
        <w:rPr>
          <w:color w:val="000000" w:themeColor="text1"/>
        </w:rPr>
        <w:t xml:space="preserve"> </w:t>
      </w:r>
      <w:r w:rsidR="0E9F50F4" w:rsidRPr="3E5658B7">
        <w:rPr>
          <w:color w:val="000000" w:themeColor="text1"/>
        </w:rPr>
        <w:t>kohustus</w:t>
      </w:r>
      <w:r>
        <w:rPr>
          <w:color w:val="000000" w:themeColor="text1"/>
        </w:rPr>
        <w:t>ega</w:t>
      </w:r>
      <w:r w:rsidR="0E9F50F4" w:rsidRPr="3E5658B7">
        <w:rPr>
          <w:color w:val="000000" w:themeColor="text1"/>
        </w:rPr>
        <w:t xml:space="preserve"> ehitist. KOV võib ehitusseadustiku järgi esitada ka ehitusloa eelnõu vajaduse korral kooskõlastamiseks Keskkonnaametile. Kolmandal korral peab ehitaja võtma lisaks Keskkonnaametist veekeskkonnariskiga tegevuse registreeringu. Aastas menetleb Keskkonnaamet umbes 30 truupide ja sildade registreeringut.</w:t>
      </w:r>
    </w:p>
    <w:p w14:paraId="040C6020" w14:textId="77777777" w:rsidR="00875C49" w:rsidRDefault="00875C49" w:rsidP="004E251A">
      <w:pPr>
        <w:ind w:left="-5" w:right="0"/>
      </w:pPr>
    </w:p>
    <w:p w14:paraId="7140D15E" w14:textId="65F9A640" w:rsidR="0E9F50F4" w:rsidRDefault="0E9F50F4" w:rsidP="004E251A">
      <w:pPr>
        <w:ind w:left="-5" w:right="0"/>
        <w:rPr>
          <w:color w:val="000000" w:themeColor="text1"/>
        </w:rPr>
      </w:pPr>
      <w:r w:rsidRPr="1D9F005E">
        <w:rPr>
          <w:color w:val="000000" w:themeColor="text1"/>
        </w:rPr>
        <w:t xml:space="preserve">Keskkonnaametisse </w:t>
      </w:r>
      <w:r w:rsidR="00DC1D47">
        <w:rPr>
          <w:color w:val="000000" w:themeColor="text1"/>
        </w:rPr>
        <w:t xml:space="preserve">saadetakse </w:t>
      </w:r>
      <w:r w:rsidRPr="1D9F005E">
        <w:rPr>
          <w:color w:val="000000" w:themeColor="text1"/>
        </w:rPr>
        <w:t xml:space="preserve">sama objekti puhul dokumendid kooskõlastamiseks ja arvamuse andmiseks menetluse erinevates etappides mitu korda – projekteerimistingimuste väljatöötamine, nende kooskõlastamine, ehitusprojekti kooskõlastamine, ehitusloa kooskõlastamine, veekeskkonnariskiga tegevuse registreering. Samuti on Keskkonnaametil kohustus kooskõlastada kaitstavatel aladel olevate sildade/truupide projekteerimistingimused ja ehitusluba. Väga keeruliste objektide/asukohtade puhul võib see vajalik olla, kuid enamasti on seda kooskõlastamist liiga palju. </w:t>
      </w:r>
      <w:r w:rsidR="004E251A">
        <w:rPr>
          <w:color w:val="000000" w:themeColor="text1"/>
        </w:rPr>
        <w:t>Kui v</w:t>
      </w:r>
      <w:r w:rsidRPr="1D9F005E">
        <w:rPr>
          <w:color w:val="000000" w:themeColor="text1"/>
        </w:rPr>
        <w:t xml:space="preserve">iimastel aastatel on väljastatud ligikaudu 35 silla/truubi registreeringut aastas, </w:t>
      </w:r>
      <w:r w:rsidR="00C14385">
        <w:rPr>
          <w:color w:val="000000" w:themeColor="text1"/>
        </w:rPr>
        <w:t>samas</w:t>
      </w:r>
      <w:r w:rsidRPr="1D9F005E">
        <w:rPr>
          <w:color w:val="000000" w:themeColor="text1"/>
        </w:rPr>
        <w:t xml:space="preserve"> on iga objekti menetlus</w:t>
      </w:r>
      <w:r w:rsidR="004E251A">
        <w:rPr>
          <w:color w:val="000000" w:themeColor="text1"/>
        </w:rPr>
        <w:t>es</w:t>
      </w:r>
      <w:r w:rsidRPr="1D9F005E">
        <w:rPr>
          <w:color w:val="000000" w:themeColor="text1"/>
        </w:rPr>
        <w:t xml:space="preserve"> Keskkonnaametisse </w:t>
      </w:r>
      <w:r w:rsidR="004E251A">
        <w:rPr>
          <w:color w:val="000000" w:themeColor="text1"/>
        </w:rPr>
        <w:t xml:space="preserve">dokumente </w:t>
      </w:r>
      <w:r w:rsidRPr="1D9F005E">
        <w:rPr>
          <w:color w:val="000000" w:themeColor="text1"/>
        </w:rPr>
        <w:t xml:space="preserve">esitatud kordi rohkem. </w:t>
      </w:r>
      <w:r w:rsidR="004E251A" w:rsidRPr="004E251A">
        <w:rPr>
          <w:color w:val="000000" w:themeColor="text1"/>
        </w:rPr>
        <w:t>Truubi või silla ehitusloa menetluses selgitatakse välja võimalikud keskkonnariskid ja Keskkonnaamet saab vajadusel seada ehitamiseks lisatingimusi. Seega on ehitusloa menetluses keskkonnariskid piisavalt maandatud.</w:t>
      </w:r>
    </w:p>
    <w:p w14:paraId="77B27313" w14:textId="77777777" w:rsidR="00875C49" w:rsidRDefault="00875C49" w:rsidP="004E251A"/>
    <w:p w14:paraId="66FD3F4C" w14:textId="115BA09D" w:rsidR="00495F54" w:rsidRDefault="00DC1D47" w:rsidP="004E251A">
      <w:pPr>
        <w:rPr>
          <w:color w:val="000000" w:themeColor="text1"/>
          <w:highlight w:val="yellow"/>
        </w:rPr>
      </w:pPr>
      <w:r>
        <w:rPr>
          <w:b/>
          <w:bCs/>
        </w:rPr>
        <w:t>P</w:t>
      </w:r>
      <w:r w:rsidR="0E9F50F4" w:rsidRPr="3B44308E">
        <w:rPr>
          <w:b/>
          <w:bCs/>
          <w:color w:val="000000" w:themeColor="text1"/>
        </w:rPr>
        <w:t xml:space="preserve">unktiga </w:t>
      </w:r>
      <w:r w:rsidR="00B23657">
        <w:rPr>
          <w:b/>
          <w:bCs/>
          <w:color w:val="000000" w:themeColor="text1"/>
        </w:rPr>
        <w:t>9</w:t>
      </w:r>
      <w:r w:rsidR="0E9F50F4" w:rsidRPr="3B44308E">
        <w:rPr>
          <w:color w:val="000000" w:themeColor="text1"/>
        </w:rPr>
        <w:t xml:space="preserve"> muudetakse § 196 lõike 2 punkti 5 ja </w:t>
      </w:r>
      <w:r w:rsidR="0E9F50F4" w:rsidRPr="3B44308E">
        <w:rPr>
          <w:b/>
          <w:bCs/>
          <w:color w:val="000000" w:themeColor="text1"/>
        </w:rPr>
        <w:t xml:space="preserve">punktiga </w:t>
      </w:r>
      <w:r w:rsidR="243F5E53" w:rsidRPr="3B44308E">
        <w:rPr>
          <w:b/>
          <w:bCs/>
          <w:color w:val="000000" w:themeColor="text1"/>
        </w:rPr>
        <w:t>1</w:t>
      </w:r>
      <w:r w:rsidR="00B23657">
        <w:rPr>
          <w:b/>
          <w:bCs/>
          <w:color w:val="000000" w:themeColor="text1"/>
        </w:rPr>
        <w:t>0</w:t>
      </w:r>
      <w:r w:rsidR="0E9F50F4" w:rsidRPr="3B44308E">
        <w:rPr>
          <w:color w:val="000000" w:themeColor="text1"/>
        </w:rPr>
        <w:t xml:space="preserve"> täiendatakse sama sätet punktiga</w:t>
      </w:r>
      <w:r w:rsidR="00181653">
        <w:rPr>
          <w:color w:val="000000" w:themeColor="text1"/>
        </w:rPr>
        <w:t> </w:t>
      </w:r>
      <w:r w:rsidR="0E9F50F4" w:rsidRPr="3B44308E">
        <w:rPr>
          <w:color w:val="000000" w:themeColor="text1"/>
        </w:rPr>
        <w:t>5</w:t>
      </w:r>
      <w:r w:rsidR="0E9F50F4" w:rsidRPr="3B44308E">
        <w:rPr>
          <w:color w:val="000000" w:themeColor="text1"/>
          <w:vertAlign w:val="superscript"/>
        </w:rPr>
        <w:t>1</w:t>
      </w:r>
      <w:r w:rsidR="0E9F50F4" w:rsidRPr="3B44308E">
        <w:rPr>
          <w:color w:val="000000" w:themeColor="text1"/>
        </w:rPr>
        <w:t>. Muudatused on seotud ee</w:t>
      </w:r>
      <w:r>
        <w:rPr>
          <w:color w:val="000000" w:themeColor="text1"/>
        </w:rPr>
        <w:t>s</w:t>
      </w:r>
      <w:r w:rsidR="0E9F50F4" w:rsidRPr="3B44308E">
        <w:rPr>
          <w:color w:val="000000" w:themeColor="text1"/>
        </w:rPr>
        <w:t xml:space="preserve">pool selgitatud </w:t>
      </w:r>
      <w:proofErr w:type="spellStart"/>
      <w:r w:rsidR="0E9F50F4" w:rsidRPr="3B44308E">
        <w:rPr>
          <w:color w:val="000000" w:themeColor="text1"/>
        </w:rPr>
        <w:t>VeeS-i</w:t>
      </w:r>
      <w:proofErr w:type="spellEnd"/>
      <w:r w:rsidR="0E9F50F4" w:rsidRPr="3B44308E">
        <w:rPr>
          <w:color w:val="000000" w:themeColor="text1"/>
        </w:rPr>
        <w:t xml:space="preserve"> § 187 punktides 8 ja 10 tehtavate muudatustega. </w:t>
      </w:r>
      <w:r w:rsidR="00C14385">
        <w:rPr>
          <w:color w:val="000000" w:themeColor="text1"/>
        </w:rPr>
        <w:t>Edaspidi</w:t>
      </w:r>
      <w:r w:rsidR="0E9F50F4" w:rsidRPr="3B44308E">
        <w:rPr>
          <w:color w:val="000000" w:themeColor="text1"/>
        </w:rPr>
        <w:t xml:space="preserve"> antakse veeluba, kui süvendatakse merd või paigutatakse merepõhja süvenduspinnast mahuga alates 100 kuupmeetrist ning paigutatakse merre tahkeid aineid mahuga alates 100 kuupmeetrist. Registreering tuleb taotleda, kui paigutatakse merre tahkeid aineid mahuga 5–100 kuupmeetrit. Maismaa veekogude süvendamise või nende veekogude põhja samas mahus süvenduspinnase paigutamisel alates 5 kuupmeetrist tuleb küsida registreering. Samuti maismaaveekogudesse tahkete ainet</w:t>
      </w:r>
      <w:r>
        <w:rPr>
          <w:color w:val="000000" w:themeColor="text1"/>
        </w:rPr>
        <w:t>e</w:t>
      </w:r>
      <w:r w:rsidR="0E9F50F4" w:rsidRPr="3B44308E">
        <w:rPr>
          <w:color w:val="000000" w:themeColor="text1"/>
        </w:rPr>
        <w:t xml:space="preserve"> paigutamisel alates 5 kuupeetrist tuleb küsida registreering. Muudatuse selgitus on </w:t>
      </w:r>
      <w:r w:rsidR="00517890">
        <w:rPr>
          <w:color w:val="000000" w:themeColor="text1"/>
        </w:rPr>
        <w:t xml:space="preserve">§ 8 </w:t>
      </w:r>
      <w:r w:rsidR="0E9F50F4" w:rsidRPr="3B44308E">
        <w:rPr>
          <w:color w:val="000000" w:themeColor="text1"/>
        </w:rPr>
        <w:t>punkti 2 juures.</w:t>
      </w:r>
    </w:p>
    <w:p w14:paraId="38BEE770" w14:textId="77777777" w:rsidR="00495F54" w:rsidRDefault="00495F54" w:rsidP="004E251A">
      <w:pPr>
        <w:rPr>
          <w:color w:val="000000" w:themeColor="text1"/>
        </w:rPr>
      </w:pPr>
    </w:p>
    <w:p w14:paraId="3B1BB0F8" w14:textId="217EB888" w:rsidR="24A6386A" w:rsidRDefault="0041149F" w:rsidP="004E251A">
      <w:pPr>
        <w:rPr>
          <w:color w:val="000000" w:themeColor="text1"/>
        </w:rPr>
      </w:pPr>
      <w:r>
        <w:rPr>
          <w:b/>
          <w:bCs/>
        </w:rPr>
        <w:t>P</w:t>
      </w:r>
      <w:r w:rsidR="73BECD77" w:rsidRPr="3B44308E">
        <w:rPr>
          <w:b/>
          <w:bCs/>
          <w:color w:val="000000" w:themeColor="text1"/>
        </w:rPr>
        <w:t xml:space="preserve">unktiga </w:t>
      </w:r>
      <w:r w:rsidR="0E8D5314" w:rsidRPr="3B44308E">
        <w:rPr>
          <w:b/>
          <w:bCs/>
          <w:color w:val="000000" w:themeColor="text1"/>
        </w:rPr>
        <w:t>1</w:t>
      </w:r>
      <w:r w:rsidR="00B23657">
        <w:rPr>
          <w:b/>
          <w:bCs/>
          <w:color w:val="000000" w:themeColor="text1"/>
        </w:rPr>
        <w:t>1</w:t>
      </w:r>
      <w:r w:rsidR="6215340F" w:rsidRPr="3B44308E">
        <w:rPr>
          <w:color w:val="000000" w:themeColor="text1"/>
        </w:rPr>
        <w:t xml:space="preserve"> </w:t>
      </w:r>
      <w:r w:rsidR="73BECD77" w:rsidRPr="3B44308E">
        <w:rPr>
          <w:color w:val="000000" w:themeColor="text1"/>
        </w:rPr>
        <w:t xml:space="preserve">muudetakse § 196 lõike 2 punkti 6. </w:t>
      </w:r>
      <w:r w:rsidR="05A1F021" w:rsidRPr="3B44308E">
        <w:rPr>
          <w:color w:val="000000" w:themeColor="text1"/>
        </w:rPr>
        <w:t>Kehtiva p</w:t>
      </w:r>
      <w:r w:rsidR="0B92437E" w:rsidRPr="3B44308E">
        <w:rPr>
          <w:color w:val="000000" w:themeColor="text1"/>
        </w:rPr>
        <w:t>unkti</w:t>
      </w:r>
      <w:r w:rsidR="05A1F021" w:rsidRPr="3B44308E">
        <w:rPr>
          <w:color w:val="000000" w:themeColor="text1"/>
        </w:rPr>
        <w:t xml:space="preserve"> </w:t>
      </w:r>
      <w:r w:rsidR="24A6386A" w:rsidRPr="3B44308E">
        <w:rPr>
          <w:color w:val="000000" w:themeColor="text1"/>
        </w:rPr>
        <w:t xml:space="preserve">6 </w:t>
      </w:r>
      <w:r w:rsidR="0009711B" w:rsidRPr="3B44308E">
        <w:rPr>
          <w:color w:val="000000" w:themeColor="text1"/>
        </w:rPr>
        <w:t xml:space="preserve">kohaselt </w:t>
      </w:r>
      <w:r w:rsidR="24A6386A" w:rsidRPr="3B44308E">
        <w:rPr>
          <w:color w:val="000000" w:themeColor="text1"/>
        </w:rPr>
        <w:t xml:space="preserve">tuleb veekeskkonnariskiga tegevus registreerida, kui tegeletakse vesiviljelusega toodangu juurdekasvuga kuni 1 tonn aastas, kui vesiviljeluse veesüsteem on pinnaveekoguga ühenduses. Seega peab registreeringu </w:t>
      </w:r>
      <w:r w:rsidR="13824600" w:rsidRPr="3B44308E">
        <w:rPr>
          <w:color w:val="000000" w:themeColor="text1"/>
        </w:rPr>
        <w:t>nõude kohaldamiseks olema</w:t>
      </w:r>
      <w:r w:rsidR="24A6386A" w:rsidRPr="3B44308E">
        <w:rPr>
          <w:color w:val="000000" w:themeColor="text1"/>
        </w:rPr>
        <w:t xml:space="preserve"> kasvatussüsteem</w:t>
      </w:r>
      <w:r w:rsidR="00926DC3">
        <w:rPr>
          <w:color w:val="000000" w:themeColor="text1"/>
        </w:rPr>
        <w:t xml:space="preserve"> </w:t>
      </w:r>
      <w:r w:rsidR="24A6386A" w:rsidRPr="3B44308E">
        <w:rPr>
          <w:color w:val="000000" w:themeColor="text1"/>
        </w:rPr>
        <w:t xml:space="preserve">pinnaveekoguga ühenduses </w:t>
      </w:r>
      <w:r w:rsidR="00B07324" w:rsidRPr="3B44308E">
        <w:rPr>
          <w:color w:val="000000" w:themeColor="text1"/>
        </w:rPr>
        <w:t>ning</w:t>
      </w:r>
      <w:r w:rsidR="24A6386A" w:rsidRPr="3B44308E">
        <w:rPr>
          <w:color w:val="000000" w:themeColor="text1"/>
        </w:rPr>
        <w:t xml:space="preserve"> toodangu juurdekasv kuni 1 tonn aastas ehk kaks tingimust peavad olema täidetud, muul juhul registreeringut taotlema ei pea. </w:t>
      </w:r>
      <w:r w:rsidR="05A1F021" w:rsidRPr="3B44308E">
        <w:rPr>
          <w:color w:val="000000" w:themeColor="text1"/>
        </w:rPr>
        <w:t>Samuti kehtib see säte</w:t>
      </w:r>
      <w:r w:rsidR="42F27E68" w:rsidRPr="3B44308E">
        <w:rPr>
          <w:color w:val="000000" w:themeColor="text1"/>
        </w:rPr>
        <w:t xml:space="preserve"> </w:t>
      </w:r>
      <w:r>
        <w:rPr>
          <w:color w:val="000000" w:themeColor="text1"/>
        </w:rPr>
        <w:t>selliste</w:t>
      </w:r>
      <w:r w:rsidR="1C1682F6" w:rsidRPr="3B44308E">
        <w:rPr>
          <w:color w:val="000000" w:themeColor="text1"/>
        </w:rPr>
        <w:t xml:space="preserve"> organismitüüpide nagu kala, karpide, vähkide</w:t>
      </w:r>
      <w:r>
        <w:rPr>
          <w:color w:val="000000" w:themeColor="text1"/>
        </w:rPr>
        <w:t>,</w:t>
      </w:r>
      <w:r w:rsidR="1C1682F6" w:rsidRPr="3B44308E">
        <w:rPr>
          <w:color w:val="000000" w:themeColor="text1"/>
        </w:rPr>
        <w:t xml:space="preserve"> vetikate ja muu vee-elusressursi kasvatusele, </w:t>
      </w:r>
      <w:r w:rsidR="1C1682F6" w:rsidRPr="3B44308E">
        <w:rPr>
          <w:color w:val="000000" w:themeColor="text1"/>
        </w:rPr>
        <w:lastRenderedPageBreak/>
        <w:t>seega olenemata organismist tuleb taotleda registreering.</w:t>
      </w:r>
      <w:r w:rsidR="05A1F021" w:rsidRPr="3B44308E">
        <w:rPr>
          <w:color w:val="000000" w:themeColor="text1"/>
        </w:rPr>
        <w:t xml:space="preserve"> </w:t>
      </w:r>
      <w:r w:rsidR="70E56693" w:rsidRPr="3B44308E">
        <w:rPr>
          <w:color w:val="000000" w:themeColor="text1"/>
        </w:rPr>
        <w:t>Eelnõukohaste muudatusetega diferentseeritakse eri organismitüüpide kasvatust toodangu juurdekasvu</w:t>
      </w:r>
      <w:r w:rsidR="656F9903" w:rsidRPr="3B44308E">
        <w:rPr>
          <w:color w:val="000000" w:themeColor="text1"/>
        </w:rPr>
        <w:t>, asukoha ning pinnaveekoguga ühenduse järgi.</w:t>
      </w:r>
      <w:r w:rsidR="608C463E" w:rsidRPr="3B44308E">
        <w:rPr>
          <w:color w:val="000000" w:themeColor="text1"/>
        </w:rPr>
        <w:t xml:space="preserve"> Punkti 6 jääb tegevus, millega arendatakse kala</w:t>
      </w:r>
      <w:r w:rsidR="3109A719" w:rsidRPr="3B44308E">
        <w:rPr>
          <w:color w:val="000000" w:themeColor="text1"/>
        </w:rPr>
        <w:t>- või muu vee-elusressursi kasvatust</w:t>
      </w:r>
      <w:r w:rsidR="608C463E" w:rsidRPr="3B44308E">
        <w:rPr>
          <w:color w:val="000000" w:themeColor="text1"/>
        </w:rPr>
        <w:t xml:space="preserve"> toodangu juurdekasvuga kuni üks tonn aastas, kui vesiviljelusehitise veesüsteem on pinnaveekoguga ühenduses</w:t>
      </w:r>
      <w:r w:rsidR="17E2FCC9" w:rsidRPr="3B44308E">
        <w:rPr>
          <w:color w:val="000000" w:themeColor="text1"/>
        </w:rPr>
        <w:t xml:space="preserve"> (joonis 1)</w:t>
      </w:r>
      <w:r w:rsidR="608C463E" w:rsidRPr="3B44308E">
        <w:rPr>
          <w:color w:val="000000" w:themeColor="text1"/>
        </w:rPr>
        <w:t xml:space="preserve">. Kusjuures </w:t>
      </w:r>
      <w:r w:rsidR="3E62E797" w:rsidRPr="3B44308E">
        <w:rPr>
          <w:color w:val="000000" w:themeColor="text1"/>
        </w:rPr>
        <w:t xml:space="preserve">siin ja järgmistes punktides peetakse </w:t>
      </w:r>
      <w:r w:rsidR="608C463E" w:rsidRPr="3B44308E">
        <w:rPr>
          <w:color w:val="000000" w:themeColor="text1"/>
        </w:rPr>
        <w:t>pinnaveekoguga ühenduse all</w:t>
      </w:r>
      <w:r w:rsidR="00926DC3">
        <w:rPr>
          <w:color w:val="000000" w:themeColor="text1"/>
        </w:rPr>
        <w:t xml:space="preserve"> </w:t>
      </w:r>
      <w:r w:rsidR="0DA8C0DE" w:rsidRPr="3B44308E">
        <w:rPr>
          <w:color w:val="000000" w:themeColor="text1"/>
        </w:rPr>
        <w:t>s</w:t>
      </w:r>
      <w:r w:rsidR="608C463E" w:rsidRPr="3B44308E">
        <w:rPr>
          <w:color w:val="000000" w:themeColor="text1"/>
        </w:rPr>
        <w:t xml:space="preserve">ilmas seda, kui </w:t>
      </w:r>
      <w:r w:rsidR="17BDD79D" w:rsidRPr="3B44308E">
        <w:rPr>
          <w:color w:val="000000" w:themeColor="text1"/>
        </w:rPr>
        <w:t xml:space="preserve">pinnaveekogust võetakse </w:t>
      </w:r>
      <w:r w:rsidR="512FF5E3" w:rsidRPr="3B44308E">
        <w:rPr>
          <w:color w:val="000000" w:themeColor="text1"/>
        </w:rPr>
        <w:t xml:space="preserve">pinnavett </w:t>
      </w:r>
      <w:r w:rsidR="17BDD79D" w:rsidRPr="3B44308E">
        <w:rPr>
          <w:color w:val="000000" w:themeColor="text1"/>
        </w:rPr>
        <w:t xml:space="preserve">või sinna </w:t>
      </w:r>
      <w:r w:rsidR="1E5B0D05" w:rsidRPr="3B44308E">
        <w:rPr>
          <w:color w:val="000000" w:themeColor="text1"/>
        </w:rPr>
        <w:t xml:space="preserve">heidetakse </w:t>
      </w:r>
      <w:r w:rsidR="17BDD79D" w:rsidRPr="3B44308E">
        <w:rPr>
          <w:color w:val="000000" w:themeColor="text1"/>
        </w:rPr>
        <w:t>vesiviljelusvett</w:t>
      </w:r>
      <w:r w:rsidR="1E5B0D05" w:rsidRPr="3B44308E">
        <w:rPr>
          <w:color w:val="000000" w:themeColor="text1"/>
        </w:rPr>
        <w:t xml:space="preserve"> selliselt</w:t>
      </w:r>
      <w:r>
        <w:rPr>
          <w:color w:val="000000" w:themeColor="text1"/>
        </w:rPr>
        <w:t>,</w:t>
      </w:r>
      <w:r w:rsidR="1E5B0D05" w:rsidRPr="3B44308E">
        <w:rPr>
          <w:color w:val="000000" w:themeColor="text1"/>
        </w:rPr>
        <w:t xml:space="preserve"> et reostus, haigustekitajad või muu keskkonnale kahjulik element võib sattuda </w:t>
      </w:r>
      <w:r w:rsidR="532BB61A" w:rsidRPr="3B44308E">
        <w:rPr>
          <w:color w:val="000000" w:themeColor="text1"/>
        </w:rPr>
        <w:t>looduskeskkonda.</w:t>
      </w:r>
    </w:p>
    <w:p w14:paraId="2A33843F" w14:textId="37B90205" w:rsidR="24A6386A" w:rsidRDefault="24A6386A" w:rsidP="00181653">
      <w:pPr>
        <w:rPr>
          <w:color w:val="000000" w:themeColor="text1"/>
        </w:rPr>
      </w:pPr>
    </w:p>
    <w:p w14:paraId="27F93FA2" w14:textId="664D886F" w:rsidR="3BA61926" w:rsidRDefault="0041149F" w:rsidP="00181653">
      <w:pPr>
        <w:rPr>
          <w:color w:val="000000" w:themeColor="text1"/>
        </w:rPr>
      </w:pPr>
      <w:r>
        <w:rPr>
          <w:b/>
          <w:bCs/>
        </w:rPr>
        <w:t>P</w:t>
      </w:r>
      <w:r w:rsidR="5F906850" w:rsidRPr="3B44308E">
        <w:rPr>
          <w:b/>
          <w:bCs/>
          <w:color w:val="000000" w:themeColor="text1"/>
        </w:rPr>
        <w:t xml:space="preserve">unktiga </w:t>
      </w:r>
      <w:r w:rsidR="0E8D5314" w:rsidRPr="3B44308E">
        <w:rPr>
          <w:b/>
          <w:bCs/>
          <w:color w:val="000000" w:themeColor="text1"/>
        </w:rPr>
        <w:t>1</w:t>
      </w:r>
      <w:r w:rsidR="00B23657">
        <w:rPr>
          <w:b/>
          <w:bCs/>
          <w:color w:val="000000" w:themeColor="text1"/>
        </w:rPr>
        <w:t>2</w:t>
      </w:r>
      <w:r w:rsidR="5F906850" w:rsidRPr="3B44308E">
        <w:rPr>
          <w:color w:val="000000" w:themeColor="text1"/>
        </w:rPr>
        <w:t xml:space="preserve"> </w:t>
      </w:r>
      <w:r w:rsidR="0279E624" w:rsidRPr="3B44308E">
        <w:rPr>
          <w:color w:val="000000" w:themeColor="text1"/>
        </w:rPr>
        <w:t xml:space="preserve">täiendatakse </w:t>
      </w:r>
      <w:r w:rsidR="5F906850" w:rsidRPr="3B44308E">
        <w:rPr>
          <w:color w:val="000000" w:themeColor="text1"/>
        </w:rPr>
        <w:t>§ 196 lõi</w:t>
      </w:r>
      <w:r w:rsidR="0279E624" w:rsidRPr="3B44308E">
        <w:rPr>
          <w:color w:val="000000" w:themeColor="text1"/>
        </w:rPr>
        <w:t>get</w:t>
      </w:r>
      <w:r w:rsidR="5F906850" w:rsidRPr="3B44308E">
        <w:rPr>
          <w:color w:val="000000" w:themeColor="text1"/>
        </w:rPr>
        <w:t xml:space="preserve"> 2 punktid</w:t>
      </w:r>
      <w:r w:rsidR="0279E624" w:rsidRPr="3B44308E">
        <w:rPr>
          <w:color w:val="000000" w:themeColor="text1"/>
        </w:rPr>
        <w:t>ega</w:t>
      </w:r>
      <w:r w:rsidR="5F906850" w:rsidRPr="3B44308E">
        <w:rPr>
          <w:color w:val="000000" w:themeColor="text1"/>
        </w:rPr>
        <w:t xml:space="preserve"> 6</w:t>
      </w:r>
      <w:r w:rsidR="5F906850" w:rsidRPr="3B44308E">
        <w:rPr>
          <w:color w:val="000000" w:themeColor="text1"/>
          <w:vertAlign w:val="superscript"/>
        </w:rPr>
        <w:t>1</w:t>
      </w:r>
      <w:r w:rsidR="494A405E" w:rsidRPr="3B44308E">
        <w:rPr>
          <w:color w:val="000000" w:themeColor="text1"/>
        </w:rPr>
        <w:t>–</w:t>
      </w:r>
      <w:r w:rsidR="5F906850" w:rsidRPr="3B44308E">
        <w:rPr>
          <w:color w:val="000000" w:themeColor="text1"/>
        </w:rPr>
        <w:t>6</w:t>
      </w:r>
      <w:r w:rsidR="494A405E" w:rsidRPr="3B44308E">
        <w:rPr>
          <w:color w:val="000000" w:themeColor="text1"/>
          <w:vertAlign w:val="superscript"/>
        </w:rPr>
        <w:t>3</w:t>
      </w:r>
      <w:r w:rsidR="12C210CC" w:rsidRPr="3B44308E">
        <w:rPr>
          <w:color w:val="000000" w:themeColor="text1"/>
        </w:rPr>
        <w:t>, mis käsitlevad karbi</w:t>
      </w:r>
      <w:r w:rsidR="00DC3BBA">
        <w:rPr>
          <w:color w:val="000000" w:themeColor="text1"/>
        </w:rPr>
        <w:noBreakHyphen/>
      </w:r>
      <w:r w:rsidR="1E8E048A" w:rsidRPr="3B44308E">
        <w:rPr>
          <w:color w:val="000000" w:themeColor="text1"/>
        </w:rPr>
        <w:t>,</w:t>
      </w:r>
      <w:r>
        <w:rPr>
          <w:color w:val="000000" w:themeColor="text1"/>
        </w:rPr>
        <w:t xml:space="preserve"> </w:t>
      </w:r>
      <w:r w:rsidR="12C210CC" w:rsidRPr="3B44308E">
        <w:rPr>
          <w:color w:val="000000" w:themeColor="text1"/>
        </w:rPr>
        <w:t>vetika</w:t>
      </w:r>
      <w:r>
        <w:rPr>
          <w:color w:val="000000" w:themeColor="text1"/>
        </w:rPr>
        <w:t>-</w:t>
      </w:r>
      <w:r w:rsidR="1E8E048A" w:rsidRPr="3B44308E">
        <w:rPr>
          <w:color w:val="000000" w:themeColor="text1"/>
        </w:rPr>
        <w:t xml:space="preserve"> ja vähi</w:t>
      </w:r>
      <w:r w:rsidR="12C210CC" w:rsidRPr="3B44308E">
        <w:rPr>
          <w:color w:val="000000" w:themeColor="text1"/>
        </w:rPr>
        <w:t>kasvatust. Punktis 6</w:t>
      </w:r>
      <w:r w:rsidR="12C210CC" w:rsidRPr="3B44308E">
        <w:rPr>
          <w:color w:val="000000" w:themeColor="text1"/>
          <w:vertAlign w:val="superscript"/>
        </w:rPr>
        <w:t>1</w:t>
      </w:r>
      <w:r w:rsidR="12C210CC" w:rsidRPr="3B44308E">
        <w:rPr>
          <w:color w:val="000000" w:themeColor="text1"/>
        </w:rPr>
        <w:t xml:space="preserve"> on </w:t>
      </w:r>
      <w:r>
        <w:rPr>
          <w:color w:val="000000" w:themeColor="text1"/>
        </w:rPr>
        <w:t>nimetatud</w:t>
      </w:r>
      <w:r w:rsidR="12C210CC" w:rsidRPr="3B44308E">
        <w:rPr>
          <w:color w:val="000000" w:themeColor="text1"/>
        </w:rPr>
        <w:t xml:space="preserve"> selline vetika</w:t>
      </w:r>
      <w:r w:rsidR="00051D7A">
        <w:rPr>
          <w:color w:val="000000" w:themeColor="text1"/>
        </w:rPr>
        <w:t>- ja karbi</w:t>
      </w:r>
      <w:r w:rsidR="12C210CC" w:rsidRPr="3B44308E">
        <w:rPr>
          <w:color w:val="000000" w:themeColor="text1"/>
        </w:rPr>
        <w:t>kasvatus, mis ei toimu meres, kuid mi</w:t>
      </w:r>
      <w:r w:rsidR="05247F5D" w:rsidRPr="3B44308E">
        <w:rPr>
          <w:color w:val="000000" w:themeColor="text1"/>
        </w:rPr>
        <w:t>lle veesüsteem on pinnaveekoguga ühenduses ning mille toodangu juurdekasv on kuni 1</w:t>
      </w:r>
      <w:r w:rsidR="00181653">
        <w:rPr>
          <w:color w:val="000000" w:themeColor="text1"/>
        </w:rPr>
        <w:t> </w:t>
      </w:r>
      <w:r w:rsidR="05247F5D" w:rsidRPr="3B44308E">
        <w:rPr>
          <w:color w:val="000000" w:themeColor="text1"/>
        </w:rPr>
        <w:t xml:space="preserve">tonn aastas. Seega on </w:t>
      </w:r>
      <w:r w:rsidR="677D3C2F" w:rsidRPr="3B44308E">
        <w:rPr>
          <w:color w:val="000000" w:themeColor="text1"/>
        </w:rPr>
        <w:t>võrreldes kehtiva seadusega eelnõus</w:t>
      </w:r>
      <w:r w:rsidR="20B8BC51" w:rsidRPr="3B44308E">
        <w:rPr>
          <w:color w:val="000000" w:themeColor="text1"/>
        </w:rPr>
        <w:t xml:space="preserve"> s</w:t>
      </w:r>
      <w:r w:rsidR="05247F5D" w:rsidRPr="3B44308E">
        <w:rPr>
          <w:color w:val="000000" w:themeColor="text1"/>
        </w:rPr>
        <w:t xml:space="preserve">amaks jäetud registreeringu nõue </w:t>
      </w:r>
      <w:r w:rsidR="5F3A1334" w:rsidRPr="3B44308E">
        <w:rPr>
          <w:color w:val="000000" w:themeColor="text1"/>
        </w:rPr>
        <w:t>ee</w:t>
      </w:r>
      <w:r>
        <w:rPr>
          <w:color w:val="000000" w:themeColor="text1"/>
        </w:rPr>
        <w:t>s</w:t>
      </w:r>
      <w:r w:rsidR="5F3A1334" w:rsidRPr="3B44308E">
        <w:rPr>
          <w:color w:val="000000" w:themeColor="text1"/>
        </w:rPr>
        <w:t>pool</w:t>
      </w:r>
      <w:r>
        <w:rPr>
          <w:color w:val="000000" w:themeColor="text1"/>
        </w:rPr>
        <w:t xml:space="preserve"> nimetatud</w:t>
      </w:r>
      <w:r w:rsidR="5F3A1334" w:rsidRPr="3B44308E">
        <w:rPr>
          <w:color w:val="000000" w:themeColor="text1"/>
        </w:rPr>
        <w:t xml:space="preserve"> tingimustele </w:t>
      </w:r>
      <w:r w:rsidR="64986965" w:rsidRPr="3B44308E">
        <w:rPr>
          <w:color w:val="000000" w:themeColor="text1"/>
        </w:rPr>
        <w:t>vastava vetika</w:t>
      </w:r>
      <w:r w:rsidR="00051D7A">
        <w:rPr>
          <w:color w:val="000000" w:themeColor="text1"/>
        </w:rPr>
        <w:t>- ja karbi</w:t>
      </w:r>
      <w:r w:rsidR="64986965" w:rsidRPr="3B44308E">
        <w:rPr>
          <w:color w:val="000000" w:themeColor="text1"/>
        </w:rPr>
        <w:t xml:space="preserve">kasvatuse </w:t>
      </w:r>
      <w:r>
        <w:rPr>
          <w:color w:val="000000" w:themeColor="text1"/>
        </w:rPr>
        <w:t>korral, kuid eraldi</w:t>
      </w:r>
      <w:r w:rsidR="64986965" w:rsidRPr="3B44308E">
        <w:rPr>
          <w:color w:val="000000" w:themeColor="text1"/>
        </w:rPr>
        <w:t xml:space="preserve"> muudest organismitüüpidest.</w:t>
      </w:r>
      <w:r w:rsidR="7387E333" w:rsidRPr="3B44308E">
        <w:rPr>
          <w:color w:val="000000" w:themeColor="text1"/>
        </w:rPr>
        <w:t xml:space="preserve"> Punktis 6</w:t>
      </w:r>
      <w:r w:rsidR="7387E333" w:rsidRPr="3B44308E">
        <w:rPr>
          <w:color w:val="000000" w:themeColor="text1"/>
          <w:vertAlign w:val="superscript"/>
        </w:rPr>
        <w:t>2</w:t>
      </w:r>
      <w:r w:rsidR="7387E333" w:rsidRPr="3B44308E">
        <w:rPr>
          <w:color w:val="000000" w:themeColor="text1"/>
        </w:rPr>
        <w:t xml:space="preserve"> on </w:t>
      </w:r>
      <w:r>
        <w:rPr>
          <w:color w:val="000000" w:themeColor="text1"/>
        </w:rPr>
        <w:t xml:space="preserve">nimetatud </w:t>
      </w:r>
      <w:r w:rsidR="7387E333" w:rsidRPr="3B44308E">
        <w:rPr>
          <w:color w:val="000000" w:themeColor="text1"/>
        </w:rPr>
        <w:t>selline vetika</w:t>
      </w:r>
      <w:r w:rsidR="00051D7A">
        <w:rPr>
          <w:color w:val="000000" w:themeColor="text1"/>
        </w:rPr>
        <w:t>- ja karbi</w:t>
      </w:r>
      <w:r w:rsidR="7387E333" w:rsidRPr="3B44308E">
        <w:rPr>
          <w:color w:val="000000" w:themeColor="text1"/>
        </w:rPr>
        <w:t>kasvatus, mis toimub meres ning mille toodangu juurdekasv on kuni 100 tonni aastas</w:t>
      </w:r>
      <w:r w:rsidR="238A2236" w:rsidRPr="3B44308E">
        <w:rPr>
          <w:color w:val="000000" w:themeColor="text1"/>
        </w:rPr>
        <w:t xml:space="preserve"> (joonis1)</w:t>
      </w:r>
      <w:r w:rsidR="7387E333" w:rsidRPr="3B44308E">
        <w:rPr>
          <w:color w:val="000000" w:themeColor="text1"/>
        </w:rPr>
        <w:t>. Seega on merekeskkonnas toimuvale vetika- ja karbikasvatusele tehtud leevendus</w:t>
      </w:r>
      <w:r w:rsidR="323F1249" w:rsidRPr="3B44308E">
        <w:rPr>
          <w:color w:val="000000" w:themeColor="text1"/>
        </w:rPr>
        <w:t>, sest varem pidi 1 tonni vetika</w:t>
      </w:r>
      <w:r w:rsidR="00051D7A">
        <w:rPr>
          <w:color w:val="000000" w:themeColor="text1"/>
        </w:rPr>
        <w:t>- ka karbi</w:t>
      </w:r>
      <w:r w:rsidR="323F1249" w:rsidRPr="3B44308E">
        <w:rPr>
          <w:color w:val="000000" w:themeColor="text1"/>
        </w:rPr>
        <w:t xml:space="preserve">kasvatuse toodangu juurdekasvu </w:t>
      </w:r>
      <w:r>
        <w:rPr>
          <w:color w:val="000000" w:themeColor="text1"/>
        </w:rPr>
        <w:t>korral</w:t>
      </w:r>
      <w:r w:rsidR="323F1249" w:rsidRPr="3B44308E">
        <w:rPr>
          <w:color w:val="000000" w:themeColor="text1"/>
        </w:rPr>
        <w:t xml:space="preserve"> taotlema</w:t>
      </w:r>
      <w:r w:rsidRPr="0041149F">
        <w:rPr>
          <w:color w:val="000000" w:themeColor="text1"/>
        </w:rPr>
        <w:t xml:space="preserve"> </w:t>
      </w:r>
      <w:r w:rsidRPr="3B44308E">
        <w:rPr>
          <w:color w:val="000000" w:themeColor="text1"/>
        </w:rPr>
        <w:t>loa</w:t>
      </w:r>
      <w:r>
        <w:rPr>
          <w:color w:val="000000" w:themeColor="text1"/>
        </w:rPr>
        <w:t>. Muudatuse järgi</w:t>
      </w:r>
      <w:r w:rsidR="7B64CE3A" w:rsidRPr="3B44308E">
        <w:rPr>
          <w:color w:val="000000" w:themeColor="text1"/>
        </w:rPr>
        <w:t xml:space="preserve"> peab loa taotlema, kui soovitakse kasvatada rohkem kui 100 tonni.</w:t>
      </w:r>
    </w:p>
    <w:p w14:paraId="5C56029F" w14:textId="17B81A28" w:rsidR="10C02079" w:rsidRDefault="10C02079" w:rsidP="00181653">
      <w:pPr>
        <w:rPr>
          <w:color w:val="000000" w:themeColor="text1"/>
        </w:rPr>
      </w:pPr>
    </w:p>
    <w:p w14:paraId="2A6623AB" w14:textId="073D26FF" w:rsidR="6BB752CC" w:rsidRDefault="6BB752CC" w:rsidP="00181653">
      <w:pPr>
        <w:rPr>
          <w:color w:val="000000" w:themeColor="text1"/>
        </w:rPr>
      </w:pPr>
      <w:r w:rsidRPr="1D9F005E">
        <w:rPr>
          <w:color w:val="000000" w:themeColor="text1"/>
        </w:rPr>
        <w:t>Vähiliikidest kasvatatakse Eestis jõevähki (</w:t>
      </w:r>
      <w:proofErr w:type="spellStart"/>
      <w:r w:rsidRPr="1D9F005E">
        <w:rPr>
          <w:i/>
          <w:iCs/>
          <w:color w:val="000000" w:themeColor="text1"/>
        </w:rPr>
        <w:t>Astacus</w:t>
      </w:r>
      <w:proofErr w:type="spellEnd"/>
      <w:r w:rsidRPr="1D9F005E">
        <w:rPr>
          <w:i/>
          <w:iCs/>
          <w:color w:val="000000" w:themeColor="text1"/>
        </w:rPr>
        <w:t xml:space="preserve"> </w:t>
      </w:r>
      <w:proofErr w:type="spellStart"/>
      <w:r w:rsidRPr="1D9F005E">
        <w:rPr>
          <w:i/>
          <w:iCs/>
          <w:color w:val="000000" w:themeColor="text1"/>
        </w:rPr>
        <w:t>astacus</w:t>
      </w:r>
      <w:proofErr w:type="spellEnd"/>
      <w:r w:rsidRPr="1D9F005E">
        <w:rPr>
          <w:color w:val="000000" w:themeColor="text1"/>
        </w:rPr>
        <w:t>). Jõevähk on kõigesööja ning tema toiduvajadus sõltub ka vee temperatuurist, talvel vähid peaaegu ei söö ega ole aktiivsed. Seega ei teki sel ajal vähikasvandustest veekogudele söötmisest tulenevat koormust. Samuti on marginaalne vähkide kasvuperioodil tekkiv koormus, kui</w:t>
      </w:r>
      <w:r w:rsidR="00926DC3">
        <w:rPr>
          <w:color w:val="000000" w:themeColor="text1"/>
        </w:rPr>
        <w:t xml:space="preserve"> </w:t>
      </w:r>
      <w:r w:rsidRPr="1D9F005E">
        <w:rPr>
          <w:color w:val="000000" w:themeColor="text1"/>
        </w:rPr>
        <w:t>vähid toituvad kasvatusrajatises (enamasti tiigid) kasvavast elustikust (taimed, loomad) ning vajaduse</w:t>
      </w:r>
      <w:r w:rsidR="0041149F">
        <w:rPr>
          <w:color w:val="000000" w:themeColor="text1"/>
        </w:rPr>
        <w:t xml:space="preserve"> korra</w:t>
      </w:r>
      <w:r w:rsidRPr="1D9F005E">
        <w:rPr>
          <w:color w:val="000000" w:themeColor="text1"/>
        </w:rPr>
        <w:t xml:space="preserve">l söödetakse vähkidele teravilja, näiteks nisu. Veekasutuse aastaaruannete 2022. ning 2023. aasta andmetest nähtub, et </w:t>
      </w:r>
      <w:r w:rsidR="0053388A">
        <w:rPr>
          <w:color w:val="000000" w:themeColor="text1"/>
        </w:rPr>
        <w:t xml:space="preserve">üksikud </w:t>
      </w:r>
      <w:r w:rsidRPr="1D9F005E">
        <w:rPr>
          <w:color w:val="000000" w:themeColor="text1"/>
        </w:rPr>
        <w:t>vähikasvatusettevõt</w:t>
      </w:r>
      <w:r w:rsidR="0053388A">
        <w:rPr>
          <w:color w:val="000000" w:themeColor="text1"/>
        </w:rPr>
        <w:t>ted</w:t>
      </w:r>
      <w:r w:rsidRPr="1D9F005E">
        <w:rPr>
          <w:color w:val="000000" w:themeColor="text1"/>
        </w:rPr>
        <w:t xml:space="preserve"> annavad vähkidele </w:t>
      </w:r>
      <w:r w:rsidR="0041149F" w:rsidRPr="1D9F005E">
        <w:rPr>
          <w:color w:val="000000" w:themeColor="text1"/>
        </w:rPr>
        <w:t>sööta</w:t>
      </w:r>
      <w:r w:rsidR="0053388A">
        <w:rPr>
          <w:color w:val="000000" w:themeColor="text1"/>
        </w:rPr>
        <w:t>. E</w:t>
      </w:r>
      <w:r w:rsidRPr="1D9F005E">
        <w:rPr>
          <w:color w:val="000000" w:themeColor="text1"/>
        </w:rPr>
        <w:t>namasti toituvadki</w:t>
      </w:r>
      <w:r w:rsidR="0041149F">
        <w:rPr>
          <w:color w:val="000000" w:themeColor="text1"/>
        </w:rPr>
        <w:t xml:space="preserve"> vähid</w:t>
      </w:r>
      <w:r w:rsidRPr="1D9F005E">
        <w:rPr>
          <w:color w:val="000000" w:themeColor="text1"/>
        </w:rPr>
        <w:t xml:space="preserve"> tiigis leiduvast ning ei ole </w:t>
      </w:r>
      <w:r w:rsidR="0053388A">
        <w:rPr>
          <w:color w:val="000000" w:themeColor="text1"/>
        </w:rPr>
        <w:t>leitud</w:t>
      </w:r>
      <w:r w:rsidR="0053388A" w:rsidRPr="1D9F005E">
        <w:rPr>
          <w:color w:val="000000" w:themeColor="text1"/>
        </w:rPr>
        <w:t xml:space="preserve"> </w:t>
      </w:r>
      <w:r w:rsidRPr="1D9F005E">
        <w:rPr>
          <w:color w:val="000000" w:themeColor="text1"/>
        </w:rPr>
        <w:t xml:space="preserve">ka lämmastiku ja fosfori reostuskoormusi. Statistikaameti 2022. </w:t>
      </w:r>
      <w:r w:rsidR="4CFBCE83" w:rsidRPr="1D9F005E">
        <w:rPr>
          <w:color w:val="000000" w:themeColor="text1"/>
        </w:rPr>
        <w:t>a</w:t>
      </w:r>
      <w:r w:rsidRPr="1D9F005E">
        <w:rPr>
          <w:color w:val="000000" w:themeColor="text1"/>
        </w:rPr>
        <w:t>asta andmetel ei ületa Eesti vähikasvanduse toodang 1 tonni, jäädes umbes 0,6 tonni juurde.</w:t>
      </w:r>
      <w:r w:rsidR="00926DC3">
        <w:rPr>
          <w:color w:val="000000" w:themeColor="text1"/>
        </w:rPr>
        <w:t xml:space="preserve"> </w:t>
      </w:r>
      <w:r w:rsidRPr="1D9F005E">
        <w:rPr>
          <w:color w:val="000000" w:themeColor="text1"/>
        </w:rPr>
        <w:t xml:space="preserve">Eelnõu koostamise käigus küsiti ka Eesti Maaülikooli vesiviljeluse õppetooli ekspertide arvamust vähikasvatuse halduskoormuse vähendamise </w:t>
      </w:r>
      <w:r w:rsidR="0053388A">
        <w:rPr>
          <w:color w:val="000000" w:themeColor="text1"/>
        </w:rPr>
        <w:t>võimaluste kohta ning</w:t>
      </w:r>
      <w:r w:rsidRPr="1D9F005E">
        <w:rPr>
          <w:color w:val="000000" w:themeColor="text1"/>
        </w:rPr>
        <w:t xml:space="preserve"> nemad pakkusid välja, et kogu vähikasvatuse võiks viia registreeringu alla, kui vähkide kasvatamiseks mõeldud süsteem on pinnaveekoguga ühenduses. Põhjenduseks toodi sektori väiksust ning asjaolu, et kui kasvanduses vähke üle ei söödeta</w:t>
      </w:r>
      <w:r w:rsidR="0053388A">
        <w:rPr>
          <w:color w:val="000000" w:themeColor="text1"/>
        </w:rPr>
        <w:t>,</w:t>
      </w:r>
      <w:r w:rsidRPr="1D9F005E">
        <w:rPr>
          <w:color w:val="000000" w:themeColor="text1"/>
        </w:rPr>
        <w:t xml:space="preserve"> siis kasvandusest reostuskoormust ei tule. </w:t>
      </w:r>
      <w:proofErr w:type="spellStart"/>
      <w:r w:rsidRPr="1D9F005E">
        <w:rPr>
          <w:color w:val="000000" w:themeColor="text1"/>
        </w:rPr>
        <w:t>Ülesöötmise</w:t>
      </w:r>
      <w:proofErr w:type="spellEnd"/>
      <w:r w:rsidRPr="1D9F005E">
        <w:rPr>
          <w:color w:val="000000" w:themeColor="text1"/>
        </w:rPr>
        <w:t xml:space="preserve"> vältimine on ka kasvataja huvides, sest see rikuks vähitiigi vee kvaliteedi ning seaks kasvatatavad organismid ohtu. </w:t>
      </w:r>
      <w:r w:rsidR="0053388A">
        <w:rPr>
          <w:color w:val="000000" w:themeColor="text1"/>
        </w:rPr>
        <w:t>Seetõttu tuleb</w:t>
      </w:r>
      <w:r w:rsidRPr="1D9F005E">
        <w:rPr>
          <w:color w:val="000000" w:themeColor="text1"/>
        </w:rPr>
        <w:t xml:space="preserve"> </w:t>
      </w:r>
      <w:r w:rsidR="120308EE" w:rsidRPr="1D9F005E">
        <w:rPr>
          <w:color w:val="000000" w:themeColor="text1"/>
        </w:rPr>
        <w:t>lõike 6</w:t>
      </w:r>
      <w:r w:rsidR="120308EE" w:rsidRPr="1D9F005E">
        <w:rPr>
          <w:color w:val="000000" w:themeColor="text1"/>
          <w:vertAlign w:val="superscript"/>
        </w:rPr>
        <w:t>3</w:t>
      </w:r>
      <w:r w:rsidR="120308EE" w:rsidRPr="1D9F005E">
        <w:rPr>
          <w:color w:val="000000" w:themeColor="text1"/>
        </w:rPr>
        <w:t xml:space="preserve"> </w:t>
      </w:r>
      <w:r w:rsidR="0053388A">
        <w:rPr>
          <w:color w:val="000000" w:themeColor="text1"/>
        </w:rPr>
        <w:t xml:space="preserve">järgi </w:t>
      </w:r>
      <w:r w:rsidRPr="1D9F005E">
        <w:rPr>
          <w:color w:val="000000" w:themeColor="text1"/>
        </w:rPr>
        <w:t>mis</w:t>
      </w:r>
      <w:r w:rsidR="0053388A">
        <w:rPr>
          <w:color w:val="000000" w:themeColor="text1"/>
        </w:rPr>
        <w:t xml:space="preserve"> </w:t>
      </w:r>
      <w:r w:rsidRPr="1D9F005E">
        <w:rPr>
          <w:color w:val="000000" w:themeColor="text1"/>
        </w:rPr>
        <w:t>tahes koguse vähi kasvatamisel taotle</w:t>
      </w:r>
      <w:r w:rsidR="0053388A">
        <w:rPr>
          <w:color w:val="000000" w:themeColor="text1"/>
        </w:rPr>
        <w:t>d</w:t>
      </w:r>
      <w:r w:rsidRPr="1D9F005E">
        <w:rPr>
          <w:color w:val="000000" w:themeColor="text1"/>
        </w:rPr>
        <w:t>a registreering</w:t>
      </w:r>
      <w:r w:rsidR="1CA2E8AC" w:rsidRPr="1D9F005E">
        <w:rPr>
          <w:color w:val="000000" w:themeColor="text1"/>
        </w:rPr>
        <w:t xml:space="preserve"> (joonis</w:t>
      </w:r>
      <w:r w:rsidR="48396DE2" w:rsidRPr="1D9F005E">
        <w:rPr>
          <w:color w:val="000000" w:themeColor="text1"/>
        </w:rPr>
        <w:t xml:space="preserve"> </w:t>
      </w:r>
      <w:r w:rsidR="1CA2E8AC" w:rsidRPr="1D9F005E">
        <w:rPr>
          <w:color w:val="000000" w:themeColor="text1"/>
        </w:rPr>
        <w:t>1)</w:t>
      </w:r>
      <w:r w:rsidRPr="1D9F005E">
        <w:rPr>
          <w:color w:val="000000" w:themeColor="text1"/>
        </w:rPr>
        <w:t>. Siinkohal tuleb märkida, et kui kasvandusse võetakse pinnavett enam kui 30 m</w:t>
      </w:r>
      <w:r w:rsidRPr="1D9F005E">
        <w:rPr>
          <w:color w:val="000000" w:themeColor="text1"/>
          <w:vertAlign w:val="superscript"/>
        </w:rPr>
        <w:t>3</w:t>
      </w:r>
      <w:r w:rsidRPr="1D9F005E">
        <w:rPr>
          <w:color w:val="000000" w:themeColor="text1"/>
        </w:rPr>
        <w:t xml:space="preserve"> päevas või põhjavett roh</w:t>
      </w:r>
      <w:r w:rsidR="3382E164" w:rsidRPr="1D9F005E">
        <w:rPr>
          <w:color w:val="000000" w:themeColor="text1"/>
        </w:rPr>
        <w:t>k</w:t>
      </w:r>
      <w:r w:rsidRPr="1D9F005E">
        <w:rPr>
          <w:color w:val="000000" w:themeColor="text1"/>
        </w:rPr>
        <w:t>em kui 10 m</w:t>
      </w:r>
      <w:r w:rsidRPr="1D9F005E">
        <w:rPr>
          <w:color w:val="000000" w:themeColor="text1"/>
          <w:vertAlign w:val="superscript"/>
        </w:rPr>
        <w:t>3</w:t>
      </w:r>
      <w:r w:rsidRPr="1D9F005E">
        <w:rPr>
          <w:color w:val="000000" w:themeColor="text1"/>
        </w:rPr>
        <w:t xml:space="preserve"> päevas või rohkem kui 150 m</w:t>
      </w:r>
      <w:r w:rsidRPr="1D9F005E">
        <w:rPr>
          <w:color w:val="000000" w:themeColor="text1"/>
          <w:vertAlign w:val="superscript"/>
        </w:rPr>
        <w:t>3</w:t>
      </w:r>
      <w:r w:rsidR="00181653">
        <w:rPr>
          <w:color w:val="000000" w:themeColor="text1"/>
        </w:rPr>
        <w:t> </w:t>
      </w:r>
      <w:r w:rsidRPr="1D9F005E">
        <w:rPr>
          <w:color w:val="000000" w:themeColor="text1"/>
        </w:rPr>
        <w:t>kuus (</w:t>
      </w:r>
      <w:proofErr w:type="spellStart"/>
      <w:r w:rsidRPr="1D9F005E">
        <w:rPr>
          <w:color w:val="000000" w:themeColor="text1"/>
        </w:rPr>
        <w:t>VeeS</w:t>
      </w:r>
      <w:proofErr w:type="spellEnd"/>
      <w:r w:rsidR="00181653">
        <w:rPr>
          <w:color w:val="000000" w:themeColor="text1"/>
        </w:rPr>
        <w:t> </w:t>
      </w:r>
      <w:r w:rsidRPr="1D9F005E">
        <w:rPr>
          <w:color w:val="000000" w:themeColor="text1"/>
        </w:rPr>
        <w:t>§</w:t>
      </w:r>
      <w:r w:rsidR="00181653">
        <w:rPr>
          <w:color w:val="000000" w:themeColor="text1"/>
        </w:rPr>
        <w:t> </w:t>
      </w:r>
      <w:r w:rsidRPr="1D9F005E">
        <w:rPr>
          <w:color w:val="000000" w:themeColor="text1"/>
        </w:rPr>
        <w:t>187 p</w:t>
      </w:r>
      <w:r w:rsidR="05636E0F" w:rsidRPr="1D9F005E">
        <w:rPr>
          <w:color w:val="000000" w:themeColor="text1"/>
        </w:rPr>
        <w:t>unktid</w:t>
      </w:r>
      <w:r w:rsidR="00F91BD1">
        <w:rPr>
          <w:color w:val="000000" w:themeColor="text1"/>
        </w:rPr>
        <w:t> </w:t>
      </w:r>
      <w:r w:rsidRPr="1D9F005E">
        <w:rPr>
          <w:color w:val="000000" w:themeColor="text1"/>
        </w:rPr>
        <w:t>1</w:t>
      </w:r>
      <w:r w:rsidR="05636E0F" w:rsidRPr="1D9F005E">
        <w:rPr>
          <w:color w:val="000000" w:themeColor="text1"/>
        </w:rPr>
        <w:t xml:space="preserve"> ja</w:t>
      </w:r>
      <w:r w:rsidRPr="1D9F005E">
        <w:rPr>
          <w:color w:val="000000" w:themeColor="text1"/>
        </w:rPr>
        <w:t xml:space="preserve"> 2)</w:t>
      </w:r>
      <w:r w:rsidR="0053388A">
        <w:rPr>
          <w:color w:val="000000" w:themeColor="text1"/>
        </w:rPr>
        <w:t xml:space="preserve">, </w:t>
      </w:r>
      <w:r w:rsidRPr="1D9F005E">
        <w:rPr>
          <w:color w:val="000000" w:themeColor="text1"/>
        </w:rPr>
        <w:t>siis on vaja taotleda veeluba. Samas on selliste juhtumite korral Keskkonnaamet kliendi nõusolekul rakendanud praktikat, kus väljastatakse üks dokument</w:t>
      </w:r>
      <w:r w:rsidR="13DFC80F" w:rsidRPr="1D9F005E">
        <w:rPr>
          <w:color w:val="000000" w:themeColor="text1"/>
        </w:rPr>
        <w:t xml:space="preserve"> </w:t>
      </w:r>
      <w:r w:rsidR="0053388A">
        <w:rPr>
          <w:color w:val="000000" w:themeColor="text1"/>
        </w:rPr>
        <w:t>–</w:t>
      </w:r>
      <w:r w:rsidR="005318D7">
        <w:rPr>
          <w:color w:val="000000" w:themeColor="text1"/>
        </w:rPr>
        <w:t xml:space="preserve"> </w:t>
      </w:r>
      <w:r w:rsidRPr="1D9F005E">
        <w:rPr>
          <w:color w:val="000000" w:themeColor="text1"/>
        </w:rPr>
        <w:t>luba, millel kirjeldatakse ka registreeringu</w:t>
      </w:r>
      <w:r w:rsidR="495E7E83" w:rsidRPr="1D9F005E">
        <w:rPr>
          <w:color w:val="000000" w:themeColor="text1"/>
        </w:rPr>
        <w:t>kohustusega</w:t>
      </w:r>
      <w:r w:rsidRPr="1D9F005E">
        <w:rPr>
          <w:color w:val="000000" w:themeColor="text1"/>
        </w:rPr>
        <w:t xml:space="preserve"> vesiviljeluse tegevus.</w:t>
      </w:r>
    </w:p>
    <w:p w14:paraId="4A4F54CE" w14:textId="77777777" w:rsidR="00605E0F" w:rsidRDefault="00605E0F" w:rsidP="00181653">
      <w:pPr>
        <w:rPr>
          <w:color w:val="000000" w:themeColor="text1"/>
          <w:highlight w:val="yellow"/>
        </w:rPr>
      </w:pPr>
    </w:p>
    <w:p w14:paraId="49DAA25D" w14:textId="77777777" w:rsidR="002D6657" w:rsidRDefault="06A6F164" w:rsidP="00181653">
      <w:r>
        <w:rPr>
          <w:noProof/>
        </w:rPr>
        <w:lastRenderedPageBreak/>
        <w:drawing>
          <wp:inline distT="0" distB="0" distL="0" distR="0" wp14:anchorId="5E7628BE" wp14:editId="317DDE21">
            <wp:extent cx="5191126" cy="5762626"/>
            <wp:effectExtent l="0" t="0" r="0" b="0"/>
            <wp:docPr id="1839895119" name="Picture 1839895119" descr="Joonis 1. Veeloa ja registreeringu taotlemise kord eelnõukohaste muudatuste realiseerumise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895119"/>
                    <pic:cNvPicPr/>
                  </pic:nvPicPr>
                  <pic:blipFill>
                    <a:blip r:embed="rId15">
                      <a:extLst>
                        <a:ext uri="{28A0092B-C50C-407E-A947-70E740481C1C}">
                          <a14:useLocalDpi xmlns:a14="http://schemas.microsoft.com/office/drawing/2010/main" val="0"/>
                        </a:ext>
                      </a:extLst>
                    </a:blip>
                    <a:stretch>
                      <a:fillRect/>
                    </a:stretch>
                  </pic:blipFill>
                  <pic:spPr>
                    <a:xfrm>
                      <a:off x="0" y="0"/>
                      <a:ext cx="5191126" cy="5762626"/>
                    </a:xfrm>
                    <a:prstGeom prst="rect">
                      <a:avLst/>
                    </a:prstGeom>
                  </pic:spPr>
                </pic:pic>
              </a:graphicData>
            </a:graphic>
          </wp:inline>
        </w:drawing>
      </w:r>
    </w:p>
    <w:p w14:paraId="1FD20126" w14:textId="20E9F14C" w:rsidR="000E60A8" w:rsidRDefault="290CE134" w:rsidP="00181653">
      <w:r w:rsidRPr="00181653">
        <w:rPr>
          <w:b/>
          <w:bCs/>
        </w:rPr>
        <w:t>Joonis 1</w:t>
      </w:r>
      <w:r>
        <w:t xml:space="preserve">. </w:t>
      </w:r>
      <w:proofErr w:type="spellStart"/>
      <w:r>
        <w:t>Veeloa</w:t>
      </w:r>
      <w:proofErr w:type="spellEnd"/>
      <w:r>
        <w:t xml:space="preserve"> ja registreeringu taotlemise kord eelnõukohaste muudatuste realiseerumisel</w:t>
      </w:r>
    </w:p>
    <w:p w14:paraId="27D0543C" w14:textId="6E7E9E11" w:rsidR="3E5658B7" w:rsidRDefault="3E5658B7" w:rsidP="00181653">
      <w:pPr>
        <w:rPr>
          <w:b/>
          <w:bCs/>
        </w:rPr>
      </w:pPr>
    </w:p>
    <w:p w14:paraId="49C8B80C" w14:textId="3A0497B4" w:rsidR="004250BF" w:rsidRDefault="0053388A" w:rsidP="001826C1">
      <w:r>
        <w:rPr>
          <w:b/>
          <w:bCs/>
        </w:rPr>
        <w:t>P</w:t>
      </w:r>
      <w:r w:rsidR="78C6A567" w:rsidRPr="3B44308E">
        <w:rPr>
          <w:b/>
          <w:bCs/>
        </w:rPr>
        <w:t>unktiga 1</w:t>
      </w:r>
      <w:r w:rsidR="00F91BD1">
        <w:rPr>
          <w:b/>
          <w:bCs/>
        </w:rPr>
        <w:t>3</w:t>
      </w:r>
      <w:r w:rsidR="78C6A567">
        <w:t xml:space="preserve"> sätestatakse §</w:t>
      </w:r>
      <w:r w:rsidR="206B1867">
        <w:t xml:space="preserve"> </w:t>
      </w:r>
      <w:r w:rsidR="78C6A567">
        <w:t>19</w:t>
      </w:r>
      <w:r w:rsidR="2B4652E6">
        <w:t>6 lõikes 2</w:t>
      </w:r>
      <w:r w:rsidR="2B4652E6" w:rsidRPr="00181653">
        <w:rPr>
          <w:vertAlign w:val="superscript"/>
        </w:rPr>
        <w:t>1</w:t>
      </w:r>
      <w:r w:rsidR="2B4652E6">
        <w:t>, et silla ja truubi ehitamiseks ei ole vaja registreeringut. Kuna silla ja truubi ehitamisel võidakse paigutada tahkeid aineid vette</w:t>
      </w:r>
      <w:r w:rsidR="003C0086">
        <w:t xml:space="preserve"> ja</w:t>
      </w:r>
      <w:r w:rsidR="2B4652E6">
        <w:t xml:space="preserve"> süvendada, mis on ka registreerin</w:t>
      </w:r>
      <w:r w:rsidR="02D9FF7F">
        <w:t>gut</w:t>
      </w:r>
      <w:r w:rsidR="2B4652E6">
        <w:t xml:space="preserve"> nõudvad tegevused, siis on </w:t>
      </w:r>
      <w:r w:rsidR="02D9FF7F">
        <w:t>õigus</w:t>
      </w:r>
      <w:r w:rsidR="2B4652E6">
        <w:t xml:space="preserve">selguse huvides vaja sätestada, et silla või truubi ehitamiseks pole </w:t>
      </w:r>
      <w:r w:rsidR="02D9FF7F">
        <w:t>registreeringut</w:t>
      </w:r>
      <w:r w:rsidR="2B4652E6">
        <w:t xml:space="preserve"> vaja.</w:t>
      </w:r>
      <w:r w:rsidR="02D9FF7F">
        <w:t xml:space="preserve"> </w:t>
      </w:r>
      <w:r w:rsidR="00181653">
        <w:t>R</w:t>
      </w:r>
      <w:r w:rsidR="5BDB27BB">
        <w:t>egistreeringust loobumis</w:t>
      </w:r>
      <w:r w:rsidR="00181653">
        <w:t>e põhjendused on samad, mis veeloast loobumise põhjendused ja selgitused on antud</w:t>
      </w:r>
      <w:r w:rsidR="5BDB27BB">
        <w:t xml:space="preserve"> </w:t>
      </w:r>
      <w:r w:rsidR="00552A9D">
        <w:t xml:space="preserve">§ 8 </w:t>
      </w:r>
      <w:r w:rsidR="5BDB27BB">
        <w:t>punkti</w:t>
      </w:r>
      <w:r w:rsidR="003C0086">
        <w:t> </w:t>
      </w:r>
      <w:r w:rsidR="00914C2E">
        <w:t>8</w:t>
      </w:r>
      <w:r w:rsidR="5BDB27BB">
        <w:t xml:space="preserve"> juures.</w:t>
      </w:r>
    </w:p>
    <w:p w14:paraId="7F4CF1BA" w14:textId="77777777" w:rsidR="00003674" w:rsidRDefault="00003674" w:rsidP="001826C1">
      <w:pPr>
        <w:rPr>
          <w:color w:val="000000" w:themeColor="text1"/>
        </w:rPr>
      </w:pPr>
    </w:p>
    <w:p w14:paraId="6DA69E4F" w14:textId="2309E9BF" w:rsidR="001826C1" w:rsidRDefault="00003674" w:rsidP="001826C1">
      <w:pPr>
        <w:rPr>
          <w:color w:val="202020"/>
          <w:shd w:val="clear" w:color="auto" w:fill="FFFFFF"/>
        </w:rPr>
      </w:pPr>
      <w:r w:rsidRPr="00E146C8">
        <w:rPr>
          <w:b/>
          <w:bCs/>
          <w:color w:val="000000" w:themeColor="text1"/>
        </w:rPr>
        <w:t>Punktiga 14</w:t>
      </w:r>
      <w:r>
        <w:rPr>
          <w:color w:val="000000" w:themeColor="text1"/>
        </w:rPr>
        <w:t xml:space="preserve"> täiendatakse </w:t>
      </w:r>
      <w:r w:rsidR="001826C1">
        <w:t xml:space="preserve">§ </w:t>
      </w:r>
      <w:r w:rsidRPr="00003674">
        <w:rPr>
          <w:color w:val="000000" w:themeColor="text1"/>
        </w:rPr>
        <w:t>196 täiendatakse lõikega 6</w:t>
      </w:r>
      <w:r w:rsidR="001826C1">
        <w:rPr>
          <w:color w:val="000000" w:themeColor="text1"/>
        </w:rPr>
        <w:t xml:space="preserve">, </w:t>
      </w:r>
      <w:r w:rsidR="001826C1">
        <w:t xml:space="preserve">sätestades tingimus </w:t>
      </w:r>
      <w:r w:rsidR="001826C1" w:rsidRPr="001D3079">
        <w:rPr>
          <w:color w:val="202020"/>
          <w:shd w:val="clear" w:color="auto" w:fill="FFFFFF"/>
        </w:rPr>
        <w:t xml:space="preserve">et kui </w:t>
      </w:r>
      <w:r w:rsidR="001826C1">
        <w:rPr>
          <w:color w:val="202020"/>
          <w:shd w:val="clear" w:color="auto" w:fill="FFFFFF"/>
        </w:rPr>
        <w:t xml:space="preserve">veekeskkonnariskiga registreeringuga </w:t>
      </w:r>
      <w:r w:rsidR="001826C1" w:rsidRPr="001D3079">
        <w:rPr>
          <w:color w:val="202020"/>
          <w:shd w:val="clear" w:color="auto" w:fill="FFFFFF"/>
        </w:rPr>
        <w:t xml:space="preserve">lubatavaks tegevuseks on vaja kehtestada planeering, ei anta </w:t>
      </w:r>
      <w:r w:rsidR="001826C1">
        <w:rPr>
          <w:color w:val="202020"/>
          <w:shd w:val="clear" w:color="auto" w:fill="FFFFFF"/>
        </w:rPr>
        <w:t>registreeringut</w:t>
      </w:r>
      <w:r w:rsidR="001826C1" w:rsidRPr="001D3079">
        <w:rPr>
          <w:color w:val="202020"/>
          <w:shd w:val="clear" w:color="auto" w:fill="FFFFFF"/>
        </w:rPr>
        <w:t xml:space="preserve"> enne sellise planeeringu kehtestamist.</w:t>
      </w:r>
    </w:p>
    <w:p w14:paraId="2C142573" w14:textId="77777777" w:rsidR="001826C1" w:rsidRPr="00F91BD1" w:rsidRDefault="001826C1" w:rsidP="001826C1">
      <w:pPr>
        <w:rPr>
          <w:color w:val="202020"/>
          <w:shd w:val="clear" w:color="auto" w:fill="FFFFFF"/>
        </w:rPr>
      </w:pPr>
    </w:p>
    <w:p w14:paraId="1BED8439" w14:textId="626BC44E" w:rsidR="001826C1" w:rsidRPr="0090030C" w:rsidRDefault="001826C1" w:rsidP="001826C1">
      <w:pPr>
        <w:rPr>
          <w:rFonts w:eastAsiaTheme="minorEastAsia"/>
          <w:color w:val="000000" w:themeColor="text1"/>
          <w:szCs w:val="24"/>
        </w:rPr>
      </w:pPr>
      <w:r w:rsidRPr="0090030C">
        <w:rPr>
          <w:rFonts w:eastAsiaTheme="minorEastAsia"/>
          <w:color w:val="000000" w:themeColor="text1"/>
          <w:szCs w:val="24"/>
        </w:rPr>
        <w:t>Muudatus on oluline kuna eelnõukohaste muudatustega viime ka veekogus, välja arv</w:t>
      </w:r>
      <w:r>
        <w:rPr>
          <w:rFonts w:eastAsiaTheme="minorEastAsia"/>
          <w:color w:val="000000" w:themeColor="text1"/>
          <w:szCs w:val="24"/>
        </w:rPr>
        <w:t>a</w:t>
      </w:r>
      <w:r w:rsidRPr="0090030C">
        <w:rPr>
          <w:rFonts w:eastAsiaTheme="minorEastAsia"/>
          <w:color w:val="000000" w:themeColor="text1"/>
          <w:szCs w:val="24"/>
        </w:rPr>
        <w:t xml:space="preserve">tud meri, tahke aine paigutamise ja süvendamise tegevused ainult registreeringu kohustusega tegevuste alla, kus vastava planeeringu olemasolu on töödega alustamiseks eeldus. Kuna registreeringute menetlused ei ole reguleeritud </w:t>
      </w:r>
      <w:proofErr w:type="spellStart"/>
      <w:r w:rsidRPr="0090030C">
        <w:rPr>
          <w:rFonts w:eastAsiaTheme="minorEastAsia"/>
          <w:color w:val="000000" w:themeColor="text1"/>
          <w:szCs w:val="24"/>
        </w:rPr>
        <w:t>KeÜS-iga</w:t>
      </w:r>
      <w:proofErr w:type="spellEnd"/>
      <w:r w:rsidRPr="0090030C">
        <w:rPr>
          <w:rFonts w:eastAsiaTheme="minorEastAsia"/>
          <w:color w:val="000000" w:themeColor="text1"/>
          <w:szCs w:val="24"/>
        </w:rPr>
        <w:t xml:space="preserve">, siis on oluline viia ka </w:t>
      </w:r>
      <w:proofErr w:type="spellStart"/>
      <w:r w:rsidR="00FD6397">
        <w:rPr>
          <w:rFonts w:eastAsiaTheme="minorEastAsia"/>
          <w:color w:val="000000" w:themeColor="text1"/>
          <w:szCs w:val="24"/>
        </w:rPr>
        <w:t>VeeS-i</w:t>
      </w:r>
      <w:proofErr w:type="spellEnd"/>
      <w:r w:rsidR="00FD6397">
        <w:rPr>
          <w:rFonts w:eastAsiaTheme="minorEastAsia"/>
          <w:color w:val="000000" w:themeColor="text1"/>
          <w:szCs w:val="24"/>
        </w:rPr>
        <w:t xml:space="preserve"> </w:t>
      </w:r>
      <w:r w:rsidRPr="0090030C">
        <w:rPr>
          <w:rFonts w:eastAsiaTheme="minorEastAsia"/>
          <w:color w:val="000000" w:themeColor="text1"/>
          <w:szCs w:val="24"/>
        </w:rPr>
        <w:t xml:space="preserve">vastavasisuline täiendus, et juhul kui on vajalik planeering, siis registreeringut ka enne ei anta, kui planeering on kehtestatud. Keskkonnaamet peab vastasel juhul registreeringu välja andma, juhtides </w:t>
      </w:r>
      <w:r w:rsidRPr="0090030C">
        <w:rPr>
          <w:rFonts w:eastAsiaTheme="minorEastAsia"/>
          <w:color w:val="000000" w:themeColor="text1"/>
          <w:szCs w:val="24"/>
        </w:rPr>
        <w:lastRenderedPageBreak/>
        <w:t xml:space="preserve">tähelepanu, et planeering peab olema </w:t>
      </w:r>
      <w:r w:rsidR="003C0086">
        <w:rPr>
          <w:rFonts w:eastAsiaTheme="minorEastAsia"/>
          <w:color w:val="000000" w:themeColor="text1"/>
          <w:szCs w:val="24"/>
        </w:rPr>
        <w:t xml:space="preserve">kehtestatud </w:t>
      </w:r>
      <w:r w:rsidRPr="0090030C">
        <w:rPr>
          <w:rFonts w:eastAsiaTheme="minorEastAsia"/>
          <w:color w:val="000000" w:themeColor="text1"/>
          <w:szCs w:val="24"/>
        </w:rPr>
        <w:t>enne töödega alustamist. Muudatusega hoiame ära olukorra, kus planeeringu menetluses võidakse aga jõuda selleni, et näiteks ehituskeeluvööndit ei vähendata ning registreeringut välja anda ei saa. Samamoodi väldime olukorda, kus registreering on antud klausliga, et töödega saab alustada alles vastava planeeringu kehtestamise järgselt, kuid registreeringu saaja seda nõuet ei täida. Planeeringu olemasolu kontrollimine hiljem oleks Keskkonnaametile otstarbetult oluliselt suurema töökoormuse põhjustamine.</w:t>
      </w:r>
    </w:p>
    <w:p w14:paraId="448C0BF4" w14:textId="77777777" w:rsidR="00181653" w:rsidRDefault="00181653" w:rsidP="001826C1">
      <w:pPr>
        <w:rPr>
          <w:b/>
          <w:bCs/>
        </w:rPr>
      </w:pPr>
    </w:p>
    <w:p w14:paraId="79FD5357" w14:textId="38888BF1" w:rsidR="00FD6397" w:rsidRDefault="00FD6397" w:rsidP="00FD6397">
      <w:r>
        <w:rPr>
          <w:b/>
          <w:bCs/>
        </w:rPr>
        <w:t xml:space="preserve">Punktiga 15 </w:t>
      </w:r>
      <w:r w:rsidRPr="001826C1">
        <w:t>tunnistatakse</w:t>
      </w:r>
      <w:r w:rsidRPr="00895EC8">
        <w:t xml:space="preserve"> </w:t>
      </w:r>
      <w:r>
        <w:t xml:space="preserve">§ 198 lõige 3 kehtetuks, kuna säte viitab </w:t>
      </w:r>
      <w:proofErr w:type="spellStart"/>
      <w:r>
        <w:t>VeeS-i</w:t>
      </w:r>
      <w:proofErr w:type="spellEnd"/>
      <w:r>
        <w:t xml:space="preserve"> sättele, mis tunnistati 01.04.2023 jõustunud k</w:t>
      </w:r>
      <w:r w:rsidRPr="001826C1">
        <w:t>eskkonnaseadustiku üldosa seaduse ja teiste seaduste muutmise seadus</w:t>
      </w:r>
      <w:r>
        <w:t>ega kehtetuks</w:t>
      </w:r>
      <w:r w:rsidR="00880B13">
        <w:t xml:space="preserve"> (</w:t>
      </w:r>
      <w:r w:rsidR="00880B13" w:rsidRPr="00880B13">
        <w:t>RT I, 17.03.2023, 3</w:t>
      </w:r>
      <w:r w:rsidR="00880B13">
        <w:t>)</w:t>
      </w:r>
      <w:r>
        <w:t>.</w:t>
      </w:r>
    </w:p>
    <w:p w14:paraId="01D5EA8F" w14:textId="77777777" w:rsidR="001826C1" w:rsidRDefault="001826C1" w:rsidP="001826C1">
      <w:pPr>
        <w:ind w:left="0" w:firstLine="0"/>
        <w:rPr>
          <w:b/>
          <w:bCs/>
        </w:rPr>
      </w:pPr>
    </w:p>
    <w:p w14:paraId="6E11B31F" w14:textId="7B1099EF" w:rsidR="00B04C0D" w:rsidRDefault="0053388A" w:rsidP="001826C1">
      <w:pPr>
        <w:rPr>
          <w:color w:val="202020"/>
        </w:rPr>
      </w:pPr>
      <w:r>
        <w:rPr>
          <w:b/>
          <w:bCs/>
        </w:rPr>
        <w:t>P</w:t>
      </w:r>
      <w:r w:rsidR="7F04327E" w:rsidRPr="796FD488">
        <w:rPr>
          <w:b/>
          <w:bCs/>
        </w:rPr>
        <w:t xml:space="preserve">unktiga </w:t>
      </w:r>
      <w:r w:rsidR="00181653" w:rsidRPr="796FD488">
        <w:rPr>
          <w:b/>
          <w:bCs/>
        </w:rPr>
        <w:t>1</w:t>
      </w:r>
      <w:r w:rsidR="001826C1">
        <w:rPr>
          <w:b/>
          <w:bCs/>
        </w:rPr>
        <w:t>6</w:t>
      </w:r>
      <w:r w:rsidR="00181653" w:rsidRPr="796FD488">
        <w:rPr>
          <w:b/>
          <w:bCs/>
        </w:rPr>
        <w:t xml:space="preserve"> </w:t>
      </w:r>
      <w:r w:rsidR="166A6BF1">
        <w:t xml:space="preserve">täiendatakse </w:t>
      </w:r>
      <w:r w:rsidR="44D6C635">
        <w:t>§ 19</w:t>
      </w:r>
      <w:r w:rsidR="00FD6397">
        <w:t>9</w:t>
      </w:r>
      <w:r w:rsidR="44D6C635">
        <w:t xml:space="preserve"> </w:t>
      </w:r>
      <w:r w:rsidR="00FD6397">
        <w:t>punktiga 6</w:t>
      </w:r>
      <w:r w:rsidR="44D6C635" w:rsidRPr="796FD488">
        <w:t xml:space="preserve">, </w:t>
      </w:r>
      <w:r w:rsidR="00FD6397">
        <w:t>täiendades v</w:t>
      </w:r>
      <w:r w:rsidR="00FD6397" w:rsidRPr="00FD6397">
        <w:t>eekeskkonnariskiga tegevuse registreerimisest keeldumi</w:t>
      </w:r>
      <w:r w:rsidR="00FD6397">
        <w:t>se aluseid. Muudatuse kohaselt keeldub Keskkonnaamet veekeskkonnariskiga tegevuse registreerimisest, kui taotletav tegevus ei ole lubatav planeeringu kehtestamiseta ja planeeringut ei ole kehtestatud. Muudatuse vajadust on täpsemalt selgitatud § 8 punktis 14.</w:t>
      </w:r>
    </w:p>
    <w:p w14:paraId="4E64717F" w14:textId="29C9BDE7" w:rsidR="796FD488" w:rsidRDefault="796FD488" w:rsidP="00181653">
      <w:pPr>
        <w:ind w:left="0" w:right="0" w:firstLine="0"/>
        <w:jc w:val="left"/>
      </w:pPr>
    </w:p>
    <w:p w14:paraId="5638800C" w14:textId="2BBB1962" w:rsidR="00ED1828" w:rsidRDefault="00ED1828" w:rsidP="00ED1828">
      <w:pPr>
        <w:ind w:left="0" w:right="0" w:firstLine="0"/>
      </w:pPr>
      <w:r w:rsidRPr="00ED1828">
        <w:rPr>
          <w:b/>
          <w:bCs/>
        </w:rPr>
        <w:t>Punktiga 17</w:t>
      </w:r>
      <w:r>
        <w:t xml:space="preserve"> lisatakse rakendussätted, mis selgitavad enne 2025. aasta 1. septembrit esitatud veekeskkonnariskiga tegevuse registreeringu ja </w:t>
      </w:r>
      <w:proofErr w:type="spellStart"/>
      <w:r>
        <w:t>veeloa</w:t>
      </w:r>
      <w:proofErr w:type="spellEnd"/>
      <w:r>
        <w:t xml:space="preserve"> taotluste menetluse lõpetamist ning registreeringu kohustusega tegevuste registreerimist.</w:t>
      </w:r>
    </w:p>
    <w:p w14:paraId="19AFEC1B" w14:textId="2C940463" w:rsidR="00ED1828" w:rsidRDefault="00ED1828" w:rsidP="00ED1828">
      <w:pPr>
        <w:ind w:left="0" w:right="0" w:firstLine="0"/>
      </w:pPr>
    </w:p>
    <w:p w14:paraId="0D018E8B" w14:textId="6A4F1627" w:rsidR="00ED1828" w:rsidRDefault="00ED1828" w:rsidP="00ED1828">
      <w:pPr>
        <w:ind w:left="0" w:right="0" w:firstLine="0"/>
      </w:pPr>
      <w:r>
        <w:t xml:space="preserve">Lõike 1 lisamise eesmärk on pooleliolevates registreeringu ja </w:t>
      </w:r>
      <w:proofErr w:type="spellStart"/>
      <w:r>
        <w:t>veeloa</w:t>
      </w:r>
      <w:proofErr w:type="spellEnd"/>
      <w:r>
        <w:t xml:space="preserve"> menetlustes kohaldada 2025. aasta 1. septembril jõustunud õigusnorme. Kui peale seaduse jõustumist on menetluses sellise registreeringu taotlus, milleks seaduse jõustumisest enam registreeringut vaja ei ole, siis sellisele tegevusele registreeringut ei anta. Kui menetluses on sellise tegevuse jaoks vajaliku </w:t>
      </w:r>
      <w:proofErr w:type="spellStart"/>
      <w:r>
        <w:t>veeloa</w:t>
      </w:r>
      <w:proofErr w:type="spellEnd"/>
      <w:r>
        <w:t xml:space="preserve"> taotlus, milleks seaduse jõustumisest on vaja registreeringut mitte enam veeluba, siis sellisele tegevusele veeluba ei anta.</w:t>
      </w:r>
    </w:p>
    <w:p w14:paraId="184D3024" w14:textId="4FDBAFFC" w:rsidR="00ED1828" w:rsidRDefault="00ED1828" w:rsidP="00ED1828">
      <w:pPr>
        <w:ind w:left="0" w:right="0" w:firstLine="0"/>
      </w:pPr>
    </w:p>
    <w:p w14:paraId="643C8A20" w14:textId="77777777" w:rsidR="00ED1828" w:rsidRDefault="00ED1828" w:rsidP="00ED1828">
      <w:pPr>
        <w:ind w:left="0" w:right="0" w:firstLine="0"/>
      </w:pPr>
      <w:r>
        <w:t xml:space="preserve">Lõige 2 selgitab, et kui isikul on veeluba tegevuseks, milleks 2025. aasta 1. septembril jõustunud veeseaduse muudatuste kohaselt on vaja hoopis registreeringut, siis need veeload kehtivad kuni kehtivusaja lõpuni või kuni loa omaja taotleb tegevuse registreerimist, esitades selles registreeringu taotluse keskkonnaotsuste infosüsteemis, ning loa kehtetuks tunnistamist. Loa andja ei vormista selliseid veelubasid omal algatusel registreeringuks ümber. </w:t>
      </w:r>
    </w:p>
    <w:p w14:paraId="10576AA3" w14:textId="77FFCF28" w:rsidR="00ED1828" w:rsidRDefault="00ED1828" w:rsidP="00ED1828">
      <w:pPr>
        <w:ind w:left="0" w:right="0" w:firstLine="0"/>
      </w:pPr>
    </w:p>
    <w:p w14:paraId="7C0CA8A2" w14:textId="04A2A2FF" w:rsidR="00735A80" w:rsidRDefault="00ED1828" w:rsidP="00ED1828">
      <w:pPr>
        <w:ind w:left="0" w:right="0" w:firstLine="0"/>
      </w:pPr>
      <w:r>
        <w:t xml:space="preserve">Lõige 3 täpsustab, et kui isikul ei ole </w:t>
      </w:r>
      <w:proofErr w:type="spellStart"/>
      <w:r>
        <w:t>veeloa</w:t>
      </w:r>
      <w:proofErr w:type="spellEnd"/>
      <w:r>
        <w:t xml:space="preserve"> omamise kohustust, siis taotluse </w:t>
      </w:r>
      <w:proofErr w:type="spellStart"/>
      <w:r>
        <w:t>läbivaatamata</w:t>
      </w:r>
      <w:proofErr w:type="spellEnd"/>
      <w:r>
        <w:t xml:space="preserve"> jätmisel või loa andmisest keeldumisel, kuna tegevuseks ei ole </w:t>
      </w:r>
      <w:proofErr w:type="spellStart"/>
      <w:r>
        <w:t>veeloa</w:t>
      </w:r>
      <w:proofErr w:type="spellEnd"/>
      <w:r>
        <w:t xml:space="preserve"> kohustust, on tal õigus taotleda riigilõivu tagastamist.</w:t>
      </w:r>
    </w:p>
    <w:p w14:paraId="06A093E2" w14:textId="77777777" w:rsidR="00ED1828" w:rsidRDefault="00ED1828" w:rsidP="00181653">
      <w:pPr>
        <w:ind w:left="0" w:right="0" w:firstLine="0"/>
        <w:jc w:val="left"/>
      </w:pPr>
    </w:p>
    <w:p w14:paraId="5EAE7BC1" w14:textId="600456EA" w:rsidR="00C313E4" w:rsidRDefault="73861746" w:rsidP="00181653">
      <w:pPr>
        <w:pStyle w:val="Pealkiri2"/>
        <w:spacing w:line="240" w:lineRule="auto"/>
      </w:pPr>
      <w:bookmarkStart w:id="32" w:name="_Toc176346690"/>
      <w:r w:rsidRPr="3B44308E">
        <w:rPr>
          <w:u w:val="single"/>
        </w:rPr>
        <w:t>Eelnõu §</w:t>
      </w:r>
      <w:r w:rsidR="00AD0E72" w:rsidRPr="3B44308E">
        <w:rPr>
          <w:u w:val="single"/>
        </w:rPr>
        <w:t xml:space="preserve"> </w:t>
      </w:r>
      <w:r w:rsidR="00F91BD1">
        <w:rPr>
          <w:u w:val="single"/>
        </w:rPr>
        <w:t>9</w:t>
      </w:r>
      <w:r w:rsidR="00AD0E72">
        <w:t xml:space="preserve"> sätestab seaduse jõustumisaja.</w:t>
      </w:r>
      <w:bookmarkEnd w:id="32"/>
    </w:p>
    <w:p w14:paraId="66CE75EA" w14:textId="07448C4C" w:rsidR="00C313E4" w:rsidRPr="008F3CAD" w:rsidRDefault="00C313E4" w:rsidP="00181653">
      <w:pPr>
        <w:ind w:left="0" w:right="0" w:firstLine="0"/>
        <w:jc w:val="left"/>
        <w:rPr>
          <w:color w:val="auto"/>
        </w:rPr>
      </w:pPr>
    </w:p>
    <w:p w14:paraId="1B16AAE0" w14:textId="2602E909" w:rsidR="3BFF5324" w:rsidRPr="008F3CAD" w:rsidRDefault="7281DF3A" w:rsidP="00181653">
      <w:pPr>
        <w:ind w:left="-5" w:right="0"/>
        <w:rPr>
          <w:color w:val="auto"/>
        </w:rPr>
      </w:pPr>
      <w:r w:rsidRPr="796FD488">
        <w:rPr>
          <w:color w:val="auto"/>
        </w:rPr>
        <w:t>Seadus on kavandatud jõustuma 202</w:t>
      </w:r>
      <w:r w:rsidR="0ECFF2CB" w:rsidRPr="796FD488">
        <w:rPr>
          <w:color w:val="auto"/>
        </w:rPr>
        <w:t>5</w:t>
      </w:r>
      <w:r w:rsidRPr="796FD488">
        <w:rPr>
          <w:color w:val="auto"/>
        </w:rPr>
        <w:t xml:space="preserve">. aasta 1. </w:t>
      </w:r>
      <w:r w:rsidR="06BDF78E" w:rsidRPr="796FD488">
        <w:rPr>
          <w:color w:val="auto"/>
        </w:rPr>
        <w:t>septembril</w:t>
      </w:r>
      <w:r w:rsidR="2525752E" w:rsidRPr="796FD488">
        <w:rPr>
          <w:color w:val="auto"/>
        </w:rPr>
        <w:t>.</w:t>
      </w:r>
    </w:p>
    <w:p w14:paraId="0C1C03D9" w14:textId="5510F99B" w:rsidR="00C313E4" w:rsidRPr="00677D7D" w:rsidRDefault="00C313E4" w:rsidP="00181653">
      <w:pPr>
        <w:ind w:left="0" w:right="0" w:firstLine="0"/>
        <w:jc w:val="left"/>
        <w:rPr>
          <w:b/>
          <w:bCs/>
        </w:rPr>
      </w:pPr>
    </w:p>
    <w:p w14:paraId="29CC4545" w14:textId="243348B0" w:rsidR="00C313E4" w:rsidRDefault="00AD0E72" w:rsidP="00181653">
      <w:pPr>
        <w:pStyle w:val="Pealkiri1"/>
        <w:spacing w:line="240" w:lineRule="auto"/>
      </w:pPr>
      <w:bookmarkStart w:id="33" w:name="_Toc176346691"/>
      <w:r>
        <w:t>4. Eelnõu terminoloogia</w:t>
      </w:r>
      <w:bookmarkEnd w:id="33"/>
    </w:p>
    <w:p w14:paraId="1C8A2CB4" w14:textId="4A5FB78A" w:rsidR="00C313E4" w:rsidRDefault="00C313E4" w:rsidP="00181653">
      <w:pPr>
        <w:ind w:left="0" w:right="0" w:firstLine="0"/>
        <w:jc w:val="left"/>
      </w:pPr>
    </w:p>
    <w:p w14:paraId="7BE1B78D" w14:textId="433F6015" w:rsidR="00C313E4" w:rsidRDefault="00AD0E72" w:rsidP="00181653">
      <w:pPr>
        <w:ind w:left="-5" w:right="0"/>
      </w:pPr>
      <w:r>
        <w:t>Eelnõukohases seaduses ei kasut</w:t>
      </w:r>
      <w:r w:rsidR="002B2037">
        <w:t>ata</w:t>
      </w:r>
      <w:r>
        <w:t xml:space="preserve"> uusi termineid.</w:t>
      </w:r>
    </w:p>
    <w:p w14:paraId="1D4B84FA" w14:textId="0465A460" w:rsidR="00C313E4" w:rsidRDefault="00C313E4" w:rsidP="00181653">
      <w:pPr>
        <w:ind w:left="0" w:right="0" w:firstLine="0"/>
        <w:jc w:val="left"/>
      </w:pPr>
    </w:p>
    <w:p w14:paraId="75391BE5" w14:textId="1E66841E" w:rsidR="00C313E4" w:rsidRDefault="00AD0E72" w:rsidP="00181653">
      <w:pPr>
        <w:pStyle w:val="Pealkiri1"/>
        <w:spacing w:line="240" w:lineRule="auto"/>
        <w:ind w:left="-5"/>
      </w:pPr>
      <w:bookmarkStart w:id="34" w:name="_Toc176346692"/>
      <w:r>
        <w:t>5. Eelnõu vastavus Euroopa Liidu õigusele</w:t>
      </w:r>
      <w:bookmarkEnd w:id="34"/>
    </w:p>
    <w:p w14:paraId="2AF01F6C" w14:textId="380A7635" w:rsidR="00C313E4" w:rsidRDefault="00C313E4" w:rsidP="00181653">
      <w:pPr>
        <w:ind w:left="0" w:right="0" w:firstLine="0"/>
        <w:jc w:val="left"/>
      </w:pPr>
    </w:p>
    <w:p w14:paraId="0784A4B1" w14:textId="068AFDF3" w:rsidR="00145BC4" w:rsidRPr="0031365F" w:rsidRDefault="00145BC4" w:rsidP="00A75F06">
      <w:r w:rsidRPr="24D94B4F">
        <w:t>Eelnõu vastab Euroopa Liidu õigusele. Kuna loetletud kehtivate õigusaktidega on E</w:t>
      </w:r>
      <w:r w:rsidR="00181653">
        <w:t>uroopa</w:t>
      </w:r>
      <w:r w:rsidR="00FC65B8">
        <w:t xml:space="preserve"> Liidu</w:t>
      </w:r>
      <w:r w:rsidRPr="24D94B4F">
        <w:t xml:space="preserve"> õigus juba üle võetud, ei ole eelnõukohase seaduse ja </w:t>
      </w:r>
      <w:r w:rsidR="00FC65B8">
        <w:t>Euroopa Liidu</w:t>
      </w:r>
      <w:r w:rsidRPr="24D94B4F">
        <w:t xml:space="preserve"> õiguse vastavustabelit koostatud.</w:t>
      </w:r>
    </w:p>
    <w:p w14:paraId="47EAC7F3" w14:textId="0B453442" w:rsidR="00C313E4" w:rsidRDefault="00C313E4" w:rsidP="00181653"/>
    <w:p w14:paraId="671886B7" w14:textId="3449D2BE" w:rsidR="00C313E4" w:rsidRDefault="00AD0E72" w:rsidP="00181653">
      <w:pPr>
        <w:pStyle w:val="Pealkiri1"/>
        <w:spacing w:line="240" w:lineRule="auto"/>
        <w:ind w:left="-5"/>
      </w:pPr>
      <w:bookmarkStart w:id="35" w:name="_Toc176346693"/>
      <w:r>
        <w:t>6. Seaduse mõju</w:t>
      </w:r>
      <w:bookmarkEnd w:id="35"/>
    </w:p>
    <w:p w14:paraId="32F514C4" w14:textId="5CEFBC67" w:rsidR="00C313E4" w:rsidRDefault="00C313E4" w:rsidP="00181653">
      <w:pPr>
        <w:ind w:left="0" w:right="0" w:firstLine="0"/>
      </w:pPr>
    </w:p>
    <w:p w14:paraId="516ADB60" w14:textId="7F7DF384" w:rsidR="0031789A" w:rsidRDefault="0031789A" w:rsidP="00181653">
      <w:pPr>
        <w:ind w:left="0" w:right="0" w:firstLine="0"/>
      </w:pPr>
      <w:r>
        <w:t xml:space="preserve">Eelnõu keskendub peamiselt </w:t>
      </w:r>
      <w:r w:rsidR="0997A8F1">
        <w:t>haldusprotsesside tõhustamisele</w:t>
      </w:r>
      <w:r>
        <w:t xml:space="preserve"> ja bürokraatia vähendamisele. Seaduse rakendamine ei too kaasa olulisi riske ega kavandata </w:t>
      </w:r>
      <w:r w:rsidR="00EF7207">
        <w:t xml:space="preserve">sellega </w:t>
      </w:r>
      <w:r>
        <w:t>põhimõttelisi muudatusi õiguskorras. Seetõttu ei ole seletuskirjale lisatud HÕNTE § 46 nõuetele vastavat põhjalikku mõjuanalüüsi aruannet.</w:t>
      </w:r>
      <w:r w:rsidR="0997A8F1">
        <w:t xml:space="preserve"> Eelnõu ei too kaasa põhimõttelisi muudatusi kehtivas õiguses.</w:t>
      </w:r>
      <w:r w:rsidR="5C2A70B5">
        <w:t xml:space="preserve"> Muudatustel ei ole sotsiaalset, sealhulgas demograafilist mõju ega mõju riigikaitsele ja välissuhetele.</w:t>
      </w:r>
      <w:r w:rsidR="5EA7B67C">
        <w:t xml:space="preserve"> Muudatusega kaasneb kõige enam </w:t>
      </w:r>
      <w:r w:rsidR="002B2037">
        <w:t xml:space="preserve">mõju </w:t>
      </w:r>
      <w:r w:rsidR="5EA7B67C">
        <w:t xml:space="preserve">majandusele, vähendades eelkõige normiadressaatide halduskoormust ja bürokraatiat. Mõju avaldub </w:t>
      </w:r>
      <w:r w:rsidR="32E37FC9">
        <w:t>ametnike</w:t>
      </w:r>
      <w:r w:rsidR="5EA7B67C">
        <w:t xml:space="preserve"> töökoormusele ja ülesannete hulgale,</w:t>
      </w:r>
      <w:r w:rsidR="36F86B1F">
        <w:t xml:space="preserve"> avalike teenuste kättesaadavusele ja avaliku </w:t>
      </w:r>
      <w:r w:rsidR="36F86B1F" w:rsidRPr="00107507">
        <w:t>sektori tuludele ja kuludele.</w:t>
      </w:r>
    </w:p>
    <w:p w14:paraId="6A7AC1C9" w14:textId="271CC973" w:rsidR="00C313E4" w:rsidRDefault="00C313E4" w:rsidP="00FC65B8">
      <w:pPr>
        <w:ind w:left="0" w:right="0" w:firstLine="0"/>
        <w:jc w:val="left"/>
      </w:pPr>
    </w:p>
    <w:p w14:paraId="1BFD9D6A" w14:textId="6FA4658C" w:rsidR="00A11235" w:rsidRDefault="00A11235" w:rsidP="00FC65B8">
      <w:pPr>
        <w:pStyle w:val="Pealkiri2"/>
        <w:spacing w:line="240" w:lineRule="auto"/>
        <w:ind w:left="-5"/>
      </w:pPr>
      <w:r>
        <w:t>6.</w:t>
      </w:r>
      <w:r w:rsidR="001637E6">
        <w:t>1</w:t>
      </w:r>
      <w:r w:rsidR="002542E9">
        <w:t>.</w:t>
      </w:r>
      <w:r>
        <w:t xml:space="preserve"> Mõju avaldav muudatus</w:t>
      </w:r>
    </w:p>
    <w:p w14:paraId="3525CB54" w14:textId="72625BE9" w:rsidR="004A18CF" w:rsidRDefault="004A18CF" w:rsidP="00FC65B8">
      <w:pPr>
        <w:ind w:left="-5" w:right="0"/>
      </w:pPr>
      <w:r>
        <w:t xml:space="preserve">Sügavallapanusõnniku </w:t>
      </w:r>
      <w:proofErr w:type="spellStart"/>
      <w:r>
        <w:t>aunastamise</w:t>
      </w:r>
      <w:proofErr w:type="spellEnd"/>
      <w:r>
        <w:t xml:space="preserve"> alustamise teatise esitamise ja </w:t>
      </w:r>
      <w:r w:rsidRPr="00587940">
        <w:rPr>
          <w:bCs/>
          <w:szCs w:val="24"/>
        </w:rPr>
        <w:t>kogutud andmete säilitami</w:t>
      </w:r>
      <w:r>
        <w:rPr>
          <w:bCs/>
          <w:szCs w:val="24"/>
        </w:rPr>
        <w:t>s lihtsustamine</w:t>
      </w:r>
      <w:r>
        <w:t xml:space="preserve"> ning </w:t>
      </w:r>
      <w:proofErr w:type="spellStart"/>
      <w:r>
        <w:t>biomassi</w:t>
      </w:r>
      <w:proofErr w:type="spellEnd"/>
      <w:r>
        <w:t xml:space="preserve"> päritolu tõendamise auditi aruande esitamise ja </w:t>
      </w:r>
      <w:r w:rsidRPr="00587940">
        <w:rPr>
          <w:bCs/>
          <w:szCs w:val="24"/>
        </w:rPr>
        <w:t>kogutud andmete säilitami</w:t>
      </w:r>
      <w:r w:rsidR="00CE6372">
        <w:rPr>
          <w:bCs/>
          <w:szCs w:val="24"/>
        </w:rPr>
        <w:t xml:space="preserve">ne viiakse </w:t>
      </w:r>
      <w:proofErr w:type="spellStart"/>
      <w:r w:rsidR="00CE6372">
        <w:rPr>
          <w:bCs/>
          <w:szCs w:val="24"/>
        </w:rPr>
        <w:t>KOTKAS-esse</w:t>
      </w:r>
      <w:proofErr w:type="spellEnd"/>
      <w:r w:rsidR="00CE6372">
        <w:rPr>
          <w:bCs/>
          <w:szCs w:val="24"/>
        </w:rPr>
        <w:t>.</w:t>
      </w:r>
    </w:p>
    <w:p w14:paraId="1E4BD086" w14:textId="77777777" w:rsidR="00A11235" w:rsidRDefault="00A11235" w:rsidP="00FC65B8">
      <w:pPr>
        <w:ind w:left="0" w:right="0" w:firstLine="0"/>
        <w:jc w:val="left"/>
      </w:pPr>
    </w:p>
    <w:p w14:paraId="102D2810" w14:textId="79BE1B7D" w:rsidR="00A11235" w:rsidRDefault="00A11235" w:rsidP="00FC65B8">
      <w:pPr>
        <w:ind w:left="-5" w:right="0"/>
        <w:jc w:val="left"/>
      </w:pPr>
      <w:r>
        <w:rPr>
          <w:u w:val="single" w:color="000000"/>
        </w:rPr>
        <w:t>Sihtrühm</w:t>
      </w:r>
    </w:p>
    <w:p w14:paraId="2F6695AD" w14:textId="40773C98" w:rsidR="00A11235" w:rsidRDefault="00A11235" w:rsidP="00FC65B8">
      <w:pPr>
        <w:ind w:left="0" w:firstLine="0"/>
      </w:pPr>
      <w:r>
        <w:t xml:space="preserve">1) </w:t>
      </w:r>
      <w:r w:rsidR="00BE0AA8">
        <w:t>S</w:t>
      </w:r>
      <w:r w:rsidR="0090048E">
        <w:t>ügavallapanu</w:t>
      </w:r>
      <w:r w:rsidR="0009000D">
        <w:t xml:space="preserve">sõnniku </w:t>
      </w:r>
      <w:proofErr w:type="spellStart"/>
      <w:r w:rsidR="0009000D">
        <w:t>aunastamise</w:t>
      </w:r>
      <w:proofErr w:type="spellEnd"/>
      <w:r w:rsidR="0009000D">
        <w:t xml:space="preserve"> teatise esitajad (ligikaudu </w:t>
      </w:r>
      <w:r w:rsidR="001B7ECC">
        <w:t>120 teatise esitajat</w:t>
      </w:r>
      <w:r w:rsidR="00C73D48">
        <w:t xml:space="preserve"> ja 160 teatist aastas</w:t>
      </w:r>
      <w:r w:rsidR="0009000D">
        <w:t>)</w:t>
      </w:r>
    </w:p>
    <w:p w14:paraId="0D88D99B" w14:textId="27F09FB8" w:rsidR="00A11235" w:rsidRDefault="00A11235" w:rsidP="00FC65B8">
      <w:pPr>
        <w:ind w:left="0" w:firstLine="0"/>
      </w:pPr>
      <w:r>
        <w:t>2)</w:t>
      </w:r>
      <w:r w:rsidR="009F3903">
        <w:t xml:space="preserve"> </w:t>
      </w:r>
      <w:r w:rsidR="00BE0AA8">
        <w:t>B</w:t>
      </w:r>
      <w:r w:rsidR="000E6E5E">
        <w:t xml:space="preserve">iomassi päritolu tõendamise auditi aruande esitajad (ligikaudu 20 </w:t>
      </w:r>
      <w:r w:rsidR="00712D71">
        <w:t>aruande esitajat ja 42 aruannet aastas)</w:t>
      </w:r>
    </w:p>
    <w:p w14:paraId="3B76DDF3" w14:textId="309CF793" w:rsidR="00712D71" w:rsidRDefault="00712D71" w:rsidP="00FC65B8">
      <w:pPr>
        <w:ind w:left="0" w:firstLine="0"/>
      </w:pPr>
      <w:commentRangeStart w:id="36"/>
      <w:r>
        <w:t>3) Keskkonnaamet</w:t>
      </w:r>
      <w:r w:rsidR="0023186B">
        <w:t>i ametnikud</w:t>
      </w:r>
      <w:commentRangeEnd w:id="36"/>
      <w:r w:rsidR="00AB0952">
        <w:rPr>
          <w:rStyle w:val="Kommentaariviide"/>
        </w:rPr>
        <w:commentReference w:id="36"/>
      </w:r>
    </w:p>
    <w:p w14:paraId="5610B4EC" w14:textId="77777777" w:rsidR="00A11235" w:rsidRDefault="00A11235" w:rsidP="00FC65B8">
      <w:pPr>
        <w:ind w:left="0" w:right="0" w:firstLine="0"/>
        <w:jc w:val="left"/>
      </w:pPr>
    </w:p>
    <w:p w14:paraId="59F9A29E" w14:textId="64835050" w:rsidR="00A11235" w:rsidRDefault="00A11235" w:rsidP="00FC65B8">
      <w:pPr>
        <w:ind w:left="-5" w:right="0"/>
      </w:pPr>
      <w:commentRangeStart w:id="37"/>
      <w:r>
        <w:rPr>
          <w:u w:val="single" w:color="000000"/>
        </w:rPr>
        <w:t>Kaasnev mõju</w:t>
      </w:r>
      <w:commentRangeEnd w:id="37"/>
      <w:r w:rsidR="00AB0952">
        <w:rPr>
          <w:rStyle w:val="Kommentaariviide"/>
        </w:rPr>
        <w:commentReference w:id="37"/>
      </w:r>
    </w:p>
    <w:p w14:paraId="7CF06E2C" w14:textId="305714ED" w:rsidR="003045C8" w:rsidRDefault="003045C8" w:rsidP="00FC65B8">
      <w:pPr>
        <w:ind w:left="-5" w:right="0"/>
      </w:pPr>
      <w:r>
        <w:t xml:space="preserve">KOTKAS </w:t>
      </w:r>
      <w:commentRangeStart w:id="38"/>
      <w:r>
        <w:t>on sihtrühmale juba teada</w:t>
      </w:r>
      <w:r w:rsidR="002B2037">
        <w:t>-</w:t>
      </w:r>
      <w:r>
        <w:t>tuntud infosüsteem</w:t>
      </w:r>
      <w:commentRangeEnd w:id="38"/>
      <w:r w:rsidR="00AB0952">
        <w:rPr>
          <w:rStyle w:val="Kommentaariviide"/>
        </w:rPr>
        <w:commentReference w:id="38"/>
      </w:r>
      <w:r>
        <w:t>. Muudatus tähendab kliendi</w:t>
      </w:r>
      <w:r w:rsidR="002B2037">
        <w:t>le</w:t>
      </w:r>
      <w:r>
        <w:t xml:space="preserve"> kiiremat suhtlust Keskkonnaametiga, info koondumist ühte süsteemi ja Keskkonnaametile paremat ülevaadet kliendi tegevusest. Lisaks parandab muudatus üldist keskkonnainfo kättesaadavust, suurendades kodanike ja ettevõtjate teadlikkust keskkonnanõuetest.</w:t>
      </w:r>
    </w:p>
    <w:p w14:paraId="2EBF8D84" w14:textId="77777777" w:rsidR="003045C8" w:rsidRDefault="003045C8" w:rsidP="00FC65B8">
      <w:pPr>
        <w:ind w:left="-5" w:right="0"/>
      </w:pPr>
    </w:p>
    <w:p w14:paraId="05A4BA6D" w14:textId="27468FAD" w:rsidR="003045C8" w:rsidRDefault="003045C8" w:rsidP="00FC65B8">
      <w:pPr>
        <w:ind w:left="-5" w:right="0"/>
      </w:pPr>
      <w:r>
        <w:t xml:space="preserve">Sügavallapanusõnniku </w:t>
      </w:r>
      <w:proofErr w:type="spellStart"/>
      <w:r>
        <w:t>aunastamise</w:t>
      </w:r>
      <w:proofErr w:type="spellEnd"/>
      <w:r>
        <w:t xml:space="preserve"> teatise esitajad on peamiselt veisekasvatajad, kes on enamasti ka keskkonnaloa või kompleksloa kohustusega ning on seega infosüsteemiga tuttavad. </w:t>
      </w:r>
      <w:proofErr w:type="spellStart"/>
      <w:r w:rsidR="00EF7207">
        <w:t>A</w:t>
      </w:r>
      <w:r>
        <w:t>unastaja</w:t>
      </w:r>
      <w:proofErr w:type="spellEnd"/>
      <w:r>
        <w:t>, kes ei ole loa kohustuslane</w:t>
      </w:r>
      <w:r w:rsidR="002B2037">
        <w:t>,</w:t>
      </w:r>
      <w:r>
        <w:t xml:space="preserve"> saab vajaduse</w:t>
      </w:r>
      <w:r w:rsidR="002B2037">
        <w:t xml:space="preserve"> korra</w:t>
      </w:r>
      <w:r>
        <w:t xml:space="preserve">l kiirelt abi Keskkonnaameti klienditoelt. Enne </w:t>
      </w:r>
      <w:proofErr w:type="spellStart"/>
      <w:r>
        <w:t>KOTKAS-es</w:t>
      </w:r>
      <w:proofErr w:type="spellEnd"/>
      <w:r>
        <w:t xml:space="preserve"> vastava funktsio</w:t>
      </w:r>
      <w:r w:rsidR="002B2037">
        <w:t>oni</w:t>
      </w:r>
      <w:r>
        <w:t xml:space="preserve"> loomist tuli sügavallapanusõnniku auna rajamisest Keskkonnaametit teavitada kirjalikult.</w:t>
      </w:r>
    </w:p>
    <w:p w14:paraId="0314CA59" w14:textId="77777777" w:rsidR="00FC65B8" w:rsidRDefault="00FC65B8" w:rsidP="00FC65B8">
      <w:pPr>
        <w:ind w:left="-5" w:right="0"/>
      </w:pPr>
    </w:p>
    <w:p w14:paraId="176E847F" w14:textId="5785C6DD" w:rsidR="003045C8" w:rsidRDefault="003045C8" w:rsidP="00FC65B8">
      <w:pPr>
        <w:ind w:left="-5" w:right="0"/>
      </w:pPr>
      <w:r>
        <w:t xml:space="preserve">Kõik ettevõtted, kellel on kohustus esitada </w:t>
      </w:r>
      <w:proofErr w:type="spellStart"/>
      <w:r>
        <w:t>biomassi</w:t>
      </w:r>
      <w:proofErr w:type="spellEnd"/>
      <w:r>
        <w:t xml:space="preserve"> päritolu tõendamise auditi aruanne, on samuti keskkonnakaitseloa kohustusega ja seega süsteemiga tuttavad. Seetõttu on </w:t>
      </w:r>
      <w:proofErr w:type="spellStart"/>
      <w:r>
        <w:t>biomassi</w:t>
      </w:r>
      <w:proofErr w:type="spellEnd"/>
      <w:r>
        <w:t xml:space="preserve"> päritolu tõendamise auditi aruande esitamine </w:t>
      </w:r>
      <w:proofErr w:type="spellStart"/>
      <w:r>
        <w:t>KOTKASe</w:t>
      </w:r>
      <w:proofErr w:type="spellEnd"/>
      <w:r>
        <w:t xml:space="preserve"> kaudu mugav ja esitamine ise ei põhjusta täiendavat halduskoormust. </w:t>
      </w:r>
      <w:r w:rsidR="002542E9">
        <w:t>S</w:t>
      </w:r>
      <w:r>
        <w:t xml:space="preserve">elle mõju on selgitatud kliimaministri 30.06.2023 määruse nr 35 „Biomasskütusest toodetud taastuvenergia osakaalu arvutamise põhimõtete ning </w:t>
      </w:r>
      <w:proofErr w:type="spellStart"/>
      <w:r>
        <w:t>biomassi</w:t>
      </w:r>
      <w:proofErr w:type="spellEnd"/>
      <w:r>
        <w:t xml:space="preserve"> säästlikkuse nõuetele ja kriteeriumidele vastavuse tõendamise täpsemad nõuded“ seletuskirjas (RT I, 01.07.2023, 15).</w:t>
      </w:r>
    </w:p>
    <w:p w14:paraId="05DDC1F9" w14:textId="77777777" w:rsidR="001637E6" w:rsidRDefault="001637E6" w:rsidP="00FC65B8">
      <w:pPr>
        <w:ind w:left="-5" w:right="0"/>
      </w:pPr>
    </w:p>
    <w:p w14:paraId="6DC69087" w14:textId="60FB59AF" w:rsidR="00A11235" w:rsidRDefault="00D91499" w:rsidP="00FC65B8">
      <w:pPr>
        <w:ind w:left="0" w:right="0" w:firstLine="0"/>
      </w:pPr>
      <w:r>
        <w:t>K</w:t>
      </w:r>
      <w:r w:rsidR="005F7205">
        <w:t>eskkonnavaldkonna</w:t>
      </w:r>
      <w:r>
        <w:t xml:space="preserve"> </w:t>
      </w:r>
      <w:r w:rsidR="001637E6">
        <w:t xml:space="preserve">kohustuste koondumine </w:t>
      </w:r>
      <w:proofErr w:type="spellStart"/>
      <w:r w:rsidR="001637E6">
        <w:t>KOTKAS</w:t>
      </w:r>
      <w:r w:rsidR="002542E9">
        <w:t>-</w:t>
      </w:r>
      <w:r w:rsidR="001637E6">
        <w:t>esse</w:t>
      </w:r>
      <w:proofErr w:type="spellEnd"/>
      <w:r w:rsidR="001637E6">
        <w:t xml:space="preserve"> on </w:t>
      </w:r>
      <w:r w:rsidR="003045C8">
        <w:t>positiivne, kuna see vähendab</w:t>
      </w:r>
      <w:r w:rsidR="001637E6">
        <w:t xml:space="preserve"> infosüsteemide </w:t>
      </w:r>
      <w:r w:rsidR="003045C8">
        <w:t>paljusust.</w:t>
      </w:r>
      <w:r w:rsidR="001637E6">
        <w:t xml:space="preserve"> Muudatus on kooskõlas e-riigi kättesaadavuse põhimõttega, mille </w:t>
      </w:r>
      <w:r w:rsidR="003045C8">
        <w:t>kohaselt</w:t>
      </w:r>
      <w:r w:rsidR="001637E6">
        <w:t xml:space="preserve"> võib elektroonilise kanali kaudu avalikke teenuseid osutada, kui erandjuhtudeks on olemas alternatiivsed võimalused </w:t>
      </w:r>
      <w:r w:rsidR="003045C8">
        <w:t>ja inimestel</w:t>
      </w:r>
      <w:r w:rsidR="001637E6">
        <w:t xml:space="preserve"> on võimalik saada nõu ja abi. Muudatuse rakendamisel võimaldab Keskkonnaamet </w:t>
      </w:r>
      <w:r w:rsidR="002542E9">
        <w:t xml:space="preserve">esitada </w:t>
      </w:r>
      <w:r w:rsidR="005F7205">
        <w:t xml:space="preserve">teatise ja auditi aruande </w:t>
      </w:r>
      <w:r w:rsidR="001637E6">
        <w:t xml:space="preserve">ka oma maakondlikes kontorites, kus on tagatud klienditeenindus </w:t>
      </w:r>
      <w:r w:rsidR="003045C8">
        <w:t>ja</w:t>
      </w:r>
      <w:r w:rsidR="001637E6">
        <w:t xml:space="preserve"> taotlejate abistamine.</w:t>
      </w:r>
      <w:r>
        <w:t xml:space="preserve"> </w:t>
      </w:r>
      <w:r w:rsidR="005F7205">
        <w:t>E</w:t>
      </w:r>
      <w:r w:rsidR="001637E6">
        <w:t xml:space="preserve">lektroonilisel esitamisel </w:t>
      </w:r>
      <w:r w:rsidR="003045C8">
        <w:t>saab</w:t>
      </w:r>
      <w:r w:rsidR="001637E6">
        <w:t xml:space="preserve"> kasutada </w:t>
      </w:r>
      <w:proofErr w:type="spellStart"/>
      <w:r w:rsidR="003045C8">
        <w:t>KOTKASes</w:t>
      </w:r>
      <w:proofErr w:type="spellEnd"/>
      <w:r w:rsidR="003045C8">
        <w:t xml:space="preserve"> </w:t>
      </w:r>
      <w:r w:rsidR="001637E6">
        <w:t>eeltäitmise funktsioone</w:t>
      </w:r>
      <w:r w:rsidR="008E6AB5">
        <w:t xml:space="preserve">, </w:t>
      </w:r>
      <w:r w:rsidR="001637E6">
        <w:t>andmete ristkasutust</w:t>
      </w:r>
      <w:r w:rsidR="008E6AB5">
        <w:t xml:space="preserve"> </w:t>
      </w:r>
      <w:r w:rsidR="003045C8">
        <w:t>ja</w:t>
      </w:r>
      <w:r w:rsidR="008E6AB5">
        <w:t xml:space="preserve"> masintöötlust</w:t>
      </w:r>
      <w:r w:rsidR="001637E6">
        <w:t>.</w:t>
      </w:r>
    </w:p>
    <w:p w14:paraId="6E52418B" w14:textId="77777777" w:rsidR="00464D26" w:rsidRDefault="00464D26" w:rsidP="00FC65B8">
      <w:pPr>
        <w:ind w:left="0" w:right="0" w:firstLine="0"/>
      </w:pPr>
    </w:p>
    <w:p w14:paraId="47B65EAD" w14:textId="0BAC1EA8" w:rsidR="00464D26" w:rsidRDefault="00934BF6" w:rsidP="00FC65B8">
      <w:pPr>
        <w:pStyle w:val="Pealkiri2"/>
        <w:spacing w:line="240" w:lineRule="auto"/>
        <w:ind w:left="-5"/>
      </w:pPr>
      <w:r>
        <w:lastRenderedPageBreak/>
        <w:t>6.</w:t>
      </w:r>
      <w:r w:rsidR="00A93A40">
        <w:t>2</w:t>
      </w:r>
      <w:r w:rsidR="002542E9">
        <w:t>.</w:t>
      </w:r>
      <w:r>
        <w:t xml:space="preserve"> Mõju avaldav muudatus</w:t>
      </w:r>
    </w:p>
    <w:p w14:paraId="2456B3B2" w14:textId="4E390EFA" w:rsidR="00464D26" w:rsidRDefault="00957C08" w:rsidP="00FC65B8">
      <w:pPr>
        <w:ind w:left="0" w:right="0" w:firstLine="0"/>
      </w:pPr>
      <w:r>
        <w:t xml:space="preserve">Keskkonnaloa menetluses </w:t>
      </w:r>
      <w:r w:rsidR="00464D26">
        <w:t>avalike istungite korraldami</w:t>
      </w:r>
      <w:r w:rsidR="00A81571">
        <w:t xml:space="preserve">ne edaspidi ainult </w:t>
      </w:r>
      <w:r w:rsidR="00A81571" w:rsidRPr="4148CDE5">
        <w:rPr>
          <w:color w:val="202020"/>
          <w:shd w:val="clear" w:color="auto" w:fill="FFFFFF"/>
        </w:rPr>
        <w:t>juhul</w:t>
      </w:r>
      <w:r w:rsidR="002542E9">
        <w:rPr>
          <w:color w:val="202020"/>
          <w:shd w:val="clear" w:color="auto" w:fill="FFFFFF"/>
        </w:rPr>
        <w:t>,</w:t>
      </w:r>
      <w:r w:rsidR="00A81571" w:rsidRPr="4148CDE5">
        <w:rPr>
          <w:color w:val="202020"/>
          <w:shd w:val="clear" w:color="auto" w:fill="FFFFFF"/>
        </w:rPr>
        <w:t xml:space="preserve"> kui </w:t>
      </w:r>
      <w:r w:rsidR="002542E9">
        <w:rPr>
          <w:color w:val="202020"/>
          <w:shd w:val="clear" w:color="auto" w:fill="FFFFFF"/>
        </w:rPr>
        <w:t>selleks on soovi avaldanud menetlusosalised</w:t>
      </w:r>
      <w:r w:rsidR="00A81571" w:rsidRPr="4148CDE5">
        <w:rPr>
          <w:color w:val="202020"/>
          <w:shd w:val="clear" w:color="auto" w:fill="FFFFFF"/>
        </w:rPr>
        <w:t xml:space="preserve"> või kui menetluse vastu on suur avalik huvi, mitte iga kord</w:t>
      </w:r>
      <w:r w:rsidR="002542E9">
        <w:rPr>
          <w:color w:val="202020"/>
          <w:shd w:val="clear" w:color="auto" w:fill="FFFFFF"/>
        </w:rPr>
        <w:t>,</w:t>
      </w:r>
      <w:r w:rsidR="00A81571" w:rsidRPr="4148CDE5">
        <w:rPr>
          <w:color w:val="202020"/>
          <w:shd w:val="clear" w:color="auto" w:fill="FFFFFF"/>
        </w:rPr>
        <w:t xml:space="preserve"> kui on avaldatud seisukohti ja arvamusi.</w:t>
      </w:r>
    </w:p>
    <w:p w14:paraId="2D388111" w14:textId="77777777" w:rsidR="00464D26" w:rsidRDefault="00464D26" w:rsidP="00155CCB">
      <w:pPr>
        <w:ind w:left="0" w:right="0" w:firstLine="0"/>
        <w:jc w:val="left"/>
      </w:pPr>
    </w:p>
    <w:p w14:paraId="6BBC3500" w14:textId="34CF2DC6" w:rsidR="00464D26" w:rsidRDefault="175A6AB9" w:rsidP="00155CCB">
      <w:pPr>
        <w:keepNext/>
        <w:ind w:left="-6" w:right="0"/>
        <w:jc w:val="left"/>
      </w:pPr>
      <w:r w:rsidRPr="3E5658B7">
        <w:rPr>
          <w:u w:val="single"/>
        </w:rPr>
        <w:t>Sihtrühm</w:t>
      </w:r>
    </w:p>
    <w:p w14:paraId="2E4A3A4F" w14:textId="18416CEF" w:rsidR="00464D26" w:rsidRDefault="00464D26" w:rsidP="00155CCB">
      <w:pPr>
        <w:ind w:left="0" w:firstLine="0"/>
      </w:pPr>
      <w:r>
        <w:t xml:space="preserve">1) </w:t>
      </w:r>
      <w:commentRangeStart w:id="39"/>
      <w:r w:rsidR="00607D42">
        <w:t xml:space="preserve">Keskkonnaloa ja kompleksloa </w:t>
      </w:r>
      <w:r w:rsidR="006C5F69">
        <w:t>taotlejad ja omajad</w:t>
      </w:r>
      <w:r w:rsidR="00374EB7">
        <w:t xml:space="preserve"> (26.09.2024 seisuga 2385 loa omajat, ke</w:t>
      </w:r>
      <w:r w:rsidR="00155CCB">
        <w:t>l</w:t>
      </w:r>
      <w:r w:rsidR="002542E9">
        <w:t>l</w:t>
      </w:r>
      <w:r w:rsidR="00155CCB">
        <w:t>el</w:t>
      </w:r>
      <w:r w:rsidR="002542E9">
        <w:t xml:space="preserve"> on kokku</w:t>
      </w:r>
      <w:r w:rsidR="00374EB7">
        <w:t xml:space="preserve"> 4224 keskkonnaluba ja kompleksluba)</w:t>
      </w:r>
      <w:commentRangeEnd w:id="39"/>
      <w:r w:rsidR="00AB0952">
        <w:rPr>
          <w:rStyle w:val="Kommentaariviide"/>
        </w:rPr>
        <w:commentReference w:id="39"/>
      </w:r>
    </w:p>
    <w:p w14:paraId="70ABC588" w14:textId="54D121C5" w:rsidR="00464D26" w:rsidRDefault="00464D26" w:rsidP="00155CCB">
      <w:pPr>
        <w:ind w:left="0" w:firstLine="0"/>
      </w:pPr>
      <w:r>
        <w:t>2)</w:t>
      </w:r>
      <w:r w:rsidR="006C5F69">
        <w:t xml:space="preserve"> Keskkonnaameti ametnikud</w:t>
      </w:r>
    </w:p>
    <w:p w14:paraId="225DF6F5" w14:textId="46C842CB" w:rsidR="006C5F69" w:rsidRDefault="0037641A" w:rsidP="00155CCB">
      <w:pPr>
        <w:ind w:left="0" w:firstLine="0"/>
      </w:pPr>
      <w:r>
        <w:t xml:space="preserve">3) </w:t>
      </w:r>
      <w:commentRangeStart w:id="40"/>
      <w:r w:rsidR="00CE518B">
        <w:t>Menetlusosalised</w:t>
      </w:r>
      <w:commentRangeEnd w:id="40"/>
      <w:r w:rsidR="00AB0952">
        <w:rPr>
          <w:rStyle w:val="Kommentaariviide"/>
        </w:rPr>
        <w:commentReference w:id="40"/>
      </w:r>
      <w:r w:rsidR="00CE518B">
        <w:t xml:space="preserve"> ja avalikkus</w:t>
      </w:r>
    </w:p>
    <w:p w14:paraId="08C5F4A3" w14:textId="77777777" w:rsidR="00464D26" w:rsidRDefault="00464D26" w:rsidP="00155CCB">
      <w:pPr>
        <w:ind w:left="0" w:right="0" w:firstLine="0"/>
        <w:jc w:val="left"/>
      </w:pPr>
    </w:p>
    <w:p w14:paraId="2D46B901" w14:textId="54B24DB5" w:rsidR="00464D26" w:rsidRDefault="00464D26" w:rsidP="00155CCB">
      <w:pPr>
        <w:keepNext/>
        <w:keepLines/>
        <w:ind w:left="-6" w:right="0"/>
        <w:jc w:val="left"/>
      </w:pPr>
      <w:r w:rsidRPr="188FF134">
        <w:rPr>
          <w:u w:val="single"/>
        </w:rPr>
        <w:t>Kaasnev mõju</w:t>
      </w:r>
    </w:p>
    <w:p w14:paraId="57B88E9F" w14:textId="69C69EE5" w:rsidR="002D70C6" w:rsidRDefault="002D70C6" w:rsidP="00155CCB">
      <w:pPr>
        <w:ind w:left="-5" w:right="0"/>
      </w:pPr>
      <w:r>
        <w:t xml:space="preserve">Seni on Keskkonnaamet </w:t>
      </w:r>
      <w:r w:rsidR="002542E9">
        <w:t xml:space="preserve">korraldanud </w:t>
      </w:r>
      <w:r>
        <w:t>avalik</w:t>
      </w:r>
      <w:r w:rsidR="002542E9">
        <w:t>u</w:t>
      </w:r>
      <w:r>
        <w:t xml:space="preserve"> istung</w:t>
      </w:r>
      <w:r w:rsidR="002542E9">
        <w:t>i</w:t>
      </w:r>
      <w:r>
        <w:t xml:space="preserve">, kui seda soovitakse või kui on teada, et menetluse vastu on väga suur avalik huvi. </w:t>
      </w:r>
      <w:commentRangeStart w:id="41"/>
      <w:r w:rsidR="003C0086">
        <w:t>Haldusmenetluse seaduse § 50 lõike 2 punkti 1 kohaselt</w:t>
      </w:r>
      <w:r>
        <w:t xml:space="preserve"> tule</w:t>
      </w:r>
      <w:r w:rsidR="003C0086">
        <w:t xml:space="preserve">b </w:t>
      </w:r>
      <w:r>
        <w:t>korraldada avalik istung iga kord, kui avatud menetluse jooksul avaldatakse arvamusi või vastuväiteid.</w:t>
      </w:r>
      <w:commentRangeEnd w:id="41"/>
      <w:r w:rsidR="00B310B4">
        <w:rPr>
          <w:rStyle w:val="Kommentaariviide"/>
        </w:rPr>
        <w:commentReference w:id="41"/>
      </w:r>
      <w:r>
        <w:t xml:space="preserve"> Aastas toimub ligikaudu 600 keskkonnaloa muutmise või esmakordse taotlemise menetlust, mis viiakse läbi avatud menetlusena. Neist kuni pooltes menetlustes avaldatakse arvamusi või vastuväiteid.</w:t>
      </w:r>
    </w:p>
    <w:p w14:paraId="5E4456A2" w14:textId="77777777" w:rsidR="002D70C6" w:rsidRDefault="002D70C6" w:rsidP="00155CCB">
      <w:pPr>
        <w:ind w:left="0" w:right="0" w:firstLine="0"/>
      </w:pPr>
    </w:p>
    <w:p w14:paraId="7EBC5BC4" w14:textId="77777777" w:rsidR="002D70C6" w:rsidRPr="002D70C6" w:rsidRDefault="002D70C6" w:rsidP="003C0086">
      <w:pPr>
        <w:keepNext/>
        <w:ind w:left="-6" w:right="0"/>
        <w:rPr>
          <w:b/>
          <w:bCs/>
        </w:rPr>
      </w:pPr>
      <w:commentRangeStart w:id="42"/>
      <w:r w:rsidRPr="188FF134">
        <w:rPr>
          <w:b/>
          <w:bCs/>
        </w:rPr>
        <w:t>Mõju haldus- ja töökoormusele</w:t>
      </w:r>
      <w:commentRangeEnd w:id="42"/>
      <w:r w:rsidR="00B310B4">
        <w:rPr>
          <w:rStyle w:val="Kommentaariviide"/>
        </w:rPr>
        <w:commentReference w:id="42"/>
      </w:r>
    </w:p>
    <w:p w14:paraId="37F87130" w14:textId="347ED552" w:rsidR="002D70C6" w:rsidRDefault="416C6059" w:rsidP="00155CCB">
      <w:pPr>
        <w:ind w:left="0" w:right="0" w:firstLine="0"/>
      </w:pPr>
      <w:commentRangeStart w:id="43"/>
      <w:r>
        <w:t>Praktika muutmine avalike istungite sagedasemal korraldamisel suurendaks oluliselt haldus- ja töökoormust</w:t>
      </w:r>
      <w:commentRangeEnd w:id="43"/>
      <w:r w:rsidR="00F9395D">
        <w:rPr>
          <w:rStyle w:val="Kommentaariviide"/>
        </w:rPr>
        <w:commentReference w:id="43"/>
      </w:r>
      <w:r>
        <w:t xml:space="preserve">. Seetõttu on sätte muutmine </w:t>
      </w:r>
      <w:r w:rsidR="7C0B0410">
        <w:t>vajalik</w:t>
      </w:r>
      <w:r w:rsidR="00EF7207">
        <w:t>. E</w:t>
      </w:r>
      <w:r w:rsidR="002542E9">
        <w:t>daspidi korraldatakse</w:t>
      </w:r>
      <w:r>
        <w:t xml:space="preserve"> avalik istung </w:t>
      </w:r>
      <w:r w:rsidR="1166B715">
        <w:t>eelkõige</w:t>
      </w:r>
      <w:r>
        <w:t xml:space="preserve"> siis, kui selleks on soovi avaldatud või kui menetluse vastu on suur avalik huvi,</w:t>
      </w:r>
      <w:r w:rsidR="00926DC3">
        <w:t xml:space="preserve"> </w:t>
      </w:r>
      <w:r w:rsidR="002542E9">
        <w:t xml:space="preserve">et </w:t>
      </w:r>
      <w:r>
        <w:t>hoid</w:t>
      </w:r>
      <w:r w:rsidR="002542E9">
        <w:t>a</w:t>
      </w:r>
      <w:r>
        <w:t xml:space="preserve"> ära </w:t>
      </w:r>
      <w:r w:rsidR="002542E9">
        <w:t xml:space="preserve">nii loa taotlejate kui ka ametnike </w:t>
      </w:r>
      <w:r>
        <w:t xml:space="preserve">märkimisväärset ajakulu ja </w:t>
      </w:r>
      <w:r w:rsidR="002542E9">
        <w:t xml:space="preserve">muid </w:t>
      </w:r>
      <w:r>
        <w:t>ressursse.</w:t>
      </w:r>
      <w:r w:rsidR="5E3ADC28">
        <w:t xml:space="preserve"> </w:t>
      </w:r>
      <w:commentRangeStart w:id="44"/>
      <w:r w:rsidR="5E3ADC28">
        <w:t>Kui korraldada</w:t>
      </w:r>
      <w:r w:rsidR="075B593E">
        <w:t xml:space="preserve"> avalik istung iga menetluse puhul</w:t>
      </w:r>
      <w:commentRangeEnd w:id="44"/>
      <w:r w:rsidR="00F9395D">
        <w:rPr>
          <w:rStyle w:val="Kommentaariviide"/>
        </w:rPr>
        <w:commentReference w:id="44"/>
      </w:r>
      <w:r w:rsidR="69C0A6AA">
        <w:t>,</w:t>
      </w:r>
      <w:r w:rsidR="075B593E">
        <w:t xml:space="preserve"> võib tekkida olukord, kus kohale inimesi ei tulegi või tuleb väga vähe</w:t>
      </w:r>
      <w:r w:rsidR="40350F3A">
        <w:t xml:space="preserve">, </w:t>
      </w:r>
      <w:r w:rsidR="00EF7207">
        <w:t xml:space="preserve">seega </w:t>
      </w:r>
      <w:r w:rsidR="40350F3A">
        <w:t>arvamuse edastamine elektroonsete kanalite kaudu või paberkandjal oleks menetluse seisukohast oluliselt tõhusam.</w:t>
      </w:r>
      <w:r w:rsidR="075B593E">
        <w:t xml:space="preserve"> Samas on </w:t>
      </w:r>
      <w:r w:rsidR="4ABA4BA8">
        <w:t xml:space="preserve">ka </w:t>
      </w:r>
      <w:r w:rsidR="075B593E">
        <w:t>loa andja sõitnud 2</w:t>
      </w:r>
      <w:r w:rsidR="002542E9">
        <w:t>-</w:t>
      </w:r>
      <w:r w:rsidR="075B593E">
        <w:t>3</w:t>
      </w:r>
      <w:r w:rsidR="5E3ADC28">
        <w:t xml:space="preserve"> </w:t>
      </w:r>
      <w:r w:rsidR="45074B44">
        <w:t>tundi, et avalikule istungile jõuda ja</w:t>
      </w:r>
      <w:r w:rsidR="4ACCD69D">
        <w:t xml:space="preserve"> </w:t>
      </w:r>
      <w:r w:rsidR="45074B44">
        <w:t>pärast tagasi.</w:t>
      </w:r>
      <w:r w:rsidR="3B689805">
        <w:t xml:space="preserve"> See ei ole ressursi nappuses optimaalne ressursside kasutus.</w:t>
      </w:r>
    </w:p>
    <w:p w14:paraId="1A6BF027" w14:textId="77777777" w:rsidR="00155CCB" w:rsidRDefault="00155CCB" w:rsidP="00155CCB">
      <w:pPr>
        <w:ind w:left="0" w:right="0" w:firstLine="0"/>
      </w:pPr>
    </w:p>
    <w:p w14:paraId="149C6EB4" w14:textId="0DABB053" w:rsidR="002D70C6" w:rsidRDefault="002542E9" w:rsidP="00155CCB">
      <w:pPr>
        <w:ind w:left="-5" w:right="0"/>
      </w:pPr>
      <w:r>
        <w:t>Praegu</w:t>
      </w:r>
      <w:r w:rsidR="002D70C6">
        <w:t xml:space="preserve"> korraldatakse avalikke istungeid välisõhu valdkonnas aastas keskmiselt üks, jäätmete valdkonnas kaks kuni kolm, veevaldkonnas kolm kuni neli ning enim maapõue valdkonnas – ligikaudu kümme avalikku istungit aastas. Viimane on ka kõige suurema avaliku huviga valdkond, mis kogukondades enim tähelepanu </w:t>
      </w:r>
      <w:r>
        <w:t>pälvib</w:t>
      </w:r>
      <w:r w:rsidR="002D70C6">
        <w:t>.</w:t>
      </w:r>
      <w:r w:rsidR="00B35739">
        <w:t xml:space="preserve"> Avalik istung toimub enamasti p</w:t>
      </w:r>
      <w:r>
        <w:t>ärast</w:t>
      </w:r>
      <w:r w:rsidR="00B35739">
        <w:t xml:space="preserve"> töö</w:t>
      </w:r>
      <w:r w:rsidR="00E85F08">
        <w:t xml:space="preserve">päeva ning ühe istungi kestus on keskmiselt </w:t>
      </w:r>
      <w:r w:rsidR="00D7631B">
        <w:t>kaks</w:t>
      </w:r>
      <w:r w:rsidR="00E85F08">
        <w:t xml:space="preserve"> tundi.</w:t>
      </w:r>
    </w:p>
    <w:p w14:paraId="504FB9B8" w14:textId="77777777" w:rsidR="002D70C6" w:rsidRDefault="002D70C6" w:rsidP="00155CCB">
      <w:pPr>
        <w:ind w:left="-5" w:right="0"/>
      </w:pPr>
    </w:p>
    <w:p w14:paraId="1D94A8E1" w14:textId="79FC8741" w:rsidR="002D70C6" w:rsidRDefault="002D70C6" w:rsidP="00155CCB">
      <w:pPr>
        <w:ind w:left="-5" w:right="0"/>
      </w:pPr>
      <w:r>
        <w:t>Elektrooniliste kanalite kasutamine arvamuste kogumiseks ja arvestamiseks on kiirem ja mugavam. Kui avalikke istungeid ei pea korraldama iga kord, kui esitatakse arvamusi või vastuväiteid, avaldab see positiivset mõju, tehes menetluse sujuvamaks ja tõhusamaks. Loa taotleja</w:t>
      </w:r>
      <w:r w:rsidR="002542E9">
        <w:t>te</w:t>
      </w:r>
      <w:r>
        <w:t xml:space="preserve">le avaldub vähene positiivne mõju, kuna vähem avalikke istungeid võib kiirendada kogu menetlusprotsessi, võimaldades </w:t>
      </w:r>
      <w:r w:rsidR="002542E9">
        <w:t>neil</w:t>
      </w:r>
      <w:r>
        <w:t xml:space="preserve"> kiiremini saada otsuseid ja alustada oma projekte.</w:t>
      </w:r>
    </w:p>
    <w:p w14:paraId="6B1F7BD4" w14:textId="77777777" w:rsidR="002D70C6" w:rsidRDefault="002D70C6" w:rsidP="00155CCB">
      <w:pPr>
        <w:ind w:left="-5" w:right="0"/>
      </w:pPr>
    </w:p>
    <w:p w14:paraId="31DE67C8" w14:textId="3A0F2203" w:rsidR="002D70C6" w:rsidRPr="002D70C6" w:rsidRDefault="002D70C6" w:rsidP="00155CCB">
      <w:pPr>
        <w:ind w:left="-5" w:right="0"/>
        <w:rPr>
          <w:b/>
          <w:bCs/>
        </w:rPr>
      </w:pPr>
      <w:commentRangeStart w:id="45"/>
      <w:r w:rsidRPr="188FF134">
        <w:rPr>
          <w:b/>
          <w:bCs/>
        </w:rPr>
        <w:t>Mõju keskkonnainfo kättesaadavusele</w:t>
      </w:r>
      <w:commentRangeEnd w:id="45"/>
      <w:r w:rsidR="00657B41">
        <w:rPr>
          <w:rStyle w:val="Kommentaariviide"/>
        </w:rPr>
        <w:commentReference w:id="45"/>
      </w:r>
    </w:p>
    <w:p w14:paraId="056D5ADE" w14:textId="03EC81D6" w:rsidR="002D70C6" w:rsidRDefault="002D70C6" w:rsidP="00155CCB">
      <w:pPr>
        <w:ind w:left="0" w:right="0" w:firstLine="0"/>
      </w:pPr>
      <w:r>
        <w:t xml:space="preserve">Muudatus toob selgust, millal avalik istung on vajalik, vähendades </w:t>
      </w:r>
      <w:r w:rsidR="00C251FB">
        <w:t xml:space="preserve">nii </w:t>
      </w:r>
      <w:r>
        <w:t>segadust ja võimalikke vaidlusi selle üle, kas istung tuleks korraldada või mitte. Avalike istungite harvem korraldamine võib vähendada avalikkuse võimalusi osaleda ja oma arvamust avaldada</w:t>
      </w:r>
      <w:r w:rsidR="00052162">
        <w:t xml:space="preserve"> otse</w:t>
      </w:r>
      <w:r>
        <w:t xml:space="preserve">. Kohalikud kogukonnad võivad tunda, et nende huve ei arvestata piisavalt, kui avalikke istungeid ei korraldata. </w:t>
      </w:r>
      <w:commentRangeStart w:id="46"/>
      <w:r>
        <w:t>Avalikud istungid annavad kogukondadele võimaluse oma muresid ja ettepanekuid otse esitada. Kuigi elektroonilised kanalid on olemas, ei pruugi need alati tagada sama</w:t>
      </w:r>
      <w:r w:rsidR="007C7C73">
        <w:t xml:space="preserve"> tunnetust</w:t>
      </w:r>
      <w:r>
        <w:t xml:space="preserve"> kaasatus</w:t>
      </w:r>
      <w:r w:rsidR="008605A0">
        <w:t>ele</w:t>
      </w:r>
      <w:r>
        <w:t xml:space="preserve"> ja läbipaistvus</w:t>
      </w:r>
      <w:r w:rsidR="008605A0">
        <w:t>ele</w:t>
      </w:r>
      <w:commentRangeEnd w:id="46"/>
      <w:r w:rsidR="008374A3">
        <w:rPr>
          <w:rStyle w:val="Kommentaariviide"/>
        </w:rPr>
        <w:commentReference w:id="46"/>
      </w:r>
      <w:r>
        <w:t>.</w:t>
      </w:r>
      <w:r w:rsidR="00487BDF">
        <w:t xml:space="preserve"> </w:t>
      </w:r>
      <w:commentRangeStart w:id="47"/>
      <w:r w:rsidR="00487BDF">
        <w:t>S</w:t>
      </w:r>
      <w:r w:rsidR="00A82B4B">
        <w:t>a</w:t>
      </w:r>
      <w:r w:rsidR="006E3483">
        <w:t xml:space="preserve">mas </w:t>
      </w:r>
      <w:r w:rsidR="00052162">
        <w:t xml:space="preserve">korraldab </w:t>
      </w:r>
      <w:r w:rsidR="00487BDF">
        <w:t xml:space="preserve">Keskkonnaamet avalikke istungeid </w:t>
      </w:r>
      <w:r w:rsidR="007A1504">
        <w:t xml:space="preserve">ka edaspidi </w:t>
      </w:r>
      <w:r w:rsidR="00487BDF">
        <w:t xml:space="preserve">alati, kui selleks avaldatakse soovi ning kui on teada, et mõnes valdkonnas mõne </w:t>
      </w:r>
      <w:r w:rsidR="00003674">
        <w:t>tegevuse</w:t>
      </w:r>
      <w:r w:rsidR="00487BDF">
        <w:t>puhul võib olla suurem avalik huvi.</w:t>
      </w:r>
      <w:commentRangeEnd w:id="47"/>
      <w:r w:rsidR="00597CAE">
        <w:rPr>
          <w:rStyle w:val="Kommentaariviide"/>
        </w:rPr>
        <w:commentReference w:id="47"/>
      </w:r>
    </w:p>
    <w:p w14:paraId="2A7349D5" w14:textId="77777777" w:rsidR="008A6DE9" w:rsidRDefault="008A6DE9" w:rsidP="00155CCB">
      <w:pPr>
        <w:ind w:left="0" w:right="0" w:firstLine="0"/>
      </w:pPr>
    </w:p>
    <w:p w14:paraId="05CC5427" w14:textId="0ACC447A" w:rsidR="002D70C6" w:rsidRDefault="416C6059" w:rsidP="00155CCB">
      <w:pPr>
        <w:pStyle w:val="Pealkiri2"/>
        <w:spacing w:line="240" w:lineRule="auto"/>
        <w:ind w:left="-5"/>
      </w:pPr>
      <w:commentRangeStart w:id="48"/>
      <w:r>
        <w:lastRenderedPageBreak/>
        <w:t>6.3</w:t>
      </w:r>
      <w:r w:rsidR="00052162">
        <w:t>.</w:t>
      </w:r>
      <w:r>
        <w:t xml:space="preserve"> Mõju avaldav muudatus</w:t>
      </w:r>
      <w:commentRangeEnd w:id="48"/>
      <w:r w:rsidR="00736904">
        <w:rPr>
          <w:rStyle w:val="Kommentaariviide"/>
          <w:b w:val="0"/>
        </w:rPr>
        <w:commentReference w:id="48"/>
      </w:r>
    </w:p>
    <w:p w14:paraId="5270447F" w14:textId="61675AF5" w:rsidR="002D70C6" w:rsidRDefault="002D70C6" w:rsidP="00155CCB">
      <w:pPr>
        <w:ind w:left="-5" w:right="0"/>
      </w:pPr>
      <w:r>
        <w:t>Keskkonnaloa menetluses loa taotluse ja selle kohta antava haldusakti eelnõu avaliku väljapaneku asukohtade loendi viimine vastavusse tegelik</w:t>
      </w:r>
      <w:r w:rsidR="00EF7207">
        <w:t>kusega</w:t>
      </w:r>
      <w:r w:rsidR="00862576">
        <w:t>.</w:t>
      </w:r>
    </w:p>
    <w:p w14:paraId="46071254" w14:textId="77777777" w:rsidR="002D70C6" w:rsidRDefault="002D70C6" w:rsidP="00155CCB">
      <w:pPr>
        <w:ind w:left="0" w:right="0" w:firstLine="0"/>
        <w:jc w:val="left"/>
      </w:pPr>
    </w:p>
    <w:p w14:paraId="1856F20A" w14:textId="775C83E4" w:rsidR="002D70C6" w:rsidRDefault="416C6059" w:rsidP="00155CCB">
      <w:pPr>
        <w:keepNext/>
        <w:ind w:left="-6" w:right="0"/>
        <w:jc w:val="left"/>
      </w:pPr>
      <w:r w:rsidRPr="3E5658B7">
        <w:rPr>
          <w:u w:val="single"/>
        </w:rPr>
        <w:t>Sihtrühm</w:t>
      </w:r>
    </w:p>
    <w:p w14:paraId="5A903516" w14:textId="58B73DB5" w:rsidR="002D70C6" w:rsidRDefault="002D70C6" w:rsidP="00155CCB">
      <w:pPr>
        <w:ind w:left="0" w:firstLine="0"/>
      </w:pPr>
      <w:r>
        <w:t>1) Keskkonnaloa ja kompleksloa taotlejad ja omajad</w:t>
      </w:r>
      <w:r w:rsidR="00AF57CF">
        <w:t xml:space="preserve"> </w:t>
      </w:r>
      <w:r w:rsidR="00E45EAD">
        <w:t>(26.09.2024 seisuga 2385 loa omajat, ke</w:t>
      </w:r>
      <w:r w:rsidR="00052162">
        <w:t>l</w:t>
      </w:r>
      <w:r w:rsidR="00155CCB">
        <w:t>lel</w:t>
      </w:r>
      <w:r w:rsidR="00052162">
        <w:t xml:space="preserve"> on</w:t>
      </w:r>
      <w:r w:rsidR="00E45EAD">
        <w:t xml:space="preserve"> kokku 4224 keskkonnaluba ja kompleksluba)</w:t>
      </w:r>
    </w:p>
    <w:p w14:paraId="69516375" w14:textId="77777777" w:rsidR="002D70C6" w:rsidRDefault="002D70C6" w:rsidP="00155CCB">
      <w:pPr>
        <w:ind w:left="0" w:firstLine="0"/>
      </w:pPr>
      <w:r>
        <w:t>2) Keskkonnaameti ametnikud</w:t>
      </w:r>
    </w:p>
    <w:p w14:paraId="726170DE" w14:textId="77777777" w:rsidR="002D70C6" w:rsidRDefault="002D70C6" w:rsidP="00155CCB">
      <w:pPr>
        <w:ind w:left="0" w:firstLine="0"/>
      </w:pPr>
      <w:r>
        <w:t>3) Menetlusosalised ja avalikkus</w:t>
      </w:r>
    </w:p>
    <w:p w14:paraId="1F33EE09" w14:textId="77777777" w:rsidR="002D70C6" w:rsidRDefault="002D70C6" w:rsidP="00155CCB">
      <w:pPr>
        <w:ind w:left="0" w:right="0" w:firstLine="0"/>
        <w:jc w:val="left"/>
      </w:pPr>
    </w:p>
    <w:p w14:paraId="263F8CA3" w14:textId="41842AF4" w:rsidR="002D70C6" w:rsidRDefault="002D70C6" w:rsidP="00155CCB">
      <w:pPr>
        <w:ind w:left="-5" w:right="0"/>
        <w:jc w:val="left"/>
      </w:pPr>
      <w:r w:rsidRPr="188FF134">
        <w:rPr>
          <w:u w:val="single"/>
        </w:rPr>
        <w:t>Kaasnev mõju</w:t>
      </w:r>
    </w:p>
    <w:p w14:paraId="5E2E4A29" w14:textId="5604A2FE" w:rsidR="008A6DE9" w:rsidRDefault="00C3311D" w:rsidP="00155CCB">
      <w:pPr>
        <w:ind w:left="0" w:right="0" w:firstLine="0"/>
      </w:pPr>
      <w:r>
        <w:t xml:space="preserve">Kuigi kehtiva õiguse kohaselt määrab loa andja keskkonnaloa taotluse ja selle kohta antava haldusakti eelnõuga avaliku väljapaneku kohaks tegevuse asukoha järgse valla, linna või muu asula vähemalt ühe üldkasutatava hoone või koha, keskkonnaloa andja asukohas või kavandatava tegevuse asukoha, määrab Keskkonnaamet keskkonnaloa taotluse ja haldusakti eelnõu avaliku väljapaneku kohaks </w:t>
      </w:r>
      <w:r w:rsidR="00052162">
        <w:t xml:space="preserve">tavaliselt </w:t>
      </w:r>
      <w:r>
        <w:t>ainult</w:t>
      </w:r>
      <w:r w:rsidR="00123C5C">
        <w:t xml:space="preserve"> </w:t>
      </w:r>
      <w:r>
        <w:t>keskkonnaloa</w:t>
      </w:r>
      <w:r w:rsidR="00123C5C">
        <w:t xml:space="preserve"> andja</w:t>
      </w:r>
      <w:r>
        <w:t xml:space="preserve"> asukoha</w:t>
      </w:r>
      <w:commentRangeStart w:id="49"/>
      <w:r>
        <w:t>. Loa andja ei prindi taotlust ja haldusakti eelnõu välja ega tee neid kättesaadavaks näiteks kohalikus rahvamajas või kohaliku poe infotahvlil</w:t>
      </w:r>
      <w:r w:rsidR="00123C5C">
        <w:t>.</w:t>
      </w:r>
      <w:r w:rsidR="00B954FA">
        <w:t xml:space="preserve"> Muudatusel ei ole seega mõju keskkonnainfo kättesaadavusele</w:t>
      </w:r>
      <w:commentRangeEnd w:id="49"/>
      <w:r w:rsidR="00941905">
        <w:rPr>
          <w:rStyle w:val="Kommentaariviide"/>
        </w:rPr>
        <w:commentReference w:id="49"/>
      </w:r>
      <w:r w:rsidR="00B954FA">
        <w:t xml:space="preserve">, kuna Keskkonnaamet </w:t>
      </w:r>
      <w:r w:rsidR="00EC273A">
        <w:t xml:space="preserve">sellisel kujul teavitusi </w:t>
      </w:r>
      <w:r w:rsidR="00033B6F">
        <w:t xml:space="preserve">ei tee. Keskkonnaamet on </w:t>
      </w:r>
      <w:r w:rsidR="00052162">
        <w:t>kogemuste põhjal</w:t>
      </w:r>
      <w:r w:rsidR="00033B6F">
        <w:t xml:space="preserve"> leidnud, et muud teavitamisviisid on oluliselt tõhusamad: </w:t>
      </w:r>
      <w:proofErr w:type="spellStart"/>
      <w:r w:rsidR="00033B6F">
        <w:t>KOV-i</w:t>
      </w:r>
      <w:proofErr w:type="spellEnd"/>
      <w:r w:rsidR="00033B6F">
        <w:t xml:space="preserve"> koduleht, piirinaabrite eraldi teavitamine ja vajaduse</w:t>
      </w:r>
      <w:r w:rsidR="00052162">
        <w:t xml:space="preserve"> korra</w:t>
      </w:r>
      <w:r w:rsidR="00033B6F">
        <w:t>l ajaleheteated. Kogu keskkonnaloa menetluse protsessis on mit</w:t>
      </w:r>
      <w:r w:rsidR="00052162">
        <w:t>u</w:t>
      </w:r>
      <w:r w:rsidR="00033B6F">
        <w:t xml:space="preserve"> teavitamise </w:t>
      </w:r>
      <w:r w:rsidR="00052162">
        <w:t>võimalust.</w:t>
      </w:r>
    </w:p>
    <w:p w14:paraId="43894C11" w14:textId="77777777" w:rsidR="00C3311D" w:rsidRDefault="00C3311D" w:rsidP="00155CCB">
      <w:pPr>
        <w:ind w:left="0" w:right="0" w:firstLine="0"/>
      </w:pPr>
    </w:p>
    <w:p w14:paraId="4853E985" w14:textId="021DCA3B" w:rsidR="00FF5995" w:rsidRDefault="00CA5562" w:rsidP="00155CCB">
      <w:pPr>
        <w:ind w:left="0" w:right="0" w:firstLine="0"/>
      </w:pPr>
      <w:r>
        <w:t>Muudatus</w:t>
      </w:r>
      <w:r w:rsidR="00DB75C5">
        <w:t xml:space="preserve">el on eelkõige positiivne mõju </w:t>
      </w:r>
      <w:r w:rsidR="007567C7">
        <w:t>Keskkonnaameti ressursside kasutamisele</w:t>
      </w:r>
      <w:r w:rsidR="00033B6F">
        <w:t xml:space="preserve">. Hoides kokku </w:t>
      </w:r>
      <w:r w:rsidR="007C22BB">
        <w:t xml:space="preserve">ressursse nii sellelt, et paberile ei </w:t>
      </w:r>
      <w:r w:rsidR="00FF5995">
        <w:t>prindi</w:t>
      </w:r>
      <w:r w:rsidR="007C22BB">
        <w:t>ta mahu</w:t>
      </w:r>
      <w:r w:rsidR="00EA6DC3">
        <w:t>kaid mitmekümne lehekülje</w:t>
      </w:r>
      <w:r w:rsidR="00052162">
        <w:t xml:space="preserve"> pikkuseid</w:t>
      </w:r>
      <w:r w:rsidR="00FF5995">
        <w:t xml:space="preserve"> taotlus</w:t>
      </w:r>
      <w:r w:rsidR="00052162">
        <w:t>i</w:t>
      </w:r>
      <w:r w:rsidR="00FF5995">
        <w:t xml:space="preserve"> ja haldusakti eelnõu</w:t>
      </w:r>
      <w:r w:rsidR="00052162">
        <w:t>si</w:t>
      </w:r>
      <w:r w:rsidR="00FF5995">
        <w:t>d</w:t>
      </w:r>
      <w:r w:rsidR="00052162">
        <w:t>, kui ka</w:t>
      </w:r>
      <w:r w:rsidR="00EA6DC3">
        <w:t xml:space="preserve"> sellelt, et loa </w:t>
      </w:r>
      <w:proofErr w:type="spellStart"/>
      <w:r w:rsidR="00EA6DC3">
        <w:t>menetleja</w:t>
      </w:r>
      <w:proofErr w:type="spellEnd"/>
      <w:r w:rsidR="00EA6DC3">
        <w:t xml:space="preserve"> ei pea sõitma </w:t>
      </w:r>
      <w:r w:rsidR="00E24289">
        <w:t>taotleja tegevuskoha lähistele seda taotlust üles panema.</w:t>
      </w:r>
    </w:p>
    <w:p w14:paraId="3F2ED680" w14:textId="77777777" w:rsidR="00FA506A" w:rsidRDefault="00FA506A" w:rsidP="00155CCB">
      <w:pPr>
        <w:ind w:left="0" w:right="0" w:firstLine="0"/>
      </w:pPr>
    </w:p>
    <w:p w14:paraId="0DAD885A" w14:textId="5572842C" w:rsidR="00FA506A" w:rsidRDefault="0B7DAABA" w:rsidP="00155CCB">
      <w:pPr>
        <w:pStyle w:val="Pealkiri2"/>
        <w:spacing w:line="240" w:lineRule="auto"/>
        <w:ind w:left="-5"/>
      </w:pPr>
      <w:r>
        <w:t>6.4</w:t>
      </w:r>
      <w:r w:rsidR="00052162">
        <w:t>.</w:t>
      </w:r>
      <w:r>
        <w:t xml:space="preserve"> Mõju avaldav muudatus</w:t>
      </w:r>
    </w:p>
    <w:p w14:paraId="3C6466C3" w14:textId="74D8CEDB" w:rsidR="002D5232" w:rsidRDefault="00294901" w:rsidP="00155CCB">
      <w:pPr>
        <w:ind w:left="0" w:right="0" w:firstLine="0"/>
      </w:pPr>
      <w:r>
        <w:t xml:space="preserve">Lisatakse säte, mis </w:t>
      </w:r>
      <w:r w:rsidR="002D5232">
        <w:t>paneb keskkonnaloa omajale selge kohustuse</w:t>
      </w:r>
      <w:r w:rsidR="00985E41">
        <w:t xml:space="preserve"> </w:t>
      </w:r>
      <w:r w:rsidR="002D5232">
        <w:t>esitada loa andjale KOTKAS</w:t>
      </w:r>
      <w:r w:rsidR="00052162">
        <w:t>-</w:t>
      </w:r>
      <w:r w:rsidR="002D5232">
        <w:t> e kaudu andmed loa muutmise taotlusena, kui ta kavandab käitise toimimisviisis muudatust selliselt, et tema tegevus ei vasta enam loas kindlaksmääratud tingimustele või toob kaasa vajaduse määrata käitamise</w:t>
      </w:r>
      <w:r w:rsidR="00052162">
        <w:t>ks</w:t>
      </w:r>
      <w:r w:rsidR="002D5232">
        <w:t xml:space="preserve"> </w:t>
      </w:r>
      <w:r w:rsidR="00052162">
        <w:t>lisa</w:t>
      </w:r>
      <w:r w:rsidR="002D5232">
        <w:t>tingimusi</w:t>
      </w:r>
      <w:r w:rsidR="008727ED">
        <w:t>.</w:t>
      </w:r>
      <w:r w:rsidR="001805E0">
        <w:t xml:space="preserve"> </w:t>
      </w:r>
      <w:r w:rsidR="00052162">
        <w:t>Samuti</w:t>
      </w:r>
      <w:r w:rsidR="006A4B80">
        <w:t xml:space="preserve"> sätestatakse </w:t>
      </w:r>
      <w:proofErr w:type="spellStart"/>
      <w:r w:rsidR="00FE6FEF" w:rsidRPr="004C5B0A">
        <w:t>AÕKS</w:t>
      </w:r>
      <w:r w:rsidR="00CF0416" w:rsidRPr="004C5B0A">
        <w:noBreakHyphen/>
        <w:t>i</w:t>
      </w:r>
      <w:proofErr w:type="spellEnd"/>
      <w:r w:rsidR="00FE6FEF" w:rsidRPr="004C5B0A">
        <w:t xml:space="preserve"> muudatusega</w:t>
      </w:r>
      <w:r w:rsidR="00FE6FEF">
        <w:t xml:space="preserve"> </w:t>
      </w:r>
      <w:r w:rsidR="006A4B80">
        <w:t>selgemalt, mis on need muudatused toimimisviis</w:t>
      </w:r>
      <w:r w:rsidR="008D27F1">
        <w:t xml:space="preserve">is, mil </w:t>
      </w:r>
      <w:r w:rsidR="00CF0416">
        <w:t>tegevus ei vasta</w:t>
      </w:r>
      <w:r w:rsidR="00324D17">
        <w:t xml:space="preserve"> </w:t>
      </w:r>
      <w:r w:rsidR="00CF0416">
        <w:t>enam loas lubatud tingimustele</w:t>
      </w:r>
      <w:r w:rsidR="00324D17">
        <w:t xml:space="preserve"> ning luba tuleb muuta.</w:t>
      </w:r>
      <w:r w:rsidR="00177013">
        <w:t xml:space="preserve"> </w:t>
      </w:r>
      <w:r w:rsidR="00052162">
        <w:t>L</w:t>
      </w:r>
      <w:r w:rsidR="00177013">
        <w:t xml:space="preserve">isatakse ka säte, mis </w:t>
      </w:r>
      <w:r w:rsidR="004C3DB8">
        <w:t>annab loa andjale loa muutmise algatamisel õiguse nõuda vajaduse</w:t>
      </w:r>
      <w:r w:rsidR="00052162">
        <w:t xml:space="preserve"> korra</w:t>
      </w:r>
      <w:r w:rsidR="004C3DB8">
        <w:t>l loa muutmiseks vajalikke andmeid ning määrata andmete või taotluse esitamise viis ja täht</w:t>
      </w:r>
      <w:r w:rsidR="00B26DEA">
        <w:t>a</w:t>
      </w:r>
      <w:r w:rsidR="004C3DB8">
        <w:t>eg.</w:t>
      </w:r>
    </w:p>
    <w:p w14:paraId="666B7E06" w14:textId="77777777" w:rsidR="002030B9" w:rsidRDefault="002030B9" w:rsidP="00155CCB">
      <w:pPr>
        <w:ind w:left="0" w:right="0" w:firstLine="0"/>
      </w:pPr>
    </w:p>
    <w:p w14:paraId="6A81150B" w14:textId="77777777" w:rsidR="00C8763D" w:rsidRDefault="00C8763D" w:rsidP="00155CCB">
      <w:pPr>
        <w:ind w:left="-5" w:right="0"/>
        <w:jc w:val="left"/>
      </w:pPr>
      <w:r w:rsidRPr="188FF134">
        <w:rPr>
          <w:u w:val="single"/>
        </w:rPr>
        <w:t>Sihtrühm</w:t>
      </w:r>
    </w:p>
    <w:p w14:paraId="598EC6E2" w14:textId="47EE17F8" w:rsidR="00777A26" w:rsidRDefault="00777A26" w:rsidP="00155CCB">
      <w:pPr>
        <w:ind w:left="0" w:firstLine="0"/>
      </w:pPr>
      <w:r>
        <w:t>1) Keskkonnaloa ja keskkonnakompleksloa omajad (</w:t>
      </w:r>
      <w:r w:rsidR="00FF7DA6">
        <w:t xml:space="preserve">26.09.2024 seisuga </w:t>
      </w:r>
      <w:r>
        <w:t>2385 loa omajat, ke</w:t>
      </w:r>
      <w:r w:rsidR="00052162">
        <w:t>llel on</w:t>
      </w:r>
      <w:r>
        <w:t xml:space="preserve"> kokku 4224 keskkonnaluba ja kompleksluba)</w:t>
      </w:r>
    </w:p>
    <w:p w14:paraId="5570A4D1" w14:textId="77777777" w:rsidR="00777A26" w:rsidRDefault="00777A26" w:rsidP="00155CCB">
      <w:pPr>
        <w:ind w:left="0" w:firstLine="0"/>
      </w:pPr>
      <w:r>
        <w:t>2) Keskkonnaameti ametnikud</w:t>
      </w:r>
    </w:p>
    <w:p w14:paraId="3DFFD54F" w14:textId="77777777" w:rsidR="00C8763D" w:rsidRDefault="00C8763D" w:rsidP="00155CCB">
      <w:pPr>
        <w:ind w:left="0" w:right="0" w:firstLine="0"/>
        <w:jc w:val="left"/>
      </w:pPr>
    </w:p>
    <w:p w14:paraId="1AA706AD" w14:textId="77777777" w:rsidR="00C8763D" w:rsidRDefault="00C8763D" w:rsidP="00155CCB">
      <w:pPr>
        <w:keepNext/>
        <w:ind w:left="-6" w:right="0"/>
        <w:jc w:val="left"/>
        <w:rPr>
          <w:u w:val="single"/>
        </w:rPr>
      </w:pPr>
      <w:r w:rsidRPr="188FF134">
        <w:rPr>
          <w:u w:val="single"/>
        </w:rPr>
        <w:t>Kaasnev mõju</w:t>
      </w:r>
    </w:p>
    <w:p w14:paraId="0E677D5B" w14:textId="71E99EBB" w:rsidR="00553297" w:rsidRDefault="00553297" w:rsidP="00155CCB">
      <w:pPr>
        <w:ind w:left="0" w:right="0" w:firstLine="0"/>
      </w:pPr>
      <w:r>
        <w:t xml:space="preserve">Kehtiva </w:t>
      </w:r>
      <w:proofErr w:type="spellStart"/>
      <w:r w:rsidRPr="008C4368">
        <w:t>KeÜS</w:t>
      </w:r>
      <w:r w:rsidR="00052162">
        <w:t>-i</w:t>
      </w:r>
      <w:proofErr w:type="spellEnd"/>
      <w:r w:rsidRPr="008C4368">
        <w:t xml:space="preserve"> § 20 kohaselt on käitajal kohustus teavitada loa andjat aegsasti, kui ta soovib muuta oma loaga lubatud tegevust ja see muudatus võib põhjustada olulise keskkonnahäiringu.</w:t>
      </w:r>
      <w:r w:rsidRPr="00943014">
        <w:t xml:space="preserve"> </w:t>
      </w:r>
      <w:r>
        <w:t xml:space="preserve">Samas ei ole selgesõnalist kohustust esitada loa muutmise taotlust, rääkimata sellest, et see tuleks esitada </w:t>
      </w:r>
      <w:proofErr w:type="spellStart"/>
      <w:r>
        <w:t>KOTKAS-e</w:t>
      </w:r>
      <w:proofErr w:type="spellEnd"/>
      <w:r>
        <w:t xml:space="preserve"> kaudu, kuhu on koondatud alates 2017. aastast erinevad keskkonnaotsuste protsessid. Ka ei kohusta </w:t>
      </w:r>
      <w:proofErr w:type="spellStart"/>
      <w:r w:rsidRPr="00943014">
        <w:t>KeÜS</w:t>
      </w:r>
      <w:r w:rsidR="00052162">
        <w:t>-i</w:t>
      </w:r>
      <w:proofErr w:type="spellEnd"/>
      <w:r w:rsidRPr="00943014">
        <w:t xml:space="preserve"> § 20 l</w:t>
      </w:r>
      <w:r>
        <w:t>õikes 2</w:t>
      </w:r>
      <w:r w:rsidRPr="00943014">
        <w:t xml:space="preserve"> sätestatud kohustus käitaja</w:t>
      </w:r>
      <w:r>
        <w:t>t</w:t>
      </w:r>
      <w:r w:rsidRPr="00943014">
        <w:t xml:space="preserve"> </w:t>
      </w:r>
      <w:r w:rsidR="00052162" w:rsidRPr="00943014">
        <w:t>viivitamat</w:t>
      </w:r>
      <w:r w:rsidR="00052162">
        <w:t xml:space="preserve">a </w:t>
      </w:r>
      <w:r w:rsidRPr="00943014">
        <w:t xml:space="preserve">teatama </w:t>
      </w:r>
      <w:r>
        <w:t xml:space="preserve">oma tegevuse </w:t>
      </w:r>
      <w:r w:rsidRPr="00943014">
        <w:t>muutusest. Samas ei ole õigustatud teavitamisega põhjuseta viivitamine</w:t>
      </w:r>
      <w:r>
        <w:t xml:space="preserve"> ja</w:t>
      </w:r>
      <w:r w:rsidRPr="00943014">
        <w:t xml:space="preserve"> on õigusvastane loa andja teavitamine tegevuse muutmise kavatsusest alles siis, kui käitaja on asunud seda juba ellu viima</w:t>
      </w:r>
      <w:r>
        <w:t>. Teavitamise jär</w:t>
      </w:r>
      <w:r w:rsidR="00052162">
        <w:t>el</w:t>
      </w:r>
      <w:r>
        <w:t xml:space="preserve"> on Keskkonnaamet</w:t>
      </w:r>
      <w:r w:rsidR="00052162">
        <w:t>il</w:t>
      </w:r>
      <w:r>
        <w:t xml:space="preserve"> õigus muuta </w:t>
      </w:r>
      <w:r>
        <w:lastRenderedPageBreak/>
        <w:t xml:space="preserve">loa tingimusi </w:t>
      </w:r>
      <w:proofErr w:type="spellStart"/>
      <w:r>
        <w:t>KeÜS</w:t>
      </w:r>
      <w:r w:rsidR="00052162">
        <w:t>-i</w:t>
      </w:r>
      <w:proofErr w:type="spellEnd"/>
      <w:r>
        <w:t xml:space="preserve"> </w:t>
      </w:r>
      <w:r w:rsidRPr="009276B1">
        <w:t>§ 59 lõigete 1 ja 2 alusel.</w:t>
      </w:r>
      <w:r>
        <w:t xml:space="preserve"> Keskkonnaametil </w:t>
      </w:r>
      <w:r w:rsidR="00052162">
        <w:t xml:space="preserve">on </w:t>
      </w:r>
      <w:r>
        <w:t xml:space="preserve">loa tingimuste muutmiseks enamikel juhtudel vaja täiendavat teavet käitaja tegevuse kohta. Seda kohustust seaduses aga selgesõnaliselt sätestatud ei ole, et keskkonnaloa omajal tuleb loa andjale esitada </w:t>
      </w:r>
      <w:r w:rsidR="00B615F9">
        <w:t>lisa</w:t>
      </w:r>
      <w:r>
        <w:t>andmeid. Samuti ei ole</w:t>
      </w:r>
      <w:r>
        <w:rPr>
          <w:b/>
          <w:bCs/>
        </w:rPr>
        <w:t xml:space="preserve"> </w:t>
      </w:r>
      <w:r w:rsidRPr="00206C91">
        <w:t>selget</w:t>
      </w:r>
      <w:r>
        <w:rPr>
          <w:b/>
          <w:bCs/>
        </w:rPr>
        <w:t xml:space="preserve"> </w:t>
      </w:r>
      <w:r>
        <w:t xml:space="preserve">kohustust loa omajal ise taotlus esitada, mis viib </w:t>
      </w:r>
      <w:r w:rsidR="00052162">
        <w:t>praegu sageli</w:t>
      </w:r>
      <w:r>
        <w:t xml:space="preserve"> ressursimahukate haldusprotsessideni. Seetõttu </w:t>
      </w:r>
      <w:r w:rsidR="00052162">
        <w:t>rõhutatakse</w:t>
      </w:r>
      <w:r>
        <w:t xml:space="preserve"> muudatusega selgemalt </w:t>
      </w:r>
      <w:r w:rsidRPr="00BE12B4">
        <w:t>loa omaja koostöökohustus</w:t>
      </w:r>
      <w:r w:rsidR="00B615F9">
        <w:t>t</w:t>
      </w:r>
      <w:r w:rsidRPr="00BE12B4">
        <w:t xml:space="preserve"> ja vastutus</w:t>
      </w:r>
      <w:r w:rsidR="00B615F9">
        <w:t>t</w:t>
      </w:r>
      <w:r>
        <w:t xml:space="preserve"> hoida oma luba ning loaga lubatud tegevus aja- ja asjakohasena.</w:t>
      </w:r>
    </w:p>
    <w:p w14:paraId="5A156CA0" w14:textId="77777777" w:rsidR="00553297" w:rsidRDefault="00553297" w:rsidP="00155CCB">
      <w:pPr>
        <w:ind w:left="0" w:right="0" w:firstLine="0"/>
        <w:rPr>
          <w:b/>
          <w:bCs/>
        </w:rPr>
      </w:pPr>
    </w:p>
    <w:p w14:paraId="60FBC3B4" w14:textId="38376D0C" w:rsidR="00720B3C" w:rsidRDefault="00CF6D2A" w:rsidP="00155CCB">
      <w:pPr>
        <w:ind w:right="0"/>
      </w:pPr>
      <w:commentRangeStart w:id="50"/>
      <w:r>
        <w:rPr>
          <w:b/>
          <w:bCs/>
        </w:rPr>
        <w:t>Mõju haldus- ja töökoormusele</w:t>
      </w:r>
      <w:commentRangeEnd w:id="50"/>
      <w:r w:rsidR="00941905">
        <w:rPr>
          <w:rStyle w:val="Kommentaariviide"/>
        </w:rPr>
        <w:commentReference w:id="50"/>
      </w:r>
    </w:p>
    <w:p w14:paraId="7DFC4D8A" w14:textId="7CA07672" w:rsidR="001964DB" w:rsidRDefault="00A41116" w:rsidP="00155CCB">
      <w:pPr>
        <w:ind w:left="0" w:right="0" w:firstLine="0"/>
      </w:pPr>
      <w:r>
        <w:t>Selgemalt sõnastat</w:t>
      </w:r>
      <w:r w:rsidR="00720B3C">
        <w:t>ud</w:t>
      </w:r>
      <w:r w:rsidR="006570EB">
        <w:t xml:space="preserve"> käitaja</w:t>
      </w:r>
      <w:r>
        <w:t xml:space="preserve"> kohustus esitada </w:t>
      </w:r>
      <w:proofErr w:type="spellStart"/>
      <w:r>
        <w:t>KOTKAS-e</w:t>
      </w:r>
      <w:proofErr w:type="spellEnd"/>
      <w:r>
        <w:t xml:space="preserve"> kaudu loa muutmise taotlus</w:t>
      </w:r>
      <w:r w:rsidR="00052162">
        <w:t>,</w:t>
      </w:r>
      <w:r>
        <w:t xml:space="preserve"> kui tema tegevus muutub</w:t>
      </w:r>
      <w:r w:rsidR="00C41675">
        <w:t>,</w:t>
      </w:r>
      <w:r w:rsidR="00BE2F99">
        <w:t xml:space="preserve"> </w:t>
      </w:r>
      <w:r>
        <w:t>loa omaja</w:t>
      </w:r>
      <w:r w:rsidR="00052162">
        <w:t xml:space="preserve"> halduskoormust oluliselt </w:t>
      </w:r>
      <w:r w:rsidR="00BF3842">
        <w:t>ei suurenda</w:t>
      </w:r>
      <w:r>
        <w:t xml:space="preserve">. Oma tegevus ning luba aja- ja asjakohane hoida </w:t>
      </w:r>
      <w:r w:rsidR="004C1F90">
        <w:t>peab olema loa omaja vastutus</w:t>
      </w:r>
      <w:r>
        <w:t>.</w:t>
      </w:r>
      <w:r w:rsidR="001964DB" w:rsidRPr="001964DB">
        <w:t xml:space="preserve"> </w:t>
      </w:r>
      <w:r w:rsidR="001964DB" w:rsidRPr="004A0F8C">
        <w:t>Loa andja võimalikult varajane teavitamine muudatustest on ka käitaja huvides</w:t>
      </w:r>
      <w:r w:rsidR="001964DB">
        <w:t xml:space="preserve">. </w:t>
      </w:r>
      <w:r w:rsidR="001964DB" w:rsidRPr="004A0F8C">
        <w:t>Algatatud menetlus lõpeb seda varem, mida varem loa andjat teavitatakse. Seega sõltub loa andja teavitamise ajast see, millal käitaja saab lõpliku kindluse kavandatava muudatuse lubatavuse kohta.</w:t>
      </w:r>
      <w:r w:rsidR="001964DB">
        <w:t xml:space="preserve"> Vajaduse</w:t>
      </w:r>
      <w:r w:rsidR="00BF3842">
        <w:t xml:space="preserve"> korra</w:t>
      </w:r>
      <w:r w:rsidR="001964DB">
        <w:t>l saab käitaja teha ka projektis enne muudatuse elluviimist veel muudatusi</w:t>
      </w:r>
      <w:r w:rsidR="00BF3842">
        <w:t>,</w:t>
      </w:r>
      <w:r w:rsidR="001964DB">
        <w:t xml:space="preserve"> kui loa muutmise menetluse protsessis peaks selleks vajadus selguma. Hilisem muutmine oleks palju keerulisem.</w:t>
      </w:r>
    </w:p>
    <w:p w14:paraId="1091F947" w14:textId="77777777" w:rsidR="00B8295F" w:rsidRDefault="00B8295F" w:rsidP="00155CCB">
      <w:pPr>
        <w:ind w:left="0" w:right="0" w:firstLine="0"/>
      </w:pPr>
    </w:p>
    <w:p w14:paraId="4A5AA80A" w14:textId="5C81B020" w:rsidR="00B8295F" w:rsidRPr="00E146C8" w:rsidRDefault="00B8295F" w:rsidP="00155CCB">
      <w:pPr>
        <w:ind w:left="-5" w:right="0"/>
      </w:pPr>
      <w:proofErr w:type="spellStart"/>
      <w:r>
        <w:t>KOTKAS-e</w:t>
      </w:r>
      <w:proofErr w:type="spellEnd"/>
      <w:r>
        <w:t xml:space="preserve"> kaudu loa muutmise taotluse esitamine ei põhjusta </w:t>
      </w:r>
      <w:r w:rsidR="00BF3842">
        <w:t>lisa</w:t>
      </w:r>
      <w:r>
        <w:t>koormust, kuna süsteem on loa omajatele juba tuttav ning esitada tuleb ainult muutunud andmed. Andmed, mis ei muutu</w:t>
      </w:r>
      <w:r w:rsidR="00BF3842">
        <w:t>,</w:t>
      </w:r>
      <w:r>
        <w:t xml:space="preserve"> on taotlusel juba varasemast ees ning neid uuesti sisestama ei pea. </w:t>
      </w:r>
      <w:r w:rsidRPr="00BE12B4">
        <w:t xml:space="preserve">Täpsete ja ajakohaste andmete esitamine kiirendab loa muutmise protsessi ja vähendab menetluskulusid, muutes </w:t>
      </w:r>
      <w:r w:rsidRPr="00E146C8">
        <w:t>haldusmenetluse tõhusamaks.</w:t>
      </w:r>
    </w:p>
    <w:p w14:paraId="643C09D0" w14:textId="3078847E" w:rsidR="00C41675" w:rsidRPr="00E146C8" w:rsidRDefault="00C41675" w:rsidP="00155CCB">
      <w:pPr>
        <w:ind w:left="0" w:right="0" w:firstLine="0"/>
      </w:pPr>
      <w:r w:rsidRPr="00E146C8">
        <w:t xml:space="preserve">Loa </w:t>
      </w:r>
      <w:r w:rsidR="00BF3842" w:rsidRPr="00E146C8">
        <w:t xml:space="preserve">omaja </w:t>
      </w:r>
      <w:r w:rsidRPr="00E146C8">
        <w:t xml:space="preserve">proaktiivne </w:t>
      </w:r>
      <w:r w:rsidR="00744FD4" w:rsidRPr="00E146C8">
        <w:t xml:space="preserve">tegutsemine vähendab ka Keskkonnaameti töökoormust </w:t>
      </w:r>
      <w:r w:rsidR="00EF3EA9" w:rsidRPr="00E146C8">
        <w:t xml:space="preserve">algatada ise loa muutmise menetlus </w:t>
      </w:r>
      <w:r w:rsidR="00B8295F" w:rsidRPr="00E146C8">
        <w:t xml:space="preserve">või </w:t>
      </w:r>
      <w:r w:rsidR="00BF3842" w:rsidRPr="00E146C8">
        <w:t>teha</w:t>
      </w:r>
      <w:r w:rsidR="00B8295F" w:rsidRPr="00E146C8">
        <w:t xml:space="preserve"> järelevalve</w:t>
      </w:r>
      <w:r w:rsidR="00BF3842" w:rsidRPr="00E146C8">
        <w:t>t,</w:t>
      </w:r>
      <w:r w:rsidR="00B8295F" w:rsidRPr="00E146C8">
        <w:t xml:space="preserve"> </w:t>
      </w:r>
      <w:r w:rsidR="00EF3EA9" w:rsidRPr="00E146C8">
        <w:t>kui loa omaja on oma tegevust muutnud</w:t>
      </w:r>
      <w:r w:rsidR="00B8295F" w:rsidRPr="00E146C8">
        <w:t>.</w:t>
      </w:r>
    </w:p>
    <w:p w14:paraId="065DF5A4" w14:textId="77777777" w:rsidR="00CD0D4C" w:rsidRPr="00E146C8" w:rsidRDefault="00CD0D4C" w:rsidP="00155CCB">
      <w:pPr>
        <w:ind w:left="-5" w:right="0"/>
      </w:pPr>
    </w:p>
    <w:p w14:paraId="2A737F9F" w14:textId="74274A22" w:rsidR="00CD0D4C" w:rsidRPr="00E146C8" w:rsidRDefault="000621FF" w:rsidP="00155CCB">
      <w:pPr>
        <w:ind w:left="0" w:right="0" w:firstLine="0"/>
      </w:pPr>
      <w:commentRangeStart w:id="51"/>
      <w:r w:rsidRPr="00E146C8">
        <w:t>Halduskoormus</w:t>
      </w:r>
      <w:r w:rsidR="00B8295F" w:rsidRPr="00E146C8">
        <w:t xml:space="preserve"> ja Keskkonnaameti töökoormus</w:t>
      </w:r>
      <w:r w:rsidRPr="00E146C8">
        <w:t xml:space="preserve"> võib mõni</w:t>
      </w:r>
      <w:r w:rsidR="00D537F9" w:rsidRPr="00E146C8">
        <w:t>n</w:t>
      </w:r>
      <w:r w:rsidRPr="00E146C8">
        <w:t>gal määral kasvada eelkõige olukor</w:t>
      </w:r>
      <w:r w:rsidR="00BF3842" w:rsidRPr="00E146C8">
        <w:t>ra</w:t>
      </w:r>
      <w:r w:rsidRPr="00E146C8">
        <w:t xml:space="preserve">, kus mõni õigusakt on muutunud ja loa </w:t>
      </w:r>
      <w:r w:rsidR="00D71B79" w:rsidRPr="00E146C8">
        <w:t>andja</w:t>
      </w:r>
      <w:r w:rsidRPr="00E146C8">
        <w:t xml:space="preserve"> selleks, et otsustada, kas</w:t>
      </w:r>
      <w:r w:rsidR="00D537F9" w:rsidRPr="00E146C8">
        <w:t xml:space="preserve"> </w:t>
      </w:r>
      <w:r w:rsidRPr="00E146C8">
        <w:t>loa tingimusi</w:t>
      </w:r>
      <w:r w:rsidR="00D537F9" w:rsidRPr="00E146C8">
        <w:t xml:space="preserve"> on</w:t>
      </w:r>
      <w:r w:rsidRPr="00E146C8">
        <w:t xml:space="preserve"> vaja muuta, küsib loa omajalt täiendavaid andmeid</w:t>
      </w:r>
      <w:r w:rsidR="004948AC" w:rsidRPr="00E146C8">
        <w:t xml:space="preserve"> ning vajadusel muudab loa tingimusi.</w:t>
      </w:r>
      <w:commentRangeEnd w:id="51"/>
      <w:r w:rsidR="005961DA">
        <w:rPr>
          <w:rStyle w:val="Kommentaariviide"/>
        </w:rPr>
        <w:commentReference w:id="51"/>
      </w:r>
    </w:p>
    <w:p w14:paraId="3B2D8CD8" w14:textId="77777777" w:rsidR="00185718" w:rsidRPr="00E146C8" w:rsidRDefault="00185718" w:rsidP="001A03AF">
      <w:pPr>
        <w:ind w:left="0" w:right="0" w:firstLine="0"/>
      </w:pPr>
    </w:p>
    <w:p w14:paraId="3B253437" w14:textId="6F0079C0" w:rsidR="00F742A7" w:rsidRPr="00E146C8" w:rsidRDefault="0006509A" w:rsidP="00155CCB">
      <w:pPr>
        <w:ind w:left="0" w:right="0" w:firstLine="0"/>
        <w:rPr>
          <w:b/>
          <w:bCs/>
        </w:rPr>
      </w:pPr>
      <w:r w:rsidRPr="00E146C8">
        <w:rPr>
          <w:b/>
          <w:bCs/>
        </w:rPr>
        <w:t>Mõju keskkonnale</w:t>
      </w:r>
    </w:p>
    <w:p w14:paraId="752BAC6E" w14:textId="1D15F99D" w:rsidR="00F742A7" w:rsidRDefault="00E5578C" w:rsidP="00155CCB">
      <w:pPr>
        <w:ind w:left="0" w:right="0" w:firstLine="0"/>
      </w:pPr>
      <w:r w:rsidRPr="00E146C8">
        <w:t xml:space="preserve">Muudatus soodustab ennetavat lähenemist keskkonnakaitsele, kuna loa omajad peavad enne muudatuste tegemist hindama nende mõju ja esitama </w:t>
      </w:r>
      <w:r w:rsidR="00BF3842" w:rsidRPr="00E146C8">
        <w:t>tegevuse</w:t>
      </w:r>
      <w:r w:rsidR="00B25C5D" w:rsidRPr="00E146C8">
        <w:t xml:space="preserve"> muutmiseks loa muutmise taotluse</w:t>
      </w:r>
      <w:r w:rsidRPr="00E146C8">
        <w:t>. See aitab ennetada võimalikke keskkonnarikkumisi ja vähendada nende mõju</w:t>
      </w:r>
      <w:r w:rsidR="00040183" w:rsidRPr="00E146C8">
        <w:t>.</w:t>
      </w:r>
      <w:r w:rsidR="00AD1B1F" w:rsidRPr="00E146C8">
        <w:t xml:space="preserve"> </w:t>
      </w:r>
      <w:r w:rsidR="00BF3842" w:rsidRPr="00E146C8">
        <w:t>Lisa</w:t>
      </w:r>
      <w:r w:rsidR="006D1D70" w:rsidRPr="00E146C8">
        <w:t>andmete esitamise</w:t>
      </w:r>
      <w:r w:rsidR="006D1D70" w:rsidRPr="006D1D70">
        <w:t xml:space="preserve"> nõue võimaldab loa andjal teha teadlikke otsuseid, mis aitavad tagada, et käitise tegevus vastab keskkonnanõuetele ja vähendab keskkonnariske.</w:t>
      </w:r>
      <w:r w:rsidR="002E222E">
        <w:t xml:space="preserve"> </w:t>
      </w:r>
      <w:r w:rsidR="00D67D6B" w:rsidRPr="00D67D6B">
        <w:t>See võimaldab kiiremini tuvastada ja ennetada võimalikke keskkonnarikkumisi</w:t>
      </w:r>
      <w:r w:rsidR="002E222E">
        <w:t xml:space="preserve">. </w:t>
      </w:r>
      <w:r w:rsidR="00B615F9">
        <w:t>A</w:t>
      </w:r>
      <w:r w:rsidR="002E222E" w:rsidRPr="000C486F">
        <w:t xml:space="preserve">ndmete kogumine ja esitamine võib kaasa tuua </w:t>
      </w:r>
      <w:r w:rsidR="002E222E">
        <w:t>mõni</w:t>
      </w:r>
      <w:r w:rsidR="00B312EF">
        <w:t xml:space="preserve">ngaid </w:t>
      </w:r>
      <w:r w:rsidR="002E222E" w:rsidRPr="000C486F">
        <w:t>lisakulusid loa omajatele</w:t>
      </w:r>
      <w:r w:rsidR="00B312EF">
        <w:t xml:space="preserve"> (n</w:t>
      </w:r>
      <w:r w:rsidR="00B615F9">
        <w:t>t</w:t>
      </w:r>
      <w:r w:rsidR="00B312EF">
        <w:t xml:space="preserve"> riigilõiv loa muutmistaotluse esitamisel)</w:t>
      </w:r>
      <w:r w:rsidR="002E222E">
        <w:t>, kuid p</w:t>
      </w:r>
      <w:r w:rsidR="008E59D9">
        <w:t xml:space="preserve">ositiivne mõju keskkonnale kaalub üle võimaliku negatiivse </w:t>
      </w:r>
      <w:r w:rsidR="00B312EF">
        <w:t>mõju</w:t>
      </w:r>
      <w:r w:rsidR="00932C77">
        <w:t xml:space="preserve"> halduskoormusele.</w:t>
      </w:r>
    </w:p>
    <w:p w14:paraId="65B4471B" w14:textId="77777777" w:rsidR="00464D26" w:rsidRDefault="00464D26" w:rsidP="00155CCB">
      <w:pPr>
        <w:ind w:left="0" w:right="0" w:firstLine="0"/>
      </w:pPr>
    </w:p>
    <w:p w14:paraId="16D6645B" w14:textId="6DE55B85" w:rsidR="00934BF6" w:rsidRDefault="71D38114" w:rsidP="00155CCB">
      <w:pPr>
        <w:pStyle w:val="Pealkiri2"/>
        <w:spacing w:line="240" w:lineRule="auto"/>
        <w:ind w:left="-5"/>
      </w:pPr>
      <w:commentRangeStart w:id="52"/>
      <w:r>
        <w:t>6.</w:t>
      </w:r>
      <w:r w:rsidR="0B7DAABA">
        <w:t>5</w:t>
      </w:r>
      <w:r w:rsidR="00BF3842">
        <w:t>.</w:t>
      </w:r>
      <w:r>
        <w:t xml:space="preserve"> Mõju avaldav muudatus</w:t>
      </w:r>
    </w:p>
    <w:p w14:paraId="39D4B6D3" w14:textId="77777777" w:rsidR="00934BF6" w:rsidRDefault="00934BF6" w:rsidP="00155CCB">
      <w:pPr>
        <w:ind w:left="-5" w:right="0"/>
      </w:pPr>
      <w:r>
        <w:t>Täiendatakse keskkonnaloa peatamise ja kehtetuks tunnistamise aluseid.</w:t>
      </w:r>
      <w:commentRangeEnd w:id="52"/>
      <w:r w:rsidR="00960AE9">
        <w:rPr>
          <w:rStyle w:val="Kommentaariviide"/>
        </w:rPr>
        <w:commentReference w:id="52"/>
      </w:r>
    </w:p>
    <w:p w14:paraId="3076863C" w14:textId="552C2CE9" w:rsidR="00934BF6" w:rsidRDefault="00934BF6" w:rsidP="00155CCB">
      <w:pPr>
        <w:ind w:left="0" w:right="0" w:firstLine="0"/>
        <w:jc w:val="left"/>
      </w:pPr>
    </w:p>
    <w:p w14:paraId="4E086D82" w14:textId="631DE252" w:rsidR="00934BF6" w:rsidRDefault="00934BF6" w:rsidP="00155CCB">
      <w:pPr>
        <w:ind w:left="-5" w:right="0"/>
        <w:jc w:val="left"/>
      </w:pPr>
      <w:r>
        <w:rPr>
          <w:u w:val="single" w:color="000000"/>
        </w:rPr>
        <w:t>Sihtrühm</w:t>
      </w:r>
    </w:p>
    <w:p w14:paraId="345DF988" w14:textId="2F795510" w:rsidR="00934BF6" w:rsidRDefault="00934BF6" w:rsidP="00155CCB">
      <w:pPr>
        <w:ind w:left="0" w:firstLine="0"/>
      </w:pPr>
      <w:r>
        <w:t xml:space="preserve">1) Keskkonnaloa ja keskkonnakompleksloa omajad </w:t>
      </w:r>
      <w:r w:rsidR="007C4CFF">
        <w:t>(</w:t>
      </w:r>
      <w:r w:rsidR="00A021ED">
        <w:t>23</w:t>
      </w:r>
      <w:r w:rsidR="007E5E66">
        <w:t xml:space="preserve">85 loa </w:t>
      </w:r>
      <w:r w:rsidR="00903ECC">
        <w:t>omajat</w:t>
      </w:r>
      <w:r w:rsidR="00B26DEA">
        <w:t>, ke</w:t>
      </w:r>
      <w:r w:rsidR="00BF3842">
        <w:t>llel on</w:t>
      </w:r>
      <w:r w:rsidR="00B26DEA">
        <w:t xml:space="preserve"> kokku </w:t>
      </w:r>
      <w:r w:rsidR="009536B7">
        <w:t>4224 keskkonnaluba ja kompleksluba</w:t>
      </w:r>
      <w:r w:rsidR="007C4CFF">
        <w:t>)</w:t>
      </w:r>
    </w:p>
    <w:p w14:paraId="143AA010" w14:textId="01B1C29C" w:rsidR="00934BF6" w:rsidRDefault="00934BF6" w:rsidP="00155CCB">
      <w:pPr>
        <w:ind w:left="0" w:firstLine="0"/>
      </w:pPr>
      <w:r>
        <w:t>2) Keskkonnaamet</w:t>
      </w:r>
      <w:r w:rsidR="0023186B">
        <w:t>i ametnikud</w:t>
      </w:r>
    </w:p>
    <w:p w14:paraId="281B4E7F" w14:textId="77777777" w:rsidR="00934BF6" w:rsidRDefault="00934BF6" w:rsidP="00155CCB">
      <w:pPr>
        <w:ind w:left="0" w:right="0" w:firstLine="0"/>
        <w:jc w:val="left"/>
      </w:pPr>
    </w:p>
    <w:p w14:paraId="3A9F18F5" w14:textId="6BC7030B" w:rsidR="00934BF6" w:rsidRDefault="00934BF6" w:rsidP="00155CCB">
      <w:pPr>
        <w:ind w:left="-5" w:right="0"/>
        <w:jc w:val="left"/>
      </w:pPr>
      <w:r>
        <w:rPr>
          <w:u w:val="single" w:color="000000"/>
        </w:rPr>
        <w:t>Kaasnev mõju</w:t>
      </w:r>
    </w:p>
    <w:p w14:paraId="3AE19B73" w14:textId="4FCAB81E" w:rsidR="008439D8" w:rsidRDefault="008439D8" w:rsidP="00155CCB">
      <w:pPr>
        <w:ind w:left="0" w:right="0" w:firstLine="0"/>
      </w:pPr>
      <w:r>
        <w:t xml:space="preserve">Viimastel aastatel on Keskkonnaamet peatanud ainult ühe loa. 2023. aastal </w:t>
      </w:r>
      <w:r w:rsidR="00BF3842">
        <w:t xml:space="preserve">peatati </w:t>
      </w:r>
      <w:r w:rsidRPr="00DE07F2">
        <w:t>Tallinna ohtlike jäätmete käitluskeskus</w:t>
      </w:r>
      <w:r>
        <w:t>e kompleksl</w:t>
      </w:r>
      <w:r w:rsidR="00BF3842">
        <w:t>uba</w:t>
      </w:r>
      <w:r>
        <w:t xml:space="preserve"> seal toimunud põlengu tõttu, et vähendada </w:t>
      </w:r>
      <w:r>
        <w:lastRenderedPageBreak/>
        <w:t xml:space="preserve">keskkonnariski ja hoida ära keskkonnaohu tekkimine. Keskkonnaameti algatusel </w:t>
      </w:r>
      <w:r w:rsidR="00BF3842">
        <w:t xml:space="preserve">ei ole </w:t>
      </w:r>
      <w:r>
        <w:t>viimase viie aasta jooksul ühtegi luba kehtetuks tunnistatud.</w:t>
      </w:r>
    </w:p>
    <w:p w14:paraId="59A28B83" w14:textId="77777777" w:rsidR="008439D8" w:rsidRDefault="008439D8" w:rsidP="00155CCB">
      <w:pPr>
        <w:ind w:left="0" w:right="0" w:firstLine="0"/>
      </w:pPr>
    </w:p>
    <w:p w14:paraId="2B89B041" w14:textId="7C155674" w:rsidR="00FF5BEF" w:rsidRPr="007127B1" w:rsidRDefault="00FF5BEF" w:rsidP="00155CCB">
      <w:pPr>
        <w:keepNext/>
        <w:keepLines/>
        <w:ind w:left="0" w:right="0" w:firstLine="0"/>
        <w:rPr>
          <w:b/>
          <w:bCs/>
        </w:rPr>
      </w:pPr>
      <w:r w:rsidRPr="007127B1">
        <w:rPr>
          <w:b/>
          <w:bCs/>
        </w:rPr>
        <w:t>Mõju keskkonnale</w:t>
      </w:r>
    </w:p>
    <w:p w14:paraId="78D8B4BD" w14:textId="4FCC3800" w:rsidR="003B1AA6" w:rsidRDefault="008439D8" w:rsidP="00155CCB">
      <w:pPr>
        <w:ind w:left="0" w:right="0" w:firstLine="0"/>
      </w:pPr>
      <w:r w:rsidRPr="2CD00243">
        <w:rPr>
          <w:color w:val="202020"/>
          <w:shd w:val="clear" w:color="auto" w:fill="FFFFFF"/>
        </w:rPr>
        <w:t>Loa kehtivuse osalise või täieliku peatamise üldi</w:t>
      </w:r>
      <w:r>
        <w:rPr>
          <w:color w:val="202020"/>
          <w:shd w:val="clear" w:color="auto" w:fill="FFFFFF"/>
        </w:rPr>
        <w:t>ne</w:t>
      </w:r>
      <w:r w:rsidRPr="2CD00243">
        <w:rPr>
          <w:color w:val="202020"/>
          <w:shd w:val="clear" w:color="auto" w:fill="FFFFFF"/>
        </w:rPr>
        <w:t xml:space="preserve"> eesmär</w:t>
      </w:r>
      <w:r>
        <w:rPr>
          <w:color w:val="202020"/>
          <w:shd w:val="clear" w:color="auto" w:fill="FFFFFF"/>
        </w:rPr>
        <w:t>k kehtivas õiguses</w:t>
      </w:r>
      <w:r w:rsidRPr="2CD00243">
        <w:rPr>
          <w:color w:val="202020"/>
          <w:shd w:val="clear" w:color="auto" w:fill="FFFFFF"/>
        </w:rPr>
        <w:t xml:space="preserve"> on peatada keskkonda ohustav tegevus, kuid jätta seejuures loa omajale võimalus tegevuse jätkamiseks, kui loa kehtivuse peatamise kestel suudetakse muuta tegevus keskkonnale ohutumaks</w:t>
      </w:r>
      <w:r w:rsidR="00C21F53">
        <w:rPr>
          <w:color w:val="202020"/>
          <w:shd w:val="clear" w:color="auto" w:fill="FFFFFF"/>
        </w:rPr>
        <w:t>.</w:t>
      </w:r>
      <w:r w:rsidR="009968A8">
        <w:rPr>
          <w:color w:val="202020"/>
          <w:shd w:val="clear" w:color="auto" w:fill="FFFFFF"/>
        </w:rPr>
        <w:t xml:space="preserve"> Kui loa omaja on tegevust selliselt muutnud, et see ei vasta enam loas sätestatud tingimustele ja </w:t>
      </w:r>
      <w:r w:rsidR="001805C9">
        <w:rPr>
          <w:color w:val="202020"/>
          <w:shd w:val="clear" w:color="auto" w:fill="FFFFFF"/>
        </w:rPr>
        <w:t xml:space="preserve">toob kaasa vajaduse tingimusi muuta, </w:t>
      </w:r>
      <w:r w:rsidR="00847019">
        <w:rPr>
          <w:color w:val="202020"/>
          <w:shd w:val="clear" w:color="auto" w:fill="FFFFFF"/>
        </w:rPr>
        <w:t xml:space="preserve">kuid ta ei ole selle kohta esitanud </w:t>
      </w:r>
      <w:r w:rsidR="003E064B">
        <w:rPr>
          <w:color w:val="202020"/>
          <w:shd w:val="clear" w:color="auto" w:fill="FFFFFF"/>
        </w:rPr>
        <w:t xml:space="preserve">loa muutmise taotlust, </w:t>
      </w:r>
      <w:r w:rsidR="00D33B12">
        <w:rPr>
          <w:color w:val="202020"/>
          <w:shd w:val="clear" w:color="auto" w:fill="FFFFFF"/>
        </w:rPr>
        <w:t xml:space="preserve">ei ole loa andjal </w:t>
      </w:r>
      <w:r w:rsidR="00BF3842">
        <w:rPr>
          <w:color w:val="202020"/>
          <w:shd w:val="clear" w:color="auto" w:fill="FFFFFF"/>
        </w:rPr>
        <w:t xml:space="preserve">võimalik </w:t>
      </w:r>
      <w:r w:rsidR="00D33B12">
        <w:rPr>
          <w:color w:val="202020"/>
          <w:shd w:val="clear" w:color="auto" w:fill="FFFFFF"/>
        </w:rPr>
        <w:t>hinnata</w:t>
      </w:r>
      <w:r w:rsidR="00BF3842">
        <w:rPr>
          <w:color w:val="202020"/>
          <w:shd w:val="clear" w:color="auto" w:fill="FFFFFF"/>
        </w:rPr>
        <w:t>,</w:t>
      </w:r>
      <w:r w:rsidR="00D33B12">
        <w:rPr>
          <w:color w:val="202020"/>
          <w:shd w:val="clear" w:color="auto" w:fill="FFFFFF"/>
        </w:rPr>
        <w:t xml:space="preserve"> kas tegevus põhjusta</w:t>
      </w:r>
      <w:r w:rsidR="00BF3842">
        <w:rPr>
          <w:color w:val="202020"/>
          <w:shd w:val="clear" w:color="auto" w:fill="FFFFFF"/>
        </w:rPr>
        <w:t>b</w:t>
      </w:r>
      <w:r w:rsidR="00D33B12">
        <w:rPr>
          <w:color w:val="202020"/>
          <w:shd w:val="clear" w:color="auto" w:fill="FFFFFF"/>
        </w:rPr>
        <w:t xml:space="preserve"> keskkonnariski </w:t>
      </w:r>
      <w:r w:rsidR="00BF3842">
        <w:rPr>
          <w:color w:val="202020"/>
          <w:shd w:val="clear" w:color="auto" w:fill="FFFFFF"/>
        </w:rPr>
        <w:t>või</w:t>
      </w:r>
      <w:r w:rsidR="00D33B12">
        <w:rPr>
          <w:color w:val="202020"/>
          <w:shd w:val="clear" w:color="auto" w:fill="FFFFFF"/>
        </w:rPr>
        <w:t xml:space="preserve"> -ohtu. See</w:t>
      </w:r>
      <w:r w:rsidR="004D42BD">
        <w:rPr>
          <w:color w:val="202020"/>
          <w:shd w:val="clear" w:color="auto" w:fill="FFFFFF"/>
        </w:rPr>
        <w:t xml:space="preserve">ga on </w:t>
      </w:r>
      <w:r w:rsidR="00774E95">
        <w:rPr>
          <w:color w:val="202020"/>
          <w:shd w:val="clear" w:color="auto" w:fill="FFFFFF"/>
        </w:rPr>
        <w:t>keskkonnariski vähendamiseks ja keskkonnaohu vältimiseks oluline kaalutlus luba peatada seni, kuni loa omaja on oma tegevus</w:t>
      </w:r>
      <w:r w:rsidR="00BF3842">
        <w:rPr>
          <w:color w:val="202020"/>
          <w:shd w:val="clear" w:color="auto" w:fill="FFFFFF"/>
        </w:rPr>
        <w:t>e</w:t>
      </w:r>
      <w:r w:rsidR="00774E95">
        <w:rPr>
          <w:color w:val="202020"/>
          <w:shd w:val="clear" w:color="auto" w:fill="FFFFFF"/>
        </w:rPr>
        <w:t xml:space="preserve"> ja loa vastavusse viinud.</w:t>
      </w:r>
      <w:r w:rsidR="00C21F53">
        <w:rPr>
          <w:color w:val="202020"/>
          <w:shd w:val="clear" w:color="auto" w:fill="FFFFFF"/>
        </w:rPr>
        <w:t xml:space="preserve"> Ka loa tingimuste muutmiseks </w:t>
      </w:r>
      <w:r w:rsidR="00C16801">
        <w:rPr>
          <w:color w:val="202020"/>
          <w:shd w:val="clear" w:color="auto" w:fill="FFFFFF"/>
        </w:rPr>
        <w:t>vajalike andmete esitamine Keskkonnaametile</w:t>
      </w:r>
      <w:r w:rsidR="009968A8">
        <w:rPr>
          <w:color w:val="202020"/>
          <w:shd w:val="clear" w:color="auto" w:fill="FFFFFF"/>
        </w:rPr>
        <w:t xml:space="preserve"> tekitab olukorra, kus loa andjal on keeruline hinnata, kas tegevus võib põhjustada keskkonnariski või </w:t>
      </w:r>
      <w:r w:rsidR="00BF3842">
        <w:rPr>
          <w:color w:val="202020"/>
          <w:shd w:val="clear" w:color="auto" w:fill="FFFFFF"/>
        </w:rPr>
        <w:t>-o</w:t>
      </w:r>
      <w:r w:rsidR="009968A8">
        <w:rPr>
          <w:color w:val="202020"/>
          <w:shd w:val="clear" w:color="auto" w:fill="FFFFFF"/>
        </w:rPr>
        <w:t>htu ning olla aluseks loa peatamisele.</w:t>
      </w:r>
    </w:p>
    <w:p w14:paraId="33054F7B" w14:textId="77777777" w:rsidR="002D1D36" w:rsidRDefault="002D1D36" w:rsidP="00155CCB">
      <w:pPr>
        <w:ind w:left="0" w:right="0" w:firstLine="0"/>
        <w:jc w:val="left"/>
      </w:pPr>
    </w:p>
    <w:p w14:paraId="66A9C37B" w14:textId="6E68E734" w:rsidR="00C313E4" w:rsidRDefault="00AD0E72" w:rsidP="00155CCB">
      <w:pPr>
        <w:pStyle w:val="Pealkiri2"/>
        <w:spacing w:line="240" w:lineRule="auto"/>
        <w:ind w:left="-5"/>
      </w:pPr>
      <w:bookmarkStart w:id="53" w:name="_Toc176346696"/>
      <w:r>
        <w:t>6.</w:t>
      </w:r>
      <w:r w:rsidR="0B7DAABA">
        <w:t>6</w:t>
      </w:r>
      <w:r w:rsidR="00B615F9">
        <w:t>.</w:t>
      </w:r>
      <w:r>
        <w:t xml:space="preserve"> Mõju avaldav muudatus</w:t>
      </w:r>
      <w:bookmarkEnd w:id="53"/>
    </w:p>
    <w:p w14:paraId="0BF3B23F" w14:textId="1F841682" w:rsidR="00920F04" w:rsidRDefault="0F9966DF" w:rsidP="00155CCB">
      <w:pPr>
        <w:ind w:left="-5" w:right="0"/>
      </w:pPr>
      <w:r>
        <w:t xml:space="preserve">Juriidiliste isikute vabastus jäätmekäitleja registreeringu kohustusest, kui käideldakse oma tegevuses tekkivaid </w:t>
      </w:r>
      <w:proofErr w:type="spellStart"/>
      <w:r>
        <w:t>biojäätmeid</w:t>
      </w:r>
      <w:proofErr w:type="spellEnd"/>
      <w:r>
        <w:t xml:space="preserve"> kuni üks tonn aastas.</w:t>
      </w:r>
    </w:p>
    <w:p w14:paraId="1F09CB38" w14:textId="336E2A0C" w:rsidR="00920F04" w:rsidRDefault="00920F04" w:rsidP="00155CCB">
      <w:pPr>
        <w:ind w:left="0" w:right="0" w:firstLine="0"/>
        <w:jc w:val="left"/>
      </w:pPr>
    </w:p>
    <w:p w14:paraId="55C5DCE3" w14:textId="0C804A85" w:rsidR="00920F04" w:rsidRDefault="00920F04" w:rsidP="003C0086">
      <w:pPr>
        <w:keepNext/>
        <w:keepLines/>
        <w:ind w:left="-6" w:right="0"/>
        <w:jc w:val="left"/>
      </w:pPr>
      <w:commentRangeStart w:id="54"/>
      <w:r>
        <w:rPr>
          <w:u w:val="single" w:color="000000"/>
        </w:rPr>
        <w:t>Sihtrühm</w:t>
      </w:r>
    </w:p>
    <w:p w14:paraId="02B8C2E8" w14:textId="0B72F27B" w:rsidR="00920F04" w:rsidRDefault="00920F04" w:rsidP="0023084C">
      <w:pPr>
        <w:ind w:left="0" w:firstLine="0"/>
      </w:pPr>
      <w:r>
        <w:t xml:space="preserve">1) </w:t>
      </w:r>
      <w:r w:rsidR="3953D96D">
        <w:t xml:space="preserve">Juriidilised isikud, kes käitlevad ise oma tegevuses tekkinud </w:t>
      </w:r>
      <w:proofErr w:type="spellStart"/>
      <w:r w:rsidR="3953D96D">
        <w:t>biojäätmeid</w:t>
      </w:r>
      <w:proofErr w:type="spellEnd"/>
      <w:r w:rsidR="3953D96D">
        <w:t xml:space="preserve"> kuni üks tonn aastas ning on seni selleks tegevuseks taotlenud jäätmekäitleja registreeringu</w:t>
      </w:r>
    </w:p>
    <w:p w14:paraId="7550B399" w14:textId="67154B5B" w:rsidR="005C6E96" w:rsidRDefault="005C6E96" w:rsidP="0023084C">
      <w:pPr>
        <w:ind w:left="0" w:firstLine="0"/>
      </w:pPr>
      <w:r>
        <w:t>2) Keskkonnaamet</w:t>
      </w:r>
      <w:r w:rsidR="00E24289">
        <w:t>i ametnikud</w:t>
      </w:r>
      <w:commentRangeEnd w:id="54"/>
      <w:r w:rsidR="00960AE9">
        <w:rPr>
          <w:rStyle w:val="Kommentaariviide"/>
        </w:rPr>
        <w:commentReference w:id="54"/>
      </w:r>
    </w:p>
    <w:p w14:paraId="6D516197" w14:textId="695CD0B4" w:rsidR="000857AC" w:rsidRDefault="000857AC" w:rsidP="0023084C">
      <w:pPr>
        <w:ind w:left="0" w:firstLine="0"/>
      </w:pPr>
      <w:r>
        <w:t xml:space="preserve">3) </w:t>
      </w:r>
      <w:proofErr w:type="spellStart"/>
      <w:r>
        <w:t>KOV</w:t>
      </w:r>
      <w:r w:rsidR="00825482">
        <w:t>-id</w:t>
      </w:r>
      <w:proofErr w:type="spellEnd"/>
      <w:r>
        <w:t xml:space="preserve"> (79</w:t>
      </w:r>
      <w:r w:rsidR="00BF3842">
        <w:t>)</w:t>
      </w:r>
    </w:p>
    <w:p w14:paraId="0519DE21" w14:textId="77777777" w:rsidR="00920F04" w:rsidRDefault="00920F04" w:rsidP="0023084C">
      <w:pPr>
        <w:ind w:left="0" w:right="0" w:firstLine="0"/>
        <w:jc w:val="left"/>
      </w:pPr>
    </w:p>
    <w:p w14:paraId="4C6B5309" w14:textId="3F5203D4" w:rsidR="00920F04" w:rsidRDefault="00920F04" w:rsidP="0023084C">
      <w:pPr>
        <w:ind w:left="-5" w:right="0"/>
        <w:jc w:val="left"/>
      </w:pPr>
      <w:r>
        <w:rPr>
          <w:u w:val="single" w:color="000000"/>
        </w:rPr>
        <w:t>Kaasnev mõju</w:t>
      </w:r>
    </w:p>
    <w:p w14:paraId="1659CFB1" w14:textId="6540CDC9" w:rsidR="00D02F66" w:rsidRPr="00D02F66" w:rsidRDefault="00152280" w:rsidP="0023084C">
      <w:pPr>
        <w:rPr>
          <w:rFonts w:eastAsiaTheme="minorHAnsi"/>
          <w:bCs/>
          <w:color w:val="auto"/>
          <w:szCs w:val="24"/>
          <w:lang w:eastAsia="en-US"/>
        </w:rPr>
      </w:pPr>
      <w:r w:rsidRPr="00A11235">
        <w:rPr>
          <w:color w:val="auto"/>
        </w:rPr>
        <w:t xml:space="preserve">Mõju ettevõtjate tegevusele ja majandusele: </w:t>
      </w:r>
      <w:r w:rsidR="00DF30E7">
        <w:rPr>
          <w:bCs/>
          <w:color w:val="auto"/>
        </w:rPr>
        <w:t xml:space="preserve">muudatus </w:t>
      </w:r>
      <w:commentRangeStart w:id="55"/>
      <w:r w:rsidR="00DF30E7">
        <w:rPr>
          <w:bCs/>
          <w:color w:val="auto"/>
        </w:rPr>
        <w:t xml:space="preserve">vähendab juriidiliste isikute halduskoormust jäätmekäitleja registreeringu taotlemisel </w:t>
      </w:r>
      <w:r w:rsidR="00393E9B">
        <w:rPr>
          <w:bCs/>
          <w:color w:val="auto"/>
        </w:rPr>
        <w:t>Keskkonnaametilt</w:t>
      </w:r>
      <w:commentRangeEnd w:id="55"/>
      <w:r w:rsidR="00960AE9">
        <w:rPr>
          <w:rStyle w:val="Kommentaariviide"/>
        </w:rPr>
        <w:commentReference w:id="55"/>
      </w:r>
      <w:r w:rsidR="00393E9B">
        <w:rPr>
          <w:bCs/>
          <w:color w:val="auto"/>
        </w:rPr>
        <w:t xml:space="preserve"> </w:t>
      </w:r>
      <w:r w:rsidR="00AD71FE">
        <w:rPr>
          <w:bCs/>
          <w:color w:val="auto"/>
        </w:rPr>
        <w:t xml:space="preserve">oma tegevuses tekkinud </w:t>
      </w:r>
      <w:proofErr w:type="spellStart"/>
      <w:r w:rsidR="00AD71FE">
        <w:rPr>
          <w:bCs/>
          <w:color w:val="auto"/>
        </w:rPr>
        <w:t>biojäätmete</w:t>
      </w:r>
      <w:proofErr w:type="spellEnd"/>
      <w:r w:rsidR="00AD71FE">
        <w:rPr>
          <w:bCs/>
          <w:color w:val="auto"/>
        </w:rPr>
        <w:t xml:space="preserve"> tekkekohal ringlusse võtmiseks </w:t>
      </w:r>
      <w:r w:rsidR="00E146C8">
        <w:rPr>
          <w:bCs/>
          <w:color w:val="auto"/>
        </w:rPr>
        <w:t>kuni 1 tonn</w:t>
      </w:r>
      <w:r w:rsidR="00AD71FE">
        <w:rPr>
          <w:bCs/>
          <w:color w:val="auto"/>
        </w:rPr>
        <w:t xml:space="preserve">. </w:t>
      </w:r>
      <w:commentRangeStart w:id="56"/>
      <w:r w:rsidR="00062E34">
        <w:rPr>
          <w:bCs/>
          <w:color w:val="auto"/>
        </w:rPr>
        <w:t xml:space="preserve">Nii muutub hõlpsamaks </w:t>
      </w:r>
      <w:commentRangeEnd w:id="56"/>
      <w:r w:rsidR="00AC282C">
        <w:rPr>
          <w:rStyle w:val="Kommentaariviide"/>
        </w:rPr>
        <w:commentReference w:id="56"/>
      </w:r>
      <w:r w:rsidR="00062E34">
        <w:rPr>
          <w:bCs/>
          <w:color w:val="auto"/>
        </w:rPr>
        <w:t xml:space="preserve">näiteks </w:t>
      </w:r>
      <w:proofErr w:type="spellStart"/>
      <w:r w:rsidR="00062E34">
        <w:rPr>
          <w:bCs/>
          <w:color w:val="auto"/>
        </w:rPr>
        <w:t>biojäätmete</w:t>
      </w:r>
      <w:proofErr w:type="spellEnd"/>
      <w:r w:rsidR="00062E34">
        <w:rPr>
          <w:bCs/>
          <w:color w:val="auto"/>
        </w:rPr>
        <w:t xml:space="preserve"> kompostimine lasteaedades, kohvikutes jm, kus soovitakse tegeleda kohtkompostimisega ja oma kinnistul ka kompost ära kasutada. </w:t>
      </w:r>
      <w:r w:rsidR="00D02F66">
        <w:rPr>
          <w:bCs/>
          <w:color w:val="auto"/>
        </w:rPr>
        <w:t xml:space="preserve">Biojäätmete tekkekohal ringlusse võtmine peab toimuma jäätmeseaduse nõuetega kooskõlas, samuti tuleb arvestada </w:t>
      </w:r>
      <w:proofErr w:type="spellStart"/>
      <w:r w:rsidR="00AE6EA6">
        <w:rPr>
          <w:bCs/>
          <w:color w:val="auto"/>
        </w:rPr>
        <w:t>KOV-i</w:t>
      </w:r>
      <w:proofErr w:type="spellEnd"/>
      <w:r w:rsidR="00AE6EA6">
        <w:rPr>
          <w:bCs/>
          <w:color w:val="auto"/>
        </w:rPr>
        <w:t xml:space="preserve"> </w:t>
      </w:r>
      <w:r w:rsidR="00D02F66">
        <w:rPr>
          <w:bCs/>
          <w:color w:val="auto"/>
        </w:rPr>
        <w:t xml:space="preserve">jäätmehoolduseeskirjas sätestatud nõudeid. </w:t>
      </w:r>
      <w:commentRangeStart w:id="57"/>
      <w:r w:rsidR="00D02F66" w:rsidRPr="00D02F66">
        <w:rPr>
          <w:rFonts w:eastAsiaTheme="minorHAnsi"/>
          <w:bCs/>
          <w:color w:val="auto"/>
          <w:szCs w:val="24"/>
          <w:lang w:eastAsia="en-US"/>
        </w:rPr>
        <w:t xml:space="preserve">Kui </w:t>
      </w:r>
      <w:proofErr w:type="spellStart"/>
      <w:r w:rsidR="00D02F66" w:rsidRPr="00D02F66">
        <w:rPr>
          <w:rFonts w:eastAsiaTheme="minorHAnsi"/>
          <w:bCs/>
          <w:color w:val="auto"/>
          <w:szCs w:val="24"/>
          <w:lang w:eastAsia="en-US"/>
        </w:rPr>
        <w:t>biojäätmete</w:t>
      </w:r>
      <w:proofErr w:type="spellEnd"/>
      <w:r w:rsidR="00D02F66" w:rsidRPr="00D02F66">
        <w:rPr>
          <w:rFonts w:eastAsiaTheme="minorHAnsi"/>
          <w:bCs/>
          <w:color w:val="auto"/>
          <w:szCs w:val="24"/>
          <w:lang w:eastAsia="en-US"/>
        </w:rPr>
        <w:t xml:space="preserve"> aastane käideldav kogus on suurem kui üks tonn, tuleb </w:t>
      </w:r>
      <w:r w:rsidR="00B615F9">
        <w:rPr>
          <w:rFonts w:eastAsiaTheme="minorHAnsi"/>
          <w:bCs/>
          <w:color w:val="auto"/>
          <w:szCs w:val="24"/>
          <w:lang w:eastAsia="en-US"/>
        </w:rPr>
        <w:t xml:space="preserve">tegevuse mahu järgi taotleda </w:t>
      </w:r>
      <w:r w:rsidR="00D02F66" w:rsidRPr="00D02F66">
        <w:rPr>
          <w:rFonts w:eastAsiaTheme="minorHAnsi"/>
          <w:bCs/>
          <w:color w:val="auto"/>
          <w:szCs w:val="24"/>
          <w:lang w:eastAsia="en-US"/>
        </w:rPr>
        <w:t>jäätmekäitleja registreering, jäätmeluba või keskkonnakompleksluba</w:t>
      </w:r>
      <w:r w:rsidR="00B615F9">
        <w:rPr>
          <w:rFonts w:eastAsiaTheme="minorHAnsi"/>
          <w:bCs/>
          <w:color w:val="auto"/>
          <w:szCs w:val="24"/>
          <w:lang w:eastAsia="en-US"/>
        </w:rPr>
        <w:t>.</w:t>
      </w:r>
      <w:r w:rsidR="00D02F66" w:rsidRPr="00D02F66">
        <w:rPr>
          <w:rFonts w:eastAsiaTheme="minorHAnsi"/>
          <w:bCs/>
          <w:color w:val="auto"/>
          <w:szCs w:val="24"/>
          <w:lang w:eastAsia="en-US"/>
        </w:rPr>
        <w:t xml:space="preserve"> </w:t>
      </w:r>
      <w:commentRangeEnd w:id="57"/>
      <w:r w:rsidR="00AC282C">
        <w:rPr>
          <w:rStyle w:val="Kommentaariviide"/>
        </w:rPr>
        <w:commentReference w:id="57"/>
      </w:r>
      <w:r w:rsidR="00D02F66" w:rsidRPr="00D02F66">
        <w:rPr>
          <w:rFonts w:eastAsiaTheme="minorHAnsi"/>
          <w:bCs/>
          <w:color w:val="auto"/>
          <w:szCs w:val="24"/>
          <w:lang w:eastAsia="en-US"/>
        </w:rPr>
        <w:t>Erand puudutab vaid jäätmeseaduse §</w:t>
      </w:r>
      <w:r w:rsidR="00AE6EA6">
        <w:rPr>
          <w:rFonts w:eastAsiaTheme="minorHAnsi"/>
          <w:bCs/>
          <w:color w:val="auto"/>
          <w:szCs w:val="24"/>
          <w:lang w:eastAsia="en-US"/>
        </w:rPr>
        <w:t> </w:t>
      </w:r>
      <w:r w:rsidR="00D02F66" w:rsidRPr="00D02F66">
        <w:rPr>
          <w:rFonts w:eastAsiaTheme="minorHAnsi"/>
          <w:bCs/>
          <w:color w:val="auto"/>
          <w:szCs w:val="24"/>
          <w:lang w:eastAsia="en-US"/>
        </w:rPr>
        <w:t>5</w:t>
      </w:r>
      <w:r w:rsidR="00D02F66" w:rsidRPr="00A11235">
        <w:rPr>
          <w:rFonts w:eastAsiaTheme="minorHAnsi"/>
          <w:color w:val="auto"/>
          <w:szCs w:val="24"/>
          <w:vertAlign w:val="superscript"/>
          <w:lang w:eastAsia="en-US"/>
        </w:rPr>
        <w:t>1</w:t>
      </w:r>
      <w:r w:rsidR="00D02F66" w:rsidRPr="00D02F66">
        <w:rPr>
          <w:rFonts w:eastAsiaTheme="minorHAnsi"/>
          <w:bCs/>
          <w:color w:val="auto"/>
          <w:szCs w:val="24"/>
          <w:lang w:eastAsia="en-US"/>
        </w:rPr>
        <w:t xml:space="preserve"> kohaseid </w:t>
      </w:r>
      <w:proofErr w:type="spellStart"/>
      <w:r w:rsidR="00D02F66" w:rsidRPr="00D02F66">
        <w:rPr>
          <w:rFonts w:eastAsiaTheme="minorHAnsi"/>
          <w:bCs/>
          <w:color w:val="auto"/>
          <w:szCs w:val="24"/>
          <w:lang w:eastAsia="en-US"/>
        </w:rPr>
        <w:t>biojäätmeid</w:t>
      </w:r>
      <w:proofErr w:type="spellEnd"/>
      <w:r w:rsidR="00D02F66" w:rsidRPr="00D02F66">
        <w:rPr>
          <w:rFonts w:eastAsiaTheme="minorHAnsi"/>
          <w:bCs/>
          <w:color w:val="auto"/>
          <w:szCs w:val="24"/>
          <w:lang w:eastAsia="en-US"/>
        </w:rPr>
        <w:t xml:space="preserve"> ning juriidilisi isikuid. Füüsiliste isikute kohtkompostimine on </w:t>
      </w:r>
      <w:r w:rsidR="00BF3842">
        <w:rPr>
          <w:rFonts w:eastAsiaTheme="minorHAnsi"/>
          <w:bCs/>
          <w:color w:val="auto"/>
          <w:szCs w:val="24"/>
          <w:lang w:eastAsia="en-US"/>
        </w:rPr>
        <w:t>reguleeritud</w:t>
      </w:r>
      <w:r w:rsidR="00D02F66" w:rsidRPr="00D02F66">
        <w:rPr>
          <w:rFonts w:eastAsiaTheme="minorHAnsi"/>
          <w:bCs/>
          <w:color w:val="auto"/>
          <w:szCs w:val="24"/>
          <w:lang w:eastAsia="en-US"/>
        </w:rPr>
        <w:t xml:space="preserve"> juba kehtiva §</w:t>
      </w:r>
      <w:r w:rsidR="00E146C8">
        <w:rPr>
          <w:rFonts w:eastAsiaTheme="minorHAnsi"/>
          <w:bCs/>
          <w:color w:val="auto"/>
          <w:szCs w:val="24"/>
          <w:lang w:eastAsia="en-US"/>
        </w:rPr>
        <w:t> </w:t>
      </w:r>
      <w:r w:rsidR="00D02F66" w:rsidRPr="00D02F66">
        <w:rPr>
          <w:rFonts w:eastAsiaTheme="minorHAnsi"/>
          <w:bCs/>
          <w:color w:val="auto"/>
          <w:szCs w:val="24"/>
          <w:lang w:eastAsia="en-US"/>
        </w:rPr>
        <w:t>98</w:t>
      </w:r>
      <w:r w:rsidR="00D02F66" w:rsidRPr="00A11235">
        <w:rPr>
          <w:rFonts w:eastAsiaTheme="minorHAnsi"/>
          <w:color w:val="auto"/>
          <w:szCs w:val="24"/>
          <w:vertAlign w:val="superscript"/>
          <w:lang w:eastAsia="en-US"/>
        </w:rPr>
        <w:t>7</w:t>
      </w:r>
      <w:r w:rsidR="00D02F66" w:rsidRPr="00D02F66">
        <w:rPr>
          <w:rFonts w:eastAsiaTheme="minorHAnsi"/>
          <w:bCs/>
          <w:color w:val="auto"/>
          <w:szCs w:val="24"/>
          <w:lang w:eastAsia="en-US"/>
        </w:rPr>
        <w:t xml:space="preserve"> lõike 3 punktiga 1.</w:t>
      </w:r>
    </w:p>
    <w:p w14:paraId="52B04217" w14:textId="77777777" w:rsidR="00D02F66" w:rsidRDefault="00D02F66" w:rsidP="00A75F06">
      <w:pPr>
        <w:pStyle w:val="Default"/>
        <w:contextualSpacing/>
        <w:jc w:val="both"/>
        <w:rPr>
          <w:bCs/>
          <w:color w:val="auto"/>
        </w:rPr>
      </w:pPr>
    </w:p>
    <w:p w14:paraId="76653064" w14:textId="604899B8" w:rsidR="00152280" w:rsidRPr="00152280" w:rsidRDefault="00062E34" w:rsidP="00A75F06">
      <w:pPr>
        <w:pStyle w:val="Default"/>
        <w:contextualSpacing/>
        <w:jc w:val="both"/>
        <w:rPr>
          <w:bCs/>
          <w:color w:val="auto"/>
        </w:rPr>
      </w:pPr>
      <w:r>
        <w:rPr>
          <w:bCs/>
          <w:color w:val="auto"/>
        </w:rPr>
        <w:t xml:space="preserve">Oluline on märkida, et kui jäätmevaldaja soovib paralleelselt vabastust korraldatud jäätmeveo raames </w:t>
      </w:r>
      <w:proofErr w:type="spellStart"/>
      <w:r>
        <w:rPr>
          <w:bCs/>
          <w:color w:val="auto"/>
        </w:rPr>
        <w:t>biojäätmete</w:t>
      </w:r>
      <w:proofErr w:type="spellEnd"/>
      <w:r>
        <w:rPr>
          <w:bCs/>
          <w:color w:val="auto"/>
        </w:rPr>
        <w:t xml:space="preserve"> tekkekohalt liigiti kogumisest,</w:t>
      </w:r>
      <w:r w:rsidR="00393E9B">
        <w:rPr>
          <w:bCs/>
          <w:color w:val="auto"/>
        </w:rPr>
        <w:t xml:space="preserve"> on tegu eraldi protsessiga ning</w:t>
      </w:r>
      <w:r>
        <w:rPr>
          <w:bCs/>
          <w:color w:val="auto"/>
        </w:rPr>
        <w:t xml:space="preserve"> siis tuleb </w:t>
      </w:r>
      <w:r w:rsidR="00CD63A9">
        <w:rPr>
          <w:bCs/>
          <w:color w:val="auto"/>
        </w:rPr>
        <w:t xml:space="preserve">selleks </w:t>
      </w:r>
      <w:r>
        <w:rPr>
          <w:bCs/>
          <w:color w:val="auto"/>
        </w:rPr>
        <w:t xml:space="preserve">esitada siiski </w:t>
      </w:r>
      <w:r w:rsidR="00CD63A9">
        <w:rPr>
          <w:bCs/>
          <w:color w:val="auto"/>
        </w:rPr>
        <w:t xml:space="preserve">taotlus </w:t>
      </w:r>
      <w:proofErr w:type="spellStart"/>
      <w:r w:rsidR="00CD63A9">
        <w:rPr>
          <w:bCs/>
          <w:color w:val="auto"/>
        </w:rPr>
        <w:t>KOV-ile</w:t>
      </w:r>
      <w:proofErr w:type="spellEnd"/>
      <w:r>
        <w:rPr>
          <w:bCs/>
          <w:color w:val="auto"/>
        </w:rPr>
        <w:t xml:space="preserve">. </w:t>
      </w:r>
      <w:commentRangeStart w:id="58"/>
      <w:r>
        <w:rPr>
          <w:bCs/>
          <w:color w:val="auto"/>
        </w:rPr>
        <w:t xml:space="preserve">Kui aga kohtkompostimine toimub paralleelselt </w:t>
      </w:r>
      <w:r w:rsidR="009A276C">
        <w:rPr>
          <w:bCs/>
          <w:color w:val="auto"/>
        </w:rPr>
        <w:t xml:space="preserve">korraldatud jäätmeveo raames </w:t>
      </w:r>
      <w:proofErr w:type="spellStart"/>
      <w:r w:rsidR="009A276C">
        <w:rPr>
          <w:bCs/>
          <w:color w:val="auto"/>
        </w:rPr>
        <w:t>biojäätmete</w:t>
      </w:r>
      <w:proofErr w:type="spellEnd"/>
      <w:r w:rsidR="009A276C">
        <w:rPr>
          <w:bCs/>
          <w:color w:val="auto"/>
        </w:rPr>
        <w:t xml:space="preserve"> kogumisega, ei ole vaja </w:t>
      </w:r>
      <w:r w:rsidR="00CD63A9">
        <w:rPr>
          <w:bCs/>
          <w:color w:val="auto"/>
        </w:rPr>
        <w:t>taotlust esitada.</w:t>
      </w:r>
      <w:r w:rsidR="009A276C">
        <w:rPr>
          <w:bCs/>
          <w:color w:val="auto"/>
        </w:rPr>
        <w:t xml:space="preserve"> Sellisel juhul on võimalik osa </w:t>
      </w:r>
      <w:proofErr w:type="spellStart"/>
      <w:r w:rsidR="009A276C">
        <w:rPr>
          <w:bCs/>
          <w:color w:val="auto"/>
        </w:rPr>
        <w:t>biojäätmeid</w:t>
      </w:r>
      <w:proofErr w:type="spellEnd"/>
      <w:r w:rsidR="009A276C">
        <w:rPr>
          <w:bCs/>
          <w:color w:val="auto"/>
        </w:rPr>
        <w:t xml:space="preserve"> koguda konteineris liigiti ning osa kohtkompostida.</w:t>
      </w:r>
      <w:commentRangeEnd w:id="58"/>
      <w:r w:rsidR="00695300">
        <w:rPr>
          <w:rStyle w:val="Kommentaariviide"/>
          <w:rFonts w:eastAsia="Times New Roman"/>
          <w:lang w:eastAsia="et-EE"/>
        </w:rPr>
        <w:commentReference w:id="58"/>
      </w:r>
    </w:p>
    <w:p w14:paraId="4CE7B7B8" w14:textId="77777777" w:rsidR="00152280" w:rsidRPr="00843034" w:rsidRDefault="00152280" w:rsidP="00A75F06">
      <w:pPr>
        <w:pStyle w:val="Default"/>
        <w:contextualSpacing/>
        <w:jc w:val="both"/>
        <w:rPr>
          <w:b/>
          <w:color w:val="auto"/>
        </w:rPr>
      </w:pPr>
    </w:p>
    <w:p w14:paraId="707FDA0B" w14:textId="2C866210" w:rsidR="00152280" w:rsidRDefault="00152280" w:rsidP="00A75F06">
      <w:pPr>
        <w:pStyle w:val="Default"/>
        <w:contextualSpacing/>
        <w:jc w:val="both"/>
        <w:rPr>
          <w:bCs/>
          <w:color w:val="auto"/>
        </w:rPr>
      </w:pPr>
      <w:r w:rsidRPr="00A11235">
        <w:rPr>
          <w:color w:val="auto"/>
        </w:rPr>
        <w:t>Mõju riigiasutuste</w:t>
      </w:r>
      <w:r w:rsidR="00CD63A9">
        <w:rPr>
          <w:color w:val="auto"/>
        </w:rPr>
        <w:t>le</w:t>
      </w:r>
      <w:r w:rsidRPr="00A11235">
        <w:rPr>
          <w:color w:val="auto"/>
        </w:rPr>
        <w:t xml:space="preserve"> ja </w:t>
      </w:r>
      <w:proofErr w:type="spellStart"/>
      <w:r w:rsidR="00845524">
        <w:rPr>
          <w:color w:val="auto"/>
        </w:rPr>
        <w:t>KOV-i</w:t>
      </w:r>
      <w:r w:rsidR="00CD63A9">
        <w:rPr>
          <w:color w:val="auto"/>
        </w:rPr>
        <w:t>le</w:t>
      </w:r>
      <w:proofErr w:type="spellEnd"/>
      <w:r w:rsidRPr="00A11235">
        <w:rPr>
          <w:color w:val="auto"/>
        </w:rPr>
        <w:t>:</w:t>
      </w:r>
      <w:r w:rsidRPr="00152280">
        <w:rPr>
          <w:bCs/>
          <w:color w:val="auto"/>
        </w:rPr>
        <w:t xml:space="preserve"> </w:t>
      </w:r>
      <w:r w:rsidR="00D73A7E">
        <w:rPr>
          <w:bCs/>
          <w:color w:val="auto"/>
        </w:rPr>
        <w:t>väheneb</w:t>
      </w:r>
      <w:r w:rsidR="00057DB7">
        <w:rPr>
          <w:bCs/>
          <w:color w:val="auto"/>
        </w:rPr>
        <w:t xml:space="preserve"> </w:t>
      </w:r>
      <w:r w:rsidR="00D73A7E">
        <w:rPr>
          <w:bCs/>
          <w:color w:val="auto"/>
        </w:rPr>
        <w:t xml:space="preserve">Keskkonnaameti töökoormus jäätmekäitleja registreeringute väljastamisel juriidilistele isikutele </w:t>
      </w:r>
      <w:r w:rsidR="00BE7539">
        <w:rPr>
          <w:bCs/>
          <w:color w:val="auto"/>
        </w:rPr>
        <w:t xml:space="preserve">kuni 1 tonni </w:t>
      </w:r>
      <w:proofErr w:type="spellStart"/>
      <w:r w:rsidR="00D73A7E">
        <w:rPr>
          <w:bCs/>
          <w:color w:val="auto"/>
        </w:rPr>
        <w:t>biojäätmete</w:t>
      </w:r>
      <w:proofErr w:type="spellEnd"/>
      <w:r w:rsidR="00D73A7E">
        <w:rPr>
          <w:bCs/>
          <w:color w:val="auto"/>
        </w:rPr>
        <w:t xml:space="preserve"> kohtkompostimiseks. </w:t>
      </w:r>
      <w:r w:rsidR="003E3F20">
        <w:rPr>
          <w:bCs/>
          <w:color w:val="auto"/>
        </w:rPr>
        <w:t>2024</w:t>
      </w:r>
      <w:r w:rsidR="00CD63A9">
        <w:rPr>
          <w:bCs/>
          <w:color w:val="auto"/>
        </w:rPr>
        <w:t>. a septembri</w:t>
      </w:r>
      <w:r w:rsidR="003E3F20">
        <w:rPr>
          <w:bCs/>
          <w:color w:val="auto"/>
        </w:rPr>
        <w:t xml:space="preserve"> seisuga on 55 kehtivat registreeringut, millel on käideldavate </w:t>
      </w:r>
      <w:proofErr w:type="spellStart"/>
      <w:r w:rsidR="003E3F20">
        <w:rPr>
          <w:bCs/>
          <w:color w:val="auto"/>
        </w:rPr>
        <w:t>biojäätmete</w:t>
      </w:r>
      <w:proofErr w:type="spellEnd"/>
      <w:r w:rsidR="003E3F20">
        <w:rPr>
          <w:bCs/>
          <w:color w:val="auto"/>
        </w:rPr>
        <w:t xml:space="preserve"> kogus kuni üks tonn, </w:t>
      </w:r>
      <w:commentRangeStart w:id="59"/>
      <w:r w:rsidR="003E3F20">
        <w:rPr>
          <w:bCs/>
          <w:color w:val="auto"/>
        </w:rPr>
        <w:t xml:space="preserve">küll aga ei pruugi kõik need registreeringud olla seotud juriidilise isiku oma tegevuses tekkivate </w:t>
      </w:r>
      <w:proofErr w:type="spellStart"/>
      <w:r w:rsidR="003E3F20">
        <w:rPr>
          <w:bCs/>
          <w:color w:val="auto"/>
        </w:rPr>
        <w:t>biojäätmete</w:t>
      </w:r>
      <w:proofErr w:type="spellEnd"/>
      <w:r w:rsidR="003E3F20">
        <w:rPr>
          <w:bCs/>
          <w:color w:val="auto"/>
        </w:rPr>
        <w:t xml:space="preserve"> käitlemisega</w:t>
      </w:r>
      <w:r w:rsidR="00845524">
        <w:rPr>
          <w:bCs/>
          <w:color w:val="auto"/>
        </w:rPr>
        <w:t>. S</w:t>
      </w:r>
      <w:r w:rsidR="003E3F20">
        <w:rPr>
          <w:bCs/>
          <w:color w:val="auto"/>
        </w:rPr>
        <w:t>e</w:t>
      </w:r>
      <w:r w:rsidR="00CD63A9">
        <w:rPr>
          <w:bCs/>
          <w:color w:val="auto"/>
        </w:rPr>
        <w:t>ll</w:t>
      </w:r>
      <w:r w:rsidR="003E3F20">
        <w:rPr>
          <w:bCs/>
          <w:color w:val="auto"/>
        </w:rPr>
        <w:t>e arv</w:t>
      </w:r>
      <w:r w:rsidR="00CD63A9">
        <w:rPr>
          <w:bCs/>
          <w:color w:val="auto"/>
        </w:rPr>
        <w:t xml:space="preserve">u hulgas </w:t>
      </w:r>
      <w:r w:rsidR="003E3F20">
        <w:rPr>
          <w:bCs/>
          <w:color w:val="auto"/>
        </w:rPr>
        <w:t xml:space="preserve">võib </w:t>
      </w:r>
      <w:r w:rsidR="00CD63A9">
        <w:rPr>
          <w:bCs/>
          <w:color w:val="auto"/>
        </w:rPr>
        <w:t>olla</w:t>
      </w:r>
      <w:r w:rsidR="003E3F20">
        <w:rPr>
          <w:bCs/>
          <w:color w:val="auto"/>
        </w:rPr>
        <w:t xml:space="preserve"> ka registreeringuid, millele on kantud teiste tegevuses tekkivate </w:t>
      </w:r>
      <w:proofErr w:type="spellStart"/>
      <w:r w:rsidR="003E3F20">
        <w:rPr>
          <w:bCs/>
          <w:color w:val="auto"/>
        </w:rPr>
        <w:t>biojäätmete</w:t>
      </w:r>
      <w:proofErr w:type="spellEnd"/>
      <w:r w:rsidR="003E3F20">
        <w:rPr>
          <w:bCs/>
          <w:color w:val="auto"/>
        </w:rPr>
        <w:t xml:space="preserve"> käitlemine</w:t>
      </w:r>
      <w:r w:rsidR="00845524">
        <w:rPr>
          <w:bCs/>
          <w:color w:val="auto"/>
        </w:rPr>
        <w:t>.</w:t>
      </w:r>
      <w:commentRangeEnd w:id="59"/>
      <w:r w:rsidR="00AC4D9E">
        <w:rPr>
          <w:rStyle w:val="Kommentaariviide"/>
          <w:rFonts w:eastAsia="Times New Roman"/>
          <w:lang w:eastAsia="et-EE"/>
        </w:rPr>
        <w:commentReference w:id="59"/>
      </w:r>
    </w:p>
    <w:p w14:paraId="445EDEB1" w14:textId="77777777" w:rsidR="00393E9B" w:rsidRDefault="00393E9B" w:rsidP="00A75F06">
      <w:pPr>
        <w:pStyle w:val="Default"/>
        <w:contextualSpacing/>
        <w:jc w:val="both"/>
        <w:rPr>
          <w:bCs/>
          <w:color w:val="auto"/>
        </w:rPr>
      </w:pPr>
    </w:p>
    <w:p w14:paraId="6C126CA6" w14:textId="5FD5E7F2" w:rsidR="00920F04" w:rsidRPr="00A11235" w:rsidRDefault="00B5375C" w:rsidP="0023084C">
      <w:pPr>
        <w:rPr>
          <w:color w:val="auto"/>
        </w:rPr>
      </w:pPr>
      <w:r>
        <w:rPr>
          <w:bCs/>
          <w:color w:val="auto"/>
        </w:rPr>
        <w:lastRenderedPageBreak/>
        <w:t xml:space="preserve">Muudatus </w:t>
      </w:r>
      <w:r w:rsidR="00C60B21">
        <w:rPr>
          <w:bCs/>
          <w:color w:val="auto"/>
        </w:rPr>
        <w:t>ei mõjuta</w:t>
      </w:r>
      <w:r>
        <w:rPr>
          <w:bCs/>
          <w:color w:val="auto"/>
        </w:rPr>
        <w:t xml:space="preserve"> riigieelarvesse laekuvate riigilõivude suurust, ku</w:t>
      </w:r>
      <w:r w:rsidR="00C60B21">
        <w:rPr>
          <w:bCs/>
          <w:color w:val="auto"/>
        </w:rPr>
        <w:t xml:space="preserve">na </w:t>
      </w:r>
      <w:r w:rsidR="00C60B21">
        <w:rPr>
          <w:rFonts w:eastAsiaTheme="minorHAnsi"/>
          <w:bCs/>
          <w:color w:val="auto"/>
          <w:szCs w:val="24"/>
          <w:lang w:eastAsia="en-US"/>
        </w:rPr>
        <w:t>j</w:t>
      </w:r>
      <w:r w:rsidR="00C60B21" w:rsidRPr="00C60B21">
        <w:rPr>
          <w:rFonts w:eastAsiaTheme="minorHAnsi"/>
          <w:bCs/>
          <w:color w:val="auto"/>
          <w:szCs w:val="24"/>
          <w:lang w:eastAsia="en-US"/>
        </w:rPr>
        <w:t>äätmevaldkonna registreeringu taotlus</w:t>
      </w:r>
      <w:r w:rsidR="00C60B21">
        <w:rPr>
          <w:rFonts w:eastAsiaTheme="minorHAnsi"/>
          <w:bCs/>
          <w:color w:val="auto"/>
          <w:szCs w:val="24"/>
          <w:lang w:eastAsia="en-US"/>
        </w:rPr>
        <w:t>t</w:t>
      </w:r>
      <w:r w:rsidR="00C60B21" w:rsidRPr="00C60B21">
        <w:rPr>
          <w:rFonts w:eastAsiaTheme="minorHAnsi"/>
          <w:bCs/>
          <w:color w:val="auto"/>
          <w:szCs w:val="24"/>
          <w:lang w:eastAsia="en-US"/>
        </w:rPr>
        <w:t>e läbivaatamine toimub riigilõivuta.</w:t>
      </w:r>
    </w:p>
    <w:p w14:paraId="4A2C0CAA" w14:textId="287F99E4" w:rsidR="00C313E4" w:rsidRDefault="00C313E4" w:rsidP="0023084C">
      <w:pPr>
        <w:ind w:left="0" w:right="0" w:firstLine="0"/>
        <w:jc w:val="left"/>
      </w:pPr>
    </w:p>
    <w:p w14:paraId="16EEC182" w14:textId="0773E716" w:rsidR="00C313E4" w:rsidRDefault="00AD0E72" w:rsidP="0023084C">
      <w:pPr>
        <w:pStyle w:val="Pealkiri2"/>
        <w:spacing w:line="240" w:lineRule="auto"/>
        <w:ind w:left="-5"/>
      </w:pPr>
      <w:bookmarkStart w:id="60" w:name="_Toc176346697"/>
      <w:r>
        <w:t>6.</w:t>
      </w:r>
      <w:r w:rsidR="0B7DAABA">
        <w:t>7</w:t>
      </w:r>
      <w:r w:rsidR="00CD63A9">
        <w:t>.</w:t>
      </w:r>
      <w:r>
        <w:t xml:space="preserve"> Mõju avaldav muudatus</w:t>
      </w:r>
      <w:bookmarkEnd w:id="60"/>
    </w:p>
    <w:p w14:paraId="793CDAB6" w14:textId="46BDCB37" w:rsidR="006355FF" w:rsidRDefault="00BF231D" w:rsidP="0023084C">
      <w:pPr>
        <w:ind w:left="0" w:right="0" w:firstLine="0"/>
      </w:pPr>
      <w:r>
        <w:t>Biojäätmete tekkekohalt liigiti kogumisest korraldatud jäätmeveo raames vabastami</w:t>
      </w:r>
      <w:r w:rsidR="00CD63A9">
        <w:t>se sätete täpsustamine.</w:t>
      </w:r>
    </w:p>
    <w:p w14:paraId="5D583A7E" w14:textId="77777777" w:rsidR="006355FF" w:rsidRDefault="006355FF" w:rsidP="0023084C">
      <w:pPr>
        <w:ind w:left="0" w:right="0" w:firstLine="0"/>
      </w:pPr>
    </w:p>
    <w:p w14:paraId="2E9F734D" w14:textId="3C07B051" w:rsidR="006355FF" w:rsidRDefault="006355FF" w:rsidP="0023084C">
      <w:pPr>
        <w:ind w:left="-5" w:right="0"/>
        <w:jc w:val="left"/>
      </w:pPr>
      <w:r w:rsidRPr="3E5658B7">
        <w:rPr>
          <w:u w:val="single"/>
        </w:rPr>
        <w:t>Sihtrühm</w:t>
      </w:r>
    </w:p>
    <w:p w14:paraId="36171C20" w14:textId="50560C94" w:rsidR="006355FF" w:rsidRDefault="006355FF" w:rsidP="0023084C">
      <w:pPr>
        <w:ind w:left="0" w:firstLine="0"/>
      </w:pPr>
      <w:r>
        <w:t xml:space="preserve">1) </w:t>
      </w:r>
      <w:commentRangeStart w:id="61"/>
      <w:r w:rsidR="00C46BFD">
        <w:t>Korraldatud jäätmeveoga hõlmatud jäätmevaldajad</w:t>
      </w:r>
      <w:commentRangeEnd w:id="61"/>
      <w:r w:rsidR="00E61A66">
        <w:rPr>
          <w:rStyle w:val="Kommentaariviide"/>
        </w:rPr>
        <w:commentReference w:id="61"/>
      </w:r>
    </w:p>
    <w:p w14:paraId="3595C2CB" w14:textId="3DFBE838" w:rsidR="003C0086" w:rsidRDefault="003C0086" w:rsidP="0023084C">
      <w:pPr>
        <w:ind w:left="0" w:firstLine="0"/>
      </w:pPr>
      <w:r>
        <w:t xml:space="preserve">2) </w:t>
      </w:r>
      <w:commentRangeStart w:id="62"/>
      <w:r>
        <w:t xml:space="preserve">Juriidilisest isikust </w:t>
      </w:r>
      <w:proofErr w:type="spellStart"/>
      <w:r>
        <w:t>biojäätmete</w:t>
      </w:r>
      <w:proofErr w:type="spellEnd"/>
      <w:r>
        <w:t xml:space="preserve"> </w:t>
      </w:r>
      <w:proofErr w:type="spellStart"/>
      <w:r>
        <w:t>kohtkompostijad</w:t>
      </w:r>
      <w:proofErr w:type="spellEnd"/>
      <w:r>
        <w:t xml:space="preserve"> </w:t>
      </w:r>
      <w:commentRangeEnd w:id="62"/>
      <w:r w:rsidR="00E61A66">
        <w:rPr>
          <w:rStyle w:val="Kommentaariviide"/>
        </w:rPr>
        <w:commentReference w:id="62"/>
      </w:r>
    </w:p>
    <w:p w14:paraId="0715A234" w14:textId="27C19408" w:rsidR="00825482" w:rsidRDefault="003C0086" w:rsidP="0023084C">
      <w:pPr>
        <w:ind w:left="0" w:firstLine="0"/>
      </w:pPr>
      <w:r>
        <w:t>3</w:t>
      </w:r>
      <w:r w:rsidR="00825482">
        <w:t xml:space="preserve">) </w:t>
      </w:r>
      <w:proofErr w:type="spellStart"/>
      <w:r w:rsidR="00825482">
        <w:t>KOV-id</w:t>
      </w:r>
      <w:proofErr w:type="spellEnd"/>
      <w:r w:rsidR="00825482">
        <w:t xml:space="preserve"> (79</w:t>
      </w:r>
      <w:r w:rsidR="00CD63A9">
        <w:t>)</w:t>
      </w:r>
    </w:p>
    <w:p w14:paraId="7BE7A79D" w14:textId="77777777" w:rsidR="006355FF" w:rsidRDefault="006355FF" w:rsidP="0023084C">
      <w:pPr>
        <w:ind w:left="0" w:right="0" w:firstLine="0"/>
        <w:jc w:val="left"/>
      </w:pPr>
    </w:p>
    <w:p w14:paraId="01743DD8" w14:textId="6B03ACA3" w:rsidR="00B14229" w:rsidRDefault="006355FF" w:rsidP="0023084C">
      <w:pPr>
        <w:keepNext/>
        <w:keepLines/>
        <w:ind w:left="-5" w:right="0"/>
        <w:jc w:val="left"/>
      </w:pPr>
      <w:commentRangeStart w:id="63"/>
      <w:r w:rsidRPr="3E5658B7">
        <w:rPr>
          <w:u w:val="single"/>
        </w:rPr>
        <w:t>Kaasnev mõju</w:t>
      </w:r>
      <w:commentRangeEnd w:id="63"/>
      <w:r w:rsidR="00E61A66">
        <w:rPr>
          <w:rStyle w:val="Kommentaariviide"/>
        </w:rPr>
        <w:commentReference w:id="63"/>
      </w:r>
    </w:p>
    <w:p w14:paraId="30745312" w14:textId="02237370" w:rsidR="00B14229" w:rsidRDefault="00B14229" w:rsidP="0023084C">
      <w:pPr>
        <w:ind w:left="0" w:firstLine="0"/>
      </w:pPr>
      <w:r>
        <w:rPr>
          <w:color w:val="auto"/>
        </w:rPr>
        <w:t xml:space="preserve">Muudatused ei ole sihtrühmadele olulise mõjuga. </w:t>
      </w:r>
      <w:r w:rsidR="00103104">
        <w:rPr>
          <w:rFonts w:eastAsia="Calibri"/>
          <w:color w:val="auto"/>
        </w:rPr>
        <w:t>Jäätmeseaduse</w:t>
      </w:r>
      <w:r>
        <w:rPr>
          <w:rFonts w:eastAsia="Calibri"/>
          <w:color w:val="auto"/>
        </w:rPr>
        <w:t xml:space="preserve"> § 31 l</w:t>
      </w:r>
      <w:r w:rsidR="00103104">
        <w:rPr>
          <w:rFonts w:eastAsia="Calibri"/>
          <w:color w:val="auto"/>
        </w:rPr>
        <w:t>õike </w:t>
      </w:r>
      <w:r w:rsidRPr="1742A73B">
        <w:rPr>
          <w:rFonts w:eastAsia="Calibri"/>
          <w:color w:val="auto"/>
        </w:rPr>
        <w:t>4</w:t>
      </w:r>
      <w:r w:rsidRPr="1742A73B">
        <w:rPr>
          <w:rFonts w:eastAsia="Calibri"/>
          <w:color w:val="auto"/>
          <w:vertAlign w:val="superscript"/>
        </w:rPr>
        <w:t>1</w:t>
      </w:r>
      <w:r w:rsidRPr="1742A73B">
        <w:rPr>
          <w:rFonts w:eastAsia="Calibri"/>
          <w:color w:val="auto"/>
        </w:rPr>
        <w:t xml:space="preserve"> kohaselt tuleb</w:t>
      </w:r>
      <w:r>
        <w:rPr>
          <w:rFonts w:eastAsia="Calibri"/>
          <w:color w:val="auto"/>
        </w:rPr>
        <w:t xml:space="preserve"> edaspidi</w:t>
      </w:r>
      <w:r w:rsidRPr="1742A73B">
        <w:rPr>
          <w:rFonts w:eastAsia="Calibri"/>
          <w:color w:val="auto"/>
        </w:rPr>
        <w:t xml:space="preserve"> </w:t>
      </w:r>
      <w:r>
        <w:rPr>
          <w:rFonts w:eastAsia="Calibri"/>
          <w:color w:val="auto"/>
        </w:rPr>
        <w:t xml:space="preserve">jäätmevaldajal </w:t>
      </w:r>
      <w:proofErr w:type="spellStart"/>
      <w:r w:rsidRPr="1742A73B">
        <w:rPr>
          <w:color w:val="000000" w:themeColor="text1"/>
          <w:szCs w:val="24"/>
        </w:rPr>
        <w:t>biojäätmete</w:t>
      </w:r>
      <w:proofErr w:type="spellEnd"/>
      <w:r w:rsidRPr="1742A73B">
        <w:rPr>
          <w:color w:val="000000" w:themeColor="text1"/>
          <w:szCs w:val="24"/>
        </w:rPr>
        <w:t xml:space="preserve"> tekkekohal ringlusse võtmi</w:t>
      </w:r>
      <w:r>
        <w:rPr>
          <w:color w:val="000000" w:themeColor="text1"/>
          <w:szCs w:val="24"/>
        </w:rPr>
        <w:t xml:space="preserve">seks ehk kohtkompostimiseks ja </w:t>
      </w:r>
      <w:proofErr w:type="spellStart"/>
      <w:r>
        <w:rPr>
          <w:color w:val="000000" w:themeColor="text1"/>
          <w:szCs w:val="24"/>
        </w:rPr>
        <w:t>biojäätmete</w:t>
      </w:r>
      <w:proofErr w:type="spellEnd"/>
      <w:r>
        <w:rPr>
          <w:color w:val="000000" w:themeColor="text1"/>
          <w:szCs w:val="24"/>
        </w:rPr>
        <w:t xml:space="preserve"> liigiti kogumise nõudest korraldatud jäätmeveo raames vabastuse saamiseks esitada </w:t>
      </w:r>
      <w:proofErr w:type="spellStart"/>
      <w:r w:rsidR="00B8194A">
        <w:rPr>
          <w:color w:val="000000" w:themeColor="text1"/>
          <w:szCs w:val="24"/>
        </w:rPr>
        <w:t>KOV-ile</w:t>
      </w:r>
      <w:proofErr w:type="spellEnd"/>
      <w:r>
        <w:rPr>
          <w:color w:val="000000" w:themeColor="text1"/>
          <w:szCs w:val="24"/>
        </w:rPr>
        <w:t xml:space="preserve"> taotlus. </w:t>
      </w:r>
      <w:proofErr w:type="spellStart"/>
      <w:r w:rsidR="00B8194A">
        <w:rPr>
          <w:color w:val="000000" w:themeColor="text1"/>
          <w:szCs w:val="24"/>
        </w:rPr>
        <w:t>KOV-id</w:t>
      </w:r>
      <w:proofErr w:type="spellEnd"/>
      <w:r w:rsidR="004E1D41">
        <w:rPr>
          <w:color w:val="000000" w:themeColor="text1"/>
          <w:szCs w:val="24"/>
        </w:rPr>
        <w:t xml:space="preserve"> peavad olema veendunud, et </w:t>
      </w:r>
      <w:proofErr w:type="spellStart"/>
      <w:r w:rsidR="004E1D41">
        <w:rPr>
          <w:color w:val="000000" w:themeColor="text1"/>
          <w:szCs w:val="24"/>
        </w:rPr>
        <w:t>biojäätmete</w:t>
      </w:r>
      <w:proofErr w:type="spellEnd"/>
      <w:r w:rsidR="004E1D41">
        <w:rPr>
          <w:color w:val="000000" w:themeColor="text1"/>
          <w:szCs w:val="24"/>
        </w:rPr>
        <w:t xml:space="preserve"> tekkekohal ringlusse võtmine ehk kohtkompostimine on võimalik. </w:t>
      </w:r>
      <w:r w:rsidR="00CD63A9">
        <w:rPr>
          <w:color w:val="000000" w:themeColor="text1"/>
          <w:szCs w:val="24"/>
        </w:rPr>
        <w:t>Nõue ei ole uus</w:t>
      </w:r>
      <w:r>
        <w:rPr>
          <w:color w:val="000000" w:themeColor="text1"/>
          <w:szCs w:val="24"/>
        </w:rPr>
        <w:t>, vaid juba toimiv</w:t>
      </w:r>
      <w:r w:rsidR="00CD63A9">
        <w:rPr>
          <w:color w:val="000000" w:themeColor="text1"/>
          <w:szCs w:val="24"/>
        </w:rPr>
        <w:t>a</w:t>
      </w:r>
      <w:r>
        <w:rPr>
          <w:color w:val="000000" w:themeColor="text1"/>
          <w:szCs w:val="24"/>
        </w:rPr>
        <w:t xml:space="preserve"> praktika seaduse tasandil s</w:t>
      </w:r>
      <w:r w:rsidR="00CD63A9">
        <w:rPr>
          <w:color w:val="000000" w:themeColor="text1"/>
          <w:szCs w:val="24"/>
        </w:rPr>
        <w:t>ätestami</w:t>
      </w:r>
      <w:r w:rsidR="0029130A">
        <w:rPr>
          <w:color w:val="000000" w:themeColor="text1"/>
          <w:szCs w:val="24"/>
        </w:rPr>
        <w:t>ne</w:t>
      </w:r>
      <w:r>
        <w:rPr>
          <w:color w:val="000000" w:themeColor="text1"/>
          <w:szCs w:val="24"/>
        </w:rPr>
        <w:t xml:space="preserve">. </w:t>
      </w:r>
      <w:commentRangeStart w:id="64"/>
      <w:r w:rsidR="00CD63A9">
        <w:rPr>
          <w:color w:val="000000" w:themeColor="text1"/>
          <w:szCs w:val="24"/>
        </w:rPr>
        <w:t>Muudatus</w:t>
      </w:r>
      <w:r>
        <w:rPr>
          <w:color w:val="000000" w:themeColor="text1"/>
          <w:szCs w:val="24"/>
        </w:rPr>
        <w:t xml:space="preserve"> aita</w:t>
      </w:r>
      <w:r w:rsidR="00CD63A9">
        <w:rPr>
          <w:color w:val="000000" w:themeColor="text1"/>
          <w:szCs w:val="24"/>
        </w:rPr>
        <w:t>b</w:t>
      </w:r>
      <w:r>
        <w:rPr>
          <w:color w:val="000000" w:themeColor="text1"/>
          <w:szCs w:val="24"/>
        </w:rPr>
        <w:t xml:space="preserve"> muuta </w:t>
      </w:r>
      <w:proofErr w:type="spellStart"/>
      <w:r w:rsidR="00B8194A">
        <w:rPr>
          <w:color w:val="000000" w:themeColor="text1"/>
          <w:szCs w:val="24"/>
        </w:rPr>
        <w:t>KOV-ide</w:t>
      </w:r>
      <w:proofErr w:type="spellEnd"/>
      <w:r w:rsidR="00CD63A9">
        <w:rPr>
          <w:color w:val="000000" w:themeColor="text1"/>
          <w:szCs w:val="24"/>
        </w:rPr>
        <w:t xml:space="preserve"> tegevuse</w:t>
      </w:r>
      <w:r>
        <w:rPr>
          <w:color w:val="000000" w:themeColor="text1"/>
          <w:szCs w:val="24"/>
        </w:rPr>
        <w:t xml:space="preserve"> </w:t>
      </w:r>
      <w:r w:rsidR="00BE7539">
        <w:rPr>
          <w:color w:val="000000" w:themeColor="text1"/>
          <w:szCs w:val="24"/>
        </w:rPr>
        <w:t xml:space="preserve">sarnasemaks </w:t>
      </w:r>
      <w:r>
        <w:rPr>
          <w:color w:val="000000" w:themeColor="text1"/>
          <w:szCs w:val="24"/>
        </w:rPr>
        <w:t xml:space="preserve">ja jäätmevaldajatele selgemaks (on selgem, mida neilt oodatakse). </w:t>
      </w:r>
      <w:commentRangeEnd w:id="64"/>
      <w:r w:rsidR="00E61A66">
        <w:rPr>
          <w:rStyle w:val="Kommentaariviide"/>
        </w:rPr>
        <w:commentReference w:id="64"/>
      </w:r>
      <w:r>
        <w:rPr>
          <w:color w:val="000000" w:themeColor="text1"/>
          <w:szCs w:val="24"/>
        </w:rPr>
        <w:t xml:space="preserve">Samuti on </w:t>
      </w:r>
      <w:proofErr w:type="spellStart"/>
      <w:r w:rsidR="00B8194A">
        <w:rPr>
          <w:color w:val="000000" w:themeColor="text1"/>
          <w:szCs w:val="24"/>
        </w:rPr>
        <w:t>KOV-id</w:t>
      </w:r>
      <w:proofErr w:type="spellEnd"/>
      <w:r w:rsidRPr="1742A73B">
        <w:rPr>
          <w:color w:val="000000" w:themeColor="text1"/>
          <w:szCs w:val="24"/>
        </w:rPr>
        <w:t xml:space="preserve"> ka var</w:t>
      </w:r>
      <w:r w:rsidR="00CD63A9">
        <w:rPr>
          <w:color w:val="000000" w:themeColor="text1"/>
          <w:szCs w:val="24"/>
        </w:rPr>
        <w:t>em</w:t>
      </w:r>
      <w:r w:rsidRPr="1742A73B">
        <w:rPr>
          <w:color w:val="000000" w:themeColor="text1"/>
          <w:szCs w:val="24"/>
        </w:rPr>
        <w:t xml:space="preserve"> märkinud jäätmevaldajate registris, millised jäätmevaldajad </w:t>
      </w:r>
      <w:proofErr w:type="spellStart"/>
      <w:r w:rsidRPr="1742A73B">
        <w:rPr>
          <w:color w:val="000000" w:themeColor="text1"/>
          <w:szCs w:val="24"/>
        </w:rPr>
        <w:t>biojäätmete</w:t>
      </w:r>
      <w:proofErr w:type="spellEnd"/>
      <w:r w:rsidRPr="1742A73B">
        <w:rPr>
          <w:color w:val="000000" w:themeColor="text1"/>
          <w:szCs w:val="24"/>
        </w:rPr>
        <w:t xml:space="preserve"> tekkekohalt konteineriga liigiti kogumise asemel kohtkompostiva</w:t>
      </w:r>
      <w:r>
        <w:rPr>
          <w:color w:val="000000" w:themeColor="text1"/>
          <w:szCs w:val="24"/>
        </w:rPr>
        <w:t xml:space="preserve">d, seetõttu ei ole ka kohustusega märkida </w:t>
      </w:r>
      <w:proofErr w:type="spellStart"/>
      <w:r>
        <w:rPr>
          <w:color w:val="000000" w:themeColor="text1"/>
          <w:szCs w:val="24"/>
        </w:rPr>
        <w:t>kohtkompostijad</w:t>
      </w:r>
      <w:proofErr w:type="spellEnd"/>
      <w:r>
        <w:rPr>
          <w:color w:val="000000" w:themeColor="text1"/>
          <w:szCs w:val="24"/>
        </w:rPr>
        <w:t xml:space="preserve"> jäätmevaldajate registrisse (§ 31 l</w:t>
      </w:r>
      <w:r w:rsidR="00CE168D">
        <w:rPr>
          <w:color w:val="000000" w:themeColor="text1"/>
          <w:szCs w:val="24"/>
        </w:rPr>
        <w:t>õige</w:t>
      </w:r>
      <w:r>
        <w:rPr>
          <w:color w:val="000000" w:themeColor="text1"/>
          <w:szCs w:val="24"/>
        </w:rPr>
        <w:t xml:space="preserve"> </w:t>
      </w:r>
      <w:commentRangeStart w:id="65"/>
      <w:r>
        <w:rPr>
          <w:color w:val="000000" w:themeColor="text1"/>
          <w:szCs w:val="24"/>
        </w:rPr>
        <w:t>4</w:t>
      </w:r>
      <w:r w:rsidRPr="000E7B19">
        <w:rPr>
          <w:color w:val="000000" w:themeColor="text1"/>
          <w:szCs w:val="24"/>
          <w:vertAlign w:val="superscript"/>
        </w:rPr>
        <w:t>2</w:t>
      </w:r>
      <w:commentRangeEnd w:id="65"/>
      <w:r w:rsidR="00D26363">
        <w:rPr>
          <w:rStyle w:val="Kommentaariviide"/>
        </w:rPr>
        <w:commentReference w:id="65"/>
      </w:r>
      <w:r>
        <w:rPr>
          <w:color w:val="000000" w:themeColor="text1"/>
          <w:szCs w:val="24"/>
        </w:rPr>
        <w:t xml:space="preserve">) </w:t>
      </w:r>
      <w:commentRangeStart w:id="66"/>
      <w:r>
        <w:rPr>
          <w:color w:val="000000" w:themeColor="text1"/>
          <w:szCs w:val="24"/>
        </w:rPr>
        <w:t>näha olulist lisakoormust.</w:t>
      </w:r>
      <w:commentRangeEnd w:id="66"/>
      <w:r w:rsidR="00D26363">
        <w:rPr>
          <w:rStyle w:val="Kommentaariviide"/>
        </w:rPr>
        <w:commentReference w:id="66"/>
      </w:r>
    </w:p>
    <w:p w14:paraId="51A36B08" w14:textId="77777777" w:rsidR="00920F04" w:rsidRDefault="00920F04" w:rsidP="0023084C">
      <w:pPr>
        <w:ind w:left="0" w:right="0" w:firstLine="0"/>
        <w:jc w:val="left"/>
      </w:pPr>
    </w:p>
    <w:p w14:paraId="265F7820" w14:textId="466FF761" w:rsidR="00920F04" w:rsidRDefault="00775339" w:rsidP="0023084C">
      <w:pPr>
        <w:ind w:left="0" w:right="0" w:firstLine="0"/>
        <w:jc w:val="left"/>
      </w:pPr>
      <w:r>
        <w:t>Muudatusega ei kaasne riigieelarve</w:t>
      </w:r>
      <w:r w:rsidR="005C6E96">
        <w:t>sse tulusid ega kulusid.</w:t>
      </w:r>
    </w:p>
    <w:p w14:paraId="43098889" w14:textId="0D6009F0" w:rsidR="00C313E4" w:rsidRDefault="00C313E4" w:rsidP="00F5376D">
      <w:pPr>
        <w:ind w:left="0" w:right="0" w:firstLine="0"/>
        <w:jc w:val="left"/>
      </w:pPr>
    </w:p>
    <w:p w14:paraId="5FC7D24C" w14:textId="29AA4497" w:rsidR="00C313E4" w:rsidRDefault="00AD0E72" w:rsidP="00F5376D">
      <w:pPr>
        <w:pStyle w:val="Pealkiri2"/>
        <w:spacing w:line="240" w:lineRule="auto"/>
        <w:ind w:left="-5"/>
      </w:pPr>
      <w:bookmarkStart w:id="67" w:name="_Toc176346699"/>
      <w:r>
        <w:t>6.</w:t>
      </w:r>
      <w:r w:rsidR="0B7DAABA">
        <w:t>8</w:t>
      </w:r>
      <w:r w:rsidR="00CD63A9">
        <w:t>.</w:t>
      </w:r>
      <w:r>
        <w:t xml:space="preserve"> Mõju avaldav muudatus</w:t>
      </w:r>
      <w:bookmarkEnd w:id="67"/>
    </w:p>
    <w:p w14:paraId="1508043E" w14:textId="01D999C9" w:rsidR="62C533CE" w:rsidRDefault="52CE8E5D" w:rsidP="00F5376D">
      <w:pPr>
        <w:ind w:left="0" w:firstLine="0"/>
      </w:pPr>
      <w:r>
        <w:t>Kaotatakse kohustus, mille kohaselt</w:t>
      </w:r>
      <w:r w:rsidR="00920F04">
        <w:t xml:space="preserve"> </w:t>
      </w:r>
      <w:r w:rsidR="52144FE4">
        <w:t xml:space="preserve">peavad isikud, kes osutavad </w:t>
      </w:r>
      <w:proofErr w:type="spellStart"/>
      <w:r w:rsidR="00612DFB">
        <w:t>KOV-i</w:t>
      </w:r>
      <w:proofErr w:type="spellEnd"/>
      <w:r w:rsidR="52144FE4">
        <w:t xml:space="preserve"> korraldatud jäätmeveo teenust, end Keskkonnaametis regis</w:t>
      </w:r>
      <w:r w:rsidR="6B0B3B9C">
        <w:t xml:space="preserve">treerima. Lisaks </w:t>
      </w:r>
      <w:r w:rsidR="524724CA">
        <w:t>loobutakse jäätmeveo registreeringu</w:t>
      </w:r>
      <w:r w:rsidR="00B615F9">
        <w:t>s</w:t>
      </w:r>
      <w:r w:rsidR="524724CA">
        <w:t xml:space="preserve"> veetavate jäätmekoguste </w:t>
      </w:r>
      <w:r w:rsidR="00B615F9">
        <w:t>märkim</w:t>
      </w:r>
      <w:r w:rsidR="004C5B0A">
        <w:t>i</w:t>
      </w:r>
      <w:r w:rsidR="00B615F9">
        <w:t>sest</w:t>
      </w:r>
      <w:r w:rsidR="52144FE4">
        <w:t xml:space="preserve"> </w:t>
      </w:r>
      <w:r w:rsidR="5FA09575">
        <w:t>ja kaotatakse kohustus, mille kohaselt peavad jäätmevedajad registreeringu</w:t>
      </w:r>
      <w:r w:rsidR="2855ABBF">
        <w:t xml:space="preserve"> taotlemisel </w:t>
      </w:r>
      <w:r w:rsidR="00CD63A9">
        <w:t xml:space="preserve">esitama </w:t>
      </w:r>
      <w:r w:rsidR="2855ABBF">
        <w:t>Keskkonnaametile veetavate koguste infot</w:t>
      </w:r>
      <w:r w:rsidR="00CD63A9">
        <w:t>.</w:t>
      </w:r>
    </w:p>
    <w:p w14:paraId="7408CC80" w14:textId="2AF405BE" w:rsidR="62C533CE" w:rsidRDefault="62C533CE" w:rsidP="00F5376D"/>
    <w:p w14:paraId="22DA3BD8" w14:textId="77154585" w:rsidR="00920F04" w:rsidRDefault="00920F04" w:rsidP="00F5376D">
      <w:r w:rsidRPr="3E5658B7">
        <w:rPr>
          <w:u w:val="single"/>
        </w:rPr>
        <w:t>Sihtrühm</w:t>
      </w:r>
    </w:p>
    <w:p w14:paraId="525A0F9F" w14:textId="38038931" w:rsidR="00920F04" w:rsidRDefault="00920F04" w:rsidP="00F5376D">
      <w:r>
        <w:t xml:space="preserve">1) </w:t>
      </w:r>
      <w:r w:rsidR="00504AB7">
        <w:t>Korraldatud jäätmeveo</w:t>
      </w:r>
      <w:r w:rsidR="00F5376D">
        <w:t xml:space="preserve"> teenust osutavad jäätmevedajad</w:t>
      </w:r>
      <w:r w:rsidR="00504AB7">
        <w:t xml:space="preserve"> (</w:t>
      </w:r>
      <w:r w:rsidR="00576620">
        <w:t>6</w:t>
      </w:r>
      <w:r w:rsidR="00504AB7">
        <w:t xml:space="preserve"> ettevõtet, kes omavad kokku 81 registreeringut)</w:t>
      </w:r>
    </w:p>
    <w:p w14:paraId="2DFFF2EE" w14:textId="4C60FBB3" w:rsidR="00920F04" w:rsidRDefault="3BB77E86" w:rsidP="00F5376D">
      <w:r>
        <w:t>2</w:t>
      </w:r>
      <w:r w:rsidR="00920F04">
        <w:t>)</w:t>
      </w:r>
      <w:r w:rsidR="135D81C6">
        <w:t xml:space="preserve"> </w:t>
      </w:r>
      <w:r w:rsidR="3478D64D">
        <w:t>J</w:t>
      </w:r>
      <w:r w:rsidR="43BCD4E1">
        <w:t>äätmekäitleja</w:t>
      </w:r>
      <w:r w:rsidR="135D81C6">
        <w:t xml:space="preserve"> registreeringut omavad jäätmevedajad</w:t>
      </w:r>
      <w:r w:rsidR="5F3C14C4">
        <w:t xml:space="preserve"> </w:t>
      </w:r>
      <w:r w:rsidR="7141B97E">
        <w:t>(</w:t>
      </w:r>
      <w:r w:rsidR="1C8F7112">
        <w:t xml:space="preserve">kokku </w:t>
      </w:r>
      <w:r w:rsidR="5BA2F4D8">
        <w:t>5</w:t>
      </w:r>
      <w:r w:rsidR="46171F62">
        <w:t>74</w:t>
      </w:r>
      <w:r w:rsidR="1F25C597">
        <w:t xml:space="preserve"> registreeringut</w:t>
      </w:r>
      <w:r w:rsidR="7141B97E">
        <w:t>)</w:t>
      </w:r>
    </w:p>
    <w:p w14:paraId="7905DCB9" w14:textId="4A8CB1BB" w:rsidR="5332E4E3" w:rsidRDefault="4D9F8F44" w:rsidP="00F5376D">
      <w:r>
        <w:t>3) Keskkonnaamet</w:t>
      </w:r>
      <w:r w:rsidR="008612CD">
        <w:t>i ametnikud</w:t>
      </w:r>
    </w:p>
    <w:p w14:paraId="49A316E3" w14:textId="71A39C79" w:rsidR="00825482" w:rsidRDefault="00825482" w:rsidP="00F5376D">
      <w:r>
        <w:t xml:space="preserve">4) </w:t>
      </w:r>
      <w:proofErr w:type="spellStart"/>
      <w:r>
        <w:t>KOV-id</w:t>
      </w:r>
      <w:proofErr w:type="spellEnd"/>
      <w:r>
        <w:t xml:space="preserve"> (79 </w:t>
      </w:r>
      <w:proofErr w:type="spellStart"/>
      <w:r>
        <w:t>KOV-i</w:t>
      </w:r>
      <w:proofErr w:type="spellEnd"/>
      <w:r>
        <w:t>)</w:t>
      </w:r>
    </w:p>
    <w:p w14:paraId="4F174F94" w14:textId="77777777" w:rsidR="00920F04" w:rsidRDefault="00920F04" w:rsidP="00F5376D"/>
    <w:p w14:paraId="4C54C6AB" w14:textId="7F3B3D71" w:rsidR="00920F04" w:rsidRDefault="00920F04" w:rsidP="00F5376D">
      <w:r>
        <w:rPr>
          <w:u w:val="single" w:color="000000"/>
        </w:rPr>
        <w:t>Kaasnev mõju</w:t>
      </w:r>
    </w:p>
    <w:p w14:paraId="0E11272C" w14:textId="2664BC85" w:rsidR="00920F04" w:rsidRDefault="73FC7BB0" w:rsidP="00F5376D">
      <w:pPr>
        <w:ind w:left="0" w:firstLine="0"/>
      </w:pPr>
      <w:r>
        <w:t xml:space="preserve">Muudatusel on </w:t>
      </w:r>
      <w:commentRangeStart w:id="68"/>
      <w:r>
        <w:t>siht</w:t>
      </w:r>
      <w:r w:rsidR="008612CD">
        <w:t>rühmale</w:t>
      </w:r>
      <w:r>
        <w:t xml:space="preserve"> </w:t>
      </w:r>
      <w:commentRangeEnd w:id="68"/>
      <w:r w:rsidR="002C6073">
        <w:rPr>
          <w:rStyle w:val="Kommentaariviide"/>
        </w:rPr>
        <w:commentReference w:id="68"/>
      </w:r>
      <w:r>
        <w:t>positiivne mõju.</w:t>
      </w:r>
      <w:r w:rsidR="43070E1F">
        <w:t xml:space="preserve"> </w:t>
      </w:r>
      <w:r w:rsidR="3244012F">
        <w:t xml:space="preserve">Kehtiva jäätmeseaduse kohaselt peavad </w:t>
      </w:r>
      <w:proofErr w:type="spellStart"/>
      <w:r w:rsidR="00734476">
        <w:t>KOV-i</w:t>
      </w:r>
      <w:proofErr w:type="spellEnd"/>
      <w:r w:rsidR="3244012F">
        <w:t xml:space="preserve"> korraldatud jäätmeveo teenust osutavad jäätmevedajad omama kahte registreeringut</w:t>
      </w:r>
      <w:r w:rsidR="3F7C9E45">
        <w:t>:</w:t>
      </w:r>
      <w:r w:rsidR="3244012F">
        <w:t xml:space="preserve"> ühte üldiseks jäätmeveoks ja teist </w:t>
      </w:r>
      <w:proofErr w:type="spellStart"/>
      <w:r w:rsidR="00D61426">
        <w:t>KOV-i</w:t>
      </w:r>
      <w:proofErr w:type="spellEnd"/>
      <w:r w:rsidR="3244012F">
        <w:t xml:space="preserve"> korraldatud jäätmeveoks</w:t>
      </w:r>
      <w:r w:rsidR="5113F1ED">
        <w:t xml:space="preserve"> konkreetses jäätmeveopiirkonnas</w:t>
      </w:r>
      <w:r w:rsidR="3244012F">
        <w:t xml:space="preserve">. </w:t>
      </w:r>
      <w:r w:rsidR="009028E0">
        <w:t>S</w:t>
      </w:r>
      <w:r w:rsidR="3B6193E2">
        <w:t>eisuga</w:t>
      </w:r>
      <w:r w:rsidR="009028E0">
        <w:t xml:space="preserve"> </w:t>
      </w:r>
      <w:r w:rsidR="00576620">
        <w:t>25</w:t>
      </w:r>
      <w:r w:rsidR="3B6193E2">
        <w:t>.0</w:t>
      </w:r>
      <w:r w:rsidR="5EFDF9EF">
        <w:t>9</w:t>
      </w:r>
      <w:r w:rsidR="3B6193E2">
        <w:t xml:space="preserve">.2024 oli </w:t>
      </w:r>
      <w:proofErr w:type="spellStart"/>
      <w:r w:rsidR="009028E0">
        <w:t>KOV-i</w:t>
      </w:r>
      <w:proofErr w:type="spellEnd"/>
      <w:r w:rsidR="3B6193E2">
        <w:t xml:space="preserve"> jäätmeveoks </w:t>
      </w:r>
      <w:r w:rsidR="00576620">
        <w:t>antud</w:t>
      </w:r>
      <w:r w:rsidR="3B6193E2">
        <w:t xml:space="preserve"> </w:t>
      </w:r>
      <w:commentRangeStart w:id="69"/>
      <w:r w:rsidR="5E19B1A3">
        <w:t>8</w:t>
      </w:r>
      <w:r w:rsidR="00576620">
        <w:t>1</w:t>
      </w:r>
      <w:r w:rsidR="3B6193E2">
        <w:t xml:space="preserve"> jäätmekäitleja registreeringut </w:t>
      </w:r>
      <w:commentRangeEnd w:id="69"/>
      <w:r w:rsidR="00FB379C">
        <w:rPr>
          <w:rStyle w:val="Kommentaariviide"/>
        </w:rPr>
        <w:commentReference w:id="69"/>
      </w:r>
      <w:r w:rsidR="00576620">
        <w:t>kuuele</w:t>
      </w:r>
      <w:r w:rsidR="3B6193E2">
        <w:t xml:space="preserve"> ettevõttele.</w:t>
      </w:r>
      <w:r w:rsidR="5443CE9D">
        <w:t xml:space="preserve"> </w:t>
      </w:r>
      <w:r w:rsidR="7294CE23">
        <w:t>T</w:t>
      </w:r>
      <w:r w:rsidR="6CB49269">
        <w:t>egemist</w:t>
      </w:r>
      <w:r w:rsidR="003738D3">
        <w:t xml:space="preserve"> on</w:t>
      </w:r>
      <w:r w:rsidR="6CB49269">
        <w:t xml:space="preserve"> dubleeriva ja lisandväärtust mitte andva dokumendiga</w:t>
      </w:r>
      <w:r w:rsidR="005C5057">
        <w:t>. K</w:t>
      </w:r>
      <w:r w:rsidR="0C46EE77">
        <w:t>ohustuse kaotamisega väheneb nii ettevõtete halduskoormus kui Keskkonnaameti töökoormus</w:t>
      </w:r>
      <w:r w:rsidR="1D307C1F">
        <w:t>.</w:t>
      </w:r>
      <w:r w:rsidR="6CB49269">
        <w:t xml:space="preserve"> </w:t>
      </w:r>
      <w:r w:rsidR="0C8047CB">
        <w:t>Lisaks ei</w:t>
      </w:r>
      <w:r w:rsidR="31253416">
        <w:t xml:space="preserve"> ole edaspidi vajalik üldise jäätmeveo registreeringu taotlemisel esitada infot jäätmekoguste kohta</w:t>
      </w:r>
      <w:r w:rsidR="7F7A85F6">
        <w:t xml:space="preserve"> ja </w:t>
      </w:r>
      <w:r w:rsidR="005C5057">
        <w:t xml:space="preserve">seda infot </w:t>
      </w:r>
      <w:r w:rsidR="7F7A85F6">
        <w:t>registreeringu</w:t>
      </w:r>
      <w:r w:rsidR="07BDE57A">
        <w:t>te</w:t>
      </w:r>
      <w:r w:rsidR="7F7A85F6">
        <w:t>l enam ei kajastata</w:t>
      </w:r>
      <w:r w:rsidR="31253416">
        <w:t>.</w:t>
      </w:r>
      <w:r w:rsidR="1D307C1F">
        <w:t xml:space="preserve"> </w:t>
      </w:r>
      <w:r w:rsidR="005C5057">
        <w:t>M</w:t>
      </w:r>
      <w:r w:rsidR="713D45C0">
        <w:t>uudatusel on</w:t>
      </w:r>
      <w:r w:rsidR="00CE406D">
        <w:t xml:space="preserve"> positiivne mõju</w:t>
      </w:r>
      <w:r w:rsidR="713D45C0">
        <w:t xml:space="preserve"> jäätmevedajate</w:t>
      </w:r>
      <w:r w:rsidR="005C5057">
        <w:t xml:space="preserve"> haldus- </w:t>
      </w:r>
      <w:r w:rsidR="713D45C0">
        <w:t>ja Keskkonnaameti töökoormus</w:t>
      </w:r>
      <w:r w:rsidR="00CE406D">
        <w:t>ele.</w:t>
      </w:r>
    </w:p>
    <w:p w14:paraId="6D0D17F8" w14:textId="3726F6AC" w:rsidR="00920F04" w:rsidRDefault="00920F04" w:rsidP="00F5376D"/>
    <w:p w14:paraId="4F4A0A9D" w14:textId="0C2DEE69" w:rsidR="5443CE9D" w:rsidRDefault="5443CE9D" w:rsidP="00F5376D">
      <w:pPr>
        <w:ind w:left="0" w:right="0" w:firstLine="0"/>
        <w:jc w:val="left"/>
      </w:pPr>
      <w:r>
        <w:t>Muudatusega ei kaasne riigieelarvesse tulusid ega kulusid.</w:t>
      </w:r>
    </w:p>
    <w:p w14:paraId="560E5FE5" w14:textId="028BECA2" w:rsidR="00C313E4" w:rsidRPr="00CA128B" w:rsidRDefault="00C313E4" w:rsidP="00F5376D">
      <w:pPr>
        <w:ind w:left="0" w:right="0" w:firstLine="0"/>
        <w:jc w:val="left"/>
        <w:rPr>
          <w:color w:val="202020"/>
          <w:shd w:val="clear" w:color="auto" w:fill="FFFFFF"/>
        </w:rPr>
      </w:pPr>
    </w:p>
    <w:p w14:paraId="0081B048" w14:textId="60DD95A7" w:rsidR="00C313E4" w:rsidRDefault="00AD0E72" w:rsidP="00F5376D">
      <w:pPr>
        <w:pStyle w:val="Pealkiri2"/>
        <w:spacing w:line="240" w:lineRule="auto"/>
        <w:ind w:left="-5"/>
      </w:pPr>
      <w:bookmarkStart w:id="70" w:name="_Toc176346701"/>
      <w:r>
        <w:lastRenderedPageBreak/>
        <w:t>6.</w:t>
      </w:r>
      <w:r w:rsidR="00AC600A">
        <w:t>9</w:t>
      </w:r>
      <w:r w:rsidR="005C5057">
        <w:t>.</w:t>
      </w:r>
      <w:r>
        <w:t xml:space="preserve"> Mõju avaldav muudatus</w:t>
      </w:r>
      <w:bookmarkEnd w:id="70"/>
    </w:p>
    <w:p w14:paraId="04AE3857" w14:textId="2A7027E2" w:rsidR="00920F04" w:rsidRDefault="00C33740" w:rsidP="00F5376D">
      <w:pPr>
        <w:ind w:left="0" w:right="0" w:firstLine="0"/>
      </w:pPr>
      <w:r w:rsidRPr="00C1088E">
        <w:t>Maapõuseaduse muudatustega kaotatakse nõue saata</w:t>
      </w:r>
      <w:r w:rsidR="00D131B4">
        <w:t xml:space="preserve"> uuringuloa ja</w:t>
      </w:r>
      <w:r w:rsidRPr="00C1088E">
        <w:t xml:space="preserve"> kaevandamisloa taotluse </w:t>
      </w:r>
      <w:r w:rsidR="00704C14">
        <w:t xml:space="preserve">kohta antava haldusakti </w:t>
      </w:r>
      <w:r w:rsidRPr="00C1088E">
        <w:t>eelnõu ministrile kooskõlastamiseks. Lisaks pikendatakse kaevise võõrandamise loa kehtivusaega, et see vastaks paremini suuremahuliste ehitusprojektide vajadustele.</w:t>
      </w:r>
    </w:p>
    <w:p w14:paraId="7EC6EF94" w14:textId="77777777" w:rsidR="00C33740" w:rsidRDefault="00C33740" w:rsidP="00F5376D">
      <w:pPr>
        <w:ind w:left="-5" w:right="0"/>
        <w:jc w:val="left"/>
        <w:rPr>
          <w:u w:val="single" w:color="000000"/>
        </w:rPr>
      </w:pPr>
    </w:p>
    <w:p w14:paraId="2AB405CC" w14:textId="30611074" w:rsidR="00920F04" w:rsidRDefault="00920F04" w:rsidP="00F5376D">
      <w:pPr>
        <w:keepNext/>
        <w:keepLines/>
        <w:ind w:left="-5" w:right="0"/>
        <w:jc w:val="left"/>
      </w:pPr>
      <w:r w:rsidRPr="3E5658B7">
        <w:rPr>
          <w:u w:val="single"/>
        </w:rPr>
        <w:t>Sihtrühm</w:t>
      </w:r>
      <w:r>
        <w:t xml:space="preserve"> </w:t>
      </w:r>
    </w:p>
    <w:p w14:paraId="17A923A6" w14:textId="2DDF9BAB" w:rsidR="00920F04" w:rsidRDefault="006F7DAA" w:rsidP="00F5376D">
      <w:pPr>
        <w:ind w:left="0" w:right="0" w:firstLine="0"/>
        <w:jc w:val="left"/>
      </w:pPr>
      <w:commentRangeStart w:id="71"/>
      <w:r>
        <w:t>1)</w:t>
      </w:r>
      <w:r w:rsidR="57B9BBA2">
        <w:t xml:space="preserve"> </w:t>
      </w:r>
      <w:r w:rsidR="128DF7BF">
        <w:t>Kliimaministeeriumi ametnikud</w:t>
      </w:r>
    </w:p>
    <w:p w14:paraId="7F1B561F" w14:textId="44C06A29" w:rsidR="006F7DAA" w:rsidRDefault="006F7DAA" w:rsidP="00F5376D">
      <w:pPr>
        <w:ind w:left="0" w:right="0" w:firstLine="0"/>
        <w:jc w:val="left"/>
      </w:pPr>
      <w:r>
        <w:t>2)</w:t>
      </w:r>
      <w:r w:rsidR="005D4790">
        <w:t xml:space="preserve"> Keskkonnameti ametnikud</w:t>
      </w:r>
    </w:p>
    <w:p w14:paraId="72763DC6" w14:textId="69214B27" w:rsidR="169DD423" w:rsidRDefault="66E43425" w:rsidP="00F5376D">
      <w:pPr>
        <w:ind w:left="0" w:right="0" w:firstLine="0"/>
      </w:pPr>
      <w:r>
        <w:t xml:space="preserve">3) </w:t>
      </w:r>
      <w:commentRangeStart w:id="72"/>
      <w:r w:rsidR="00AE0FA6">
        <w:t>K</w:t>
      </w:r>
      <w:r>
        <w:t>ae</w:t>
      </w:r>
      <w:r w:rsidR="41C61EBD">
        <w:t>vandamis</w:t>
      </w:r>
      <w:r>
        <w:t>loa taotlejad</w:t>
      </w:r>
      <w:commentRangeEnd w:id="72"/>
      <w:r w:rsidR="00FB379C">
        <w:rPr>
          <w:rStyle w:val="Kommentaariviide"/>
        </w:rPr>
        <w:commentReference w:id="72"/>
      </w:r>
      <w:r>
        <w:t>, kes taotlevad</w:t>
      </w:r>
      <w:r w:rsidR="730F3ABA">
        <w:t xml:space="preserve"> maavara kaevandamise luba </w:t>
      </w:r>
      <w:r w:rsidR="5143200C">
        <w:t xml:space="preserve">muude maavarade kui järvelubja, järvemuda, meremuda, kruusa, liiva, lubjakivi, </w:t>
      </w:r>
      <w:proofErr w:type="spellStart"/>
      <w:r w:rsidR="5143200C">
        <w:t>dolokivi</w:t>
      </w:r>
      <w:proofErr w:type="spellEnd"/>
      <w:r w:rsidR="5143200C">
        <w:t xml:space="preserve">, savi ja turbakaevandamiseks </w:t>
      </w:r>
      <w:r w:rsidR="5143200C" w:rsidRPr="004C5B0A">
        <w:t>(</w:t>
      </w:r>
      <w:r w:rsidR="2101B5CB" w:rsidRPr="004C5B0A">
        <w:t xml:space="preserve">s.o </w:t>
      </w:r>
      <w:r w:rsidR="5143200C" w:rsidRPr="004C5B0A">
        <w:t xml:space="preserve">põlevkivi, </w:t>
      </w:r>
      <w:r w:rsidR="5143200C" w:rsidRPr="004C5B0A">
        <w:rPr>
          <w:rFonts w:ascii="Times" w:eastAsia="Times" w:hAnsi="Times" w:cs="Times"/>
          <w:color w:val="000000" w:themeColor="text1"/>
        </w:rPr>
        <w:t>fosforiidi ja aluskorra ehituskivi</w:t>
      </w:r>
      <w:r w:rsidR="49EA833E" w:rsidRPr="3E5658B7">
        <w:rPr>
          <w:rFonts w:ascii="Times" w:eastAsia="Times" w:hAnsi="Times" w:cs="Times"/>
          <w:color w:val="000000" w:themeColor="text1"/>
        </w:rPr>
        <w:t xml:space="preserve"> kaevandamise loa taotlejad</w:t>
      </w:r>
      <w:r w:rsidR="5143200C">
        <w:t>)</w:t>
      </w:r>
    </w:p>
    <w:p w14:paraId="277447D1" w14:textId="4C3F65F7" w:rsidR="7B75C70C" w:rsidRDefault="730F3ABA" w:rsidP="00F5376D">
      <w:pPr>
        <w:ind w:left="0" w:right="0"/>
        <w:jc w:val="left"/>
      </w:pPr>
      <w:r>
        <w:t>4)</w:t>
      </w:r>
      <w:r w:rsidR="00926DC3">
        <w:t xml:space="preserve"> </w:t>
      </w:r>
      <w:r w:rsidR="00AE0FA6">
        <w:t>K</w:t>
      </w:r>
      <w:r w:rsidR="3B05EE6F">
        <w:t>aevise võõrandamise loa taotlejad (arendajad)</w:t>
      </w:r>
      <w:commentRangeEnd w:id="71"/>
      <w:r w:rsidR="00FB379C">
        <w:rPr>
          <w:rStyle w:val="Kommentaariviide"/>
        </w:rPr>
        <w:commentReference w:id="71"/>
      </w:r>
    </w:p>
    <w:p w14:paraId="2CC210B3" w14:textId="77777777" w:rsidR="006F7DAA" w:rsidRDefault="006F7DAA" w:rsidP="00F5376D">
      <w:pPr>
        <w:ind w:left="0" w:right="0" w:firstLine="0"/>
        <w:jc w:val="left"/>
      </w:pPr>
    </w:p>
    <w:p w14:paraId="4EC95891" w14:textId="2FC32446" w:rsidR="00920F04" w:rsidRDefault="00920F04" w:rsidP="00F5376D">
      <w:pPr>
        <w:ind w:left="-5" w:right="0"/>
        <w:jc w:val="left"/>
      </w:pPr>
      <w:commentRangeStart w:id="73"/>
      <w:r w:rsidRPr="188FF134">
        <w:rPr>
          <w:u w:val="single"/>
        </w:rPr>
        <w:t>Kaasnev mõju</w:t>
      </w:r>
      <w:commentRangeEnd w:id="73"/>
      <w:r w:rsidR="00FB379C">
        <w:rPr>
          <w:rStyle w:val="Kommentaariviide"/>
        </w:rPr>
        <w:commentReference w:id="73"/>
      </w:r>
    </w:p>
    <w:p w14:paraId="7FC19E41" w14:textId="2319BE6D" w:rsidR="68CC1689" w:rsidRDefault="3F4BD0B0" w:rsidP="00F5376D">
      <w:pPr>
        <w:ind w:left="0" w:right="0" w:firstLine="0"/>
      </w:pPr>
      <w:r>
        <w:t>Valdkonna eest vastutava m</w:t>
      </w:r>
      <w:r w:rsidR="7FCD117A">
        <w:t xml:space="preserve">inistri kooskõlastuse </w:t>
      </w:r>
      <w:proofErr w:type="spellStart"/>
      <w:r w:rsidR="7FCD117A">
        <w:t>ärajätmise</w:t>
      </w:r>
      <w:proofErr w:type="spellEnd"/>
      <w:r w:rsidR="7FCD117A">
        <w:t xml:space="preserve"> korral</w:t>
      </w:r>
      <w:r w:rsidR="01F6A9A6">
        <w:t xml:space="preserve"> </w:t>
      </w:r>
      <w:r w:rsidR="72302B6B">
        <w:t>väheneb</w:t>
      </w:r>
      <w:r w:rsidR="1AA48B62">
        <w:t xml:space="preserve"> sihtrühmas nimetatud ametnike ja arendajate</w:t>
      </w:r>
      <w:r w:rsidR="005C5057">
        <w:t xml:space="preserve"> koormus</w:t>
      </w:r>
      <w:r w:rsidR="1AA48B62">
        <w:t xml:space="preserve">. Jääb ära üks osa loa menetluse protsessist, mis lühendab loa menetluse aega </w:t>
      </w:r>
      <w:r w:rsidR="1AA48B62" w:rsidRPr="3E5658B7">
        <w:rPr>
          <w:i/>
          <w:iCs/>
        </w:rPr>
        <w:t xml:space="preserve">ca </w:t>
      </w:r>
      <w:r w:rsidR="1AA48B62">
        <w:t>30 päeva võrra.</w:t>
      </w:r>
      <w:r w:rsidR="4FB78C33">
        <w:t xml:space="preserve"> </w:t>
      </w:r>
      <w:r w:rsidR="3A810368">
        <w:t>Loa taotlus saadetakse arvamuse andmiseks, seega jääb ministeeriumil võimalus esitada seisukoht menetluse varajases etapis.</w:t>
      </w:r>
    </w:p>
    <w:p w14:paraId="16755344" w14:textId="65E473D4" w:rsidR="5C2AD8F6" w:rsidRDefault="5C2AD8F6" w:rsidP="00F5376D">
      <w:pPr>
        <w:ind w:left="0" w:right="0" w:firstLine="0"/>
      </w:pPr>
    </w:p>
    <w:p w14:paraId="73E28ED7" w14:textId="4E597788" w:rsidR="00F63B26" w:rsidRDefault="5B05530B" w:rsidP="00E50B0B">
      <w:pPr>
        <w:ind w:left="0" w:right="0"/>
      </w:pPr>
      <w:r w:rsidRPr="218AEB3C">
        <w:rPr>
          <w:color w:val="000000" w:themeColor="text1"/>
        </w:rPr>
        <w:t xml:space="preserve">Kaevise võõrandamise loa andmine kauemaks kui üks aasta võimaldab vähendada loa andja </w:t>
      </w:r>
      <w:r w:rsidR="005C5057">
        <w:rPr>
          <w:color w:val="000000" w:themeColor="text1"/>
        </w:rPr>
        <w:t>töö</w:t>
      </w:r>
      <w:r w:rsidRPr="218AEB3C">
        <w:rPr>
          <w:color w:val="000000" w:themeColor="text1"/>
        </w:rPr>
        <w:t>koormust</w:t>
      </w:r>
      <w:r w:rsidR="0DB4D2F8" w:rsidRPr="218AEB3C">
        <w:rPr>
          <w:color w:val="000000" w:themeColor="text1"/>
        </w:rPr>
        <w:t xml:space="preserve">, kuna sel juhul </w:t>
      </w:r>
      <w:r w:rsidR="5F5C3981" w:rsidRPr="218AEB3C">
        <w:rPr>
          <w:color w:val="000000" w:themeColor="text1"/>
        </w:rPr>
        <w:t>ei ole vaja</w:t>
      </w:r>
      <w:r w:rsidR="005C5057">
        <w:rPr>
          <w:color w:val="000000" w:themeColor="text1"/>
        </w:rPr>
        <w:t xml:space="preserve"> vaadata </w:t>
      </w:r>
      <w:r w:rsidRPr="218AEB3C">
        <w:rPr>
          <w:color w:val="000000" w:themeColor="text1"/>
        </w:rPr>
        <w:t>sellis</w:t>
      </w:r>
      <w:r w:rsidR="005C5057">
        <w:rPr>
          <w:color w:val="000000" w:themeColor="text1"/>
        </w:rPr>
        <w:t xml:space="preserve">eid lube üle </w:t>
      </w:r>
      <w:r w:rsidR="62285860" w:rsidRPr="218AEB3C">
        <w:rPr>
          <w:color w:val="000000" w:themeColor="text1"/>
        </w:rPr>
        <w:t>iga</w:t>
      </w:r>
      <w:r w:rsidR="005C5057">
        <w:rPr>
          <w:color w:val="000000" w:themeColor="text1"/>
        </w:rPr>
        <w:t xml:space="preserve">l </w:t>
      </w:r>
      <w:r w:rsidR="62285860" w:rsidRPr="218AEB3C">
        <w:rPr>
          <w:color w:val="000000" w:themeColor="text1"/>
        </w:rPr>
        <w:t>aasta</w:t>
      </w:r>
      <w:r w:rsidR="005C5057">
        <w:rPr>
          <w:color w:val="000000" w:themeColor="text1"/>
        </w:rPr>
        <w:t>l</w:t>
      </w:r>
      <w:r w:rsidR="62285860" w:rsidRPr="218AEB3C">
        <w:rPr>
          <w:color w:val="000000" w:themeColor="text1"/>
        </w:rPr>
        <w:t xml:space="preserve"> </w:t>
      </w:r>
      <w:r w:rsidR="005C5057">
        <w:rPr>
          <w:color w:val="000000" w:themeColor="text1"/>
        </w:rPr>
        <w:t>ega ka anda</w:t>
      </w:r>
      <w:r w:rsidR="62285860" w:rsidRPr="218AEB3C">
        <w:rPr>
          <w:color w:val="000000" w:themeColor="text1"/>
        </w:rPr>
        <w:t xml:space="preserve"> </w:t>
      </w:r>
      <w:r w:rsidR="4B0E5C7E" w:rsidRPr="218AEB3C">
        <w:rPr>
          <w:color w:val="000000" w:themeColor="text1"/>
        </w:rPr>
        <w:t>uu</w:t>
      </w:r>
      <w:r w:rsidR="005C5057">
        <w:rPr>
          <w:color w:val="000000" w:themeColor="text1"/>
        </w:rPr>
        <w:t>t</w:t>
      </w:r>
      <w:r w:rsidR="4B0E5C7E" w:rsidRPr="218AEB3C">
        <w:rPr>
          <w:color w:val="000000" w:themeColor="text1"/>
        </w:rPr>
        <w:t xml:space="preserve"> l</w:t>
      </w:r>
      <w:r w:rsidR="005C5057">
        <w:rPr>
          <w:color w:val="000000" w:themeColor="text1"/>
        </w:rPr>
        <w:t>uba igal aastal.</w:t>
      </w:r>
      <w:r w:rsidR="402A5DE5" w:rsidRPr="218AEB3C">
        <w:rPr>
          <w:color w:val="000000" w:themeColor="text1"/>
        </w:rPr>
        <w:t xml:space="preserve"> Samuti annab</w:t>
      </w:r>
      <w:r w:rsidR="3BB04036" w:rsidRPr="218AEB3C">
        <w:rPr>
          <w:color w:val="000000" w:themeColor="text1"/>
        </w:rPr>
        <w:t xml:space="preserve"> </w:t>
      </w:r>
      <w:r w:rsidR="005C5057">
        <w:rPr>
          <w:color w:val="000000" w:themeColor="text1"/>
        </w:rPr>
        <w:t xml:space="preserve">see </w:t>
      </w:r>
      <w:r w:rsidRPr="218AEB3C">
        <w:rPr>
          <w:color w:val="000000" w:themeColor="text1"/>
        </w:rPr>
        <w:t xml:space="preserve">suuremahuliste projektide </w:t>
      </w:r>
      <w:r w:rsidR="7CDC1B7E" w:rsidRPr="218AEB3C">
        <w:rPr>
          <w:color w:val="000000" w:themeColor="text1"/>
        </w:rPr>
        <w:t>arendaja</w:t>
      </w:r>
      <w:r w:rsidR="005C5057">
        <w:rPr>
          <w:color w:val="000000" w:themeColor="text1"/>
        </w:rPr>
        <w:t>te</w:t>
      </w:r>
      <w:r w:rsidR="7CDC1B7E" w:rsidRPr="218AEB3C">
        <w:rPr>
          <w:color w:val="000000" w:themeColor="text1"/>
        </w:rPr>
        <w:t>le kindluse</w:t>
      </w:r>
      <w:r w:rsidRPr="218AEB3C">
        <w:rPr>
          <w:color w:val="000000" w:themeColor="text1"/>
        </w:rPr>
        <w:t xml:space="preserve">, </w:t>
      </w:r>
      <w:r w:rsidR="728AE7C6" w:rsidRPr="218AEB3C">
        <w:rPr>
          <w:color w:val="000000" w:themeColor="text1"/>
        </w:rPr>
        <w:t xml:space="preserve">et luba </w:t>
      </w:r>
      <w:r w:rsidR="005C5057" w:rsidRPr="218AEB3C">
        <w:rPr>
          <w:color w:val="000000" w:themeColor="text1"/>
        </w:rPr>
        <w:t xml:space="preserve">kaevise võõrandamiseks </w:t>
      </w:r>
      <w:r w:rsidR="728AE7C6" w:rsidRPr="218AEB3C">
        <w:rPr>
          <w:color w:val="000000" w:themeColor="text1"/>
        </w:rPr>
        <w:t>antakse pikemaks perioodiks</w:t>
      </w:r>
      <w:r w:rsidR="005C5057">
        <w:rPr>
          <w:color w:val="000000" w:themeColor="text1"/>
        </w:rPr>
        <w:t xml:space="preserve"> – kuni </w:t>
      </w:r>
      <w:r w:rsidR="1F21CB51" w:rsidRPr="218AEB3C">
        <w:rPr>
          <w:color w:val="000000" w:themeColor="text1"/>
        </w:rPr>
        <w:t>luba</w:t>
      </w:r>
      <w:r w:rsidRPr="218AEB3C">
        <w:rPr>
          <w:color w:val="000000" w:themeColor="text1"/>
        </w:rPr>
        <w:t xml:space="preserve"> ehitusloa kehtivuse </w:t>
      </w:r>
      <w:r w:rsidR="005C5057">
        <w:rPr>
          <w:color w:val="000000" w:themeColor="text1"/>
        </w:rPr>
        <w:t>lõpp</w:t>
      </w:r>
      <w:r w:rsidRPr="218AEB3C">
        <w:rPr>
          <w:color w:val="000000" w:themeColor="text1"/>
        </w:rPr>
        <w:t>tähtajani.</w:t>
      </w:r>
      <w:r w:rsidR="00594C29" w:rsidRPr="218AEB3C">
        <w:rPr>
          <w:color w:val="000000" w:themeColor="text1"/>
        </w:rPr>
        <w:t xml:space="preserve"> </w:t>
      </w:r>
      <w:r w:rsidR="005C5057">
        <w:t>L</w:t>
      </w:r>
      <w:r w:rsidR="29AE201D">
        <w:t xml:space="preserve">oa andmisel </w:t>
      </w:r>
      <w:r w:rsidR="005C5057">
        <w:t>tuleb</w:t>
      </w:r>
      <w:r w:rsidR="29AE201D">
        <w:t xml:space="preserve"> arvestada </w:t>
      </w:r>
      <w:r w:rsidR="1F501382">
        <w:t xml:space="preserve">kaevise võõrandamisel keskkonnatasu deklaratsioonide muutmise vajadusega ning </w:t>
      </w:r>
      <w:proofErr w:type="spellStart"/>
      <w:r w:rsidR="29AE201D">
        <w:t>KOTKAS</w:t>
      </w:r>
      <w:r w:rsidR="005C5057">
        <w:t>-e</w:t>
      </w:r>
      <w:proofErr w:type="spellEnd"/>
      <w:r w:rsidR="29AE201D">
        <w:t xml:space="preserve"> arendamise </w:t>
      </w:r>
      <w:r w:rsidR="725BE37C">
        <w:t>ühekord</w:t>
      </w:r>
      <w:r w:rsidR="4E1B762A">
        <w:t>s</w:t>
      </w:r>
      <w:r w:rsidR="725BE37C">
        <w:t xml:space="preserve">e </w:t>
      </w:r>
      <w:r w:rsidR="29AE201D">
        <w:t>kuluga</w:t>
      </w:r>
      <w:r w:rsidR="0BFE5456">
        <w:t xml:space="preserve">, mille suurus </w:t>
      </w:r>
      <w:r w:rsidR="71DFAA6C">
        <w:t xml:space="preserve">on </w:t>
      </w:r>
      <w:r w:rsidR="005C5057">
        <w:t>u</w:t>
      </w:r>
      <w:r w:rsidR="71DFAA6C">
        <w:t xml:space="preserve"> 2</w:t>
      </w:r>
      <w:r w:rsidR="0BFE5456">
        <w:t>0 000</w:t>
      </w:r>
      <w:r w:rsidR="4BBC7728">
        <w:t xml:space="preserve"> </w:t>
      </w:r>
      <w:r w:rsidR="0BFE5456">
        <w:t>€.</w:t>
      </w:r>
    </w:p>
    <w:p w14:paraId="2BB29779" w14:textId="77777777" w:rsidR="00920F04" w:rsidRDefault="00920F04" w:rsidP="00155CCB"/>
    <w:p w14:paraId="22BE9340" w14:textId="4F9A879E" w:rsidR="00C313E4" w:rsidRDefault="00AD0E72" w:rsidP="00155CCB">
      <w:pPr>
        <w:pStyle w:val="Pealkiri2"/>
        <w:spacing w:line="240" w:lineRule="auto"/>
        <w:ind w:left="-5"/>
      </w:pPr>
      <w:bookmarkStart w:id="74" w:name="_Toc176346702"/>
      <w:r>
        <w:t>6.</w:t>
      </w:r>
      <w:r w:rsidR="0AF3987F">
        <w:t>1</w:t>
      </w:r>
      <w:r w:rsidR="00AC600A">
        <w:t>0</w:t>
      </w:r>
      <w:r w:rsidR="005C5057">
        <w:t>.</w:t>
      </w:r>
      <w:r>
        <w:t xml:space="preserve"> Mõju avaldav muudatus</w:t>
      </w:r>
      <w:bookmarkEnd w:id="74"/>
    </w:p>
    <w:p w14:paraId="3C3B4756" w14:textId="4C2BF2DC" w:rsidR="00920F04" w:rsidRDefault="00440F10" w:rsidP="00155CCB">
      <w:pPr>
        <w:ind w:left="-5" w:right="0"/>
      </w:pPr>
      <w:r>
        <w:rPr>
          <w:bCs/>
        </w:rPr>
        <w:t>Muudatustega l</w:t>
      </w:r>
      <w:r w:rsidR="009C76CA" w:rsidRPr="009C76CA">
        <w:rPr>
          <w:bCs/>
        </w:rPr>
        <w:t>oobutakse kompleksloa kohustusest vineeri tootmisel.</w:t>
      </w:r>
    </w:p>
    <w:p w14:paraId="492C8DB3" w14:textId="0901FFD2" w:rsidR="00920F04" w:rsidRDefault="00920F04" w:rsidP="00155CCB">
      <w:pPr>
        <w:ind w:left="0" w:right="0" w:firstLine="0"/>
        <w:jc w:val="left"/>
      </w:pPr>
    </w:p>
    <w:p w14:paraId="4D44F59A" w14:textId="765187D2" w:rsidR="00920F04" w:rsidRDefault="00920F04" w:rsidP="00155CCB">
      <w:pPr>
        <w:ind w:left="-5" w:right="0"/>
        <w:jc w:val="left"/>
      </w:pPr>
      <w:r>
        <w:rPr>
          <w:u w:val="single" w:color="000000"/>
        </w:rPr>
        <w:t>Sihtrühm:</w:t>
      </w:r>
    </w:p>
    <w:p w14:paraId="7B844B37" w14:textId="7E385F49" w:rsidR="006F7DAA" w:rsidRDefault="006F7DAA" w:rsidP="00155CCB">
      <w:pPr>
        <w:ind w:left="0" w:firstLine="0"/>
      </w:pPr>
      <w:r>
        <w:t xml:space="preserve">1) </w:t>
      </w:r>
      <w:r w:rsidR="0099282B">
        <w:t>Vineeri tootjad</w:t>
      </w:r>
      <w:r w:rsidR="00847EAE">
        <w:t xml:space="preserve">, kes toodavad vineeri üle </w:t>
      </w:r>
      <w:r w:rsidR="00D22CD8">
        <w:t>600 kuupmeetri ööpäevas</w:t>
      </w:r>
      <w:r w:rsidR="00201AB6">
        <w:t xml:space="preserve"> (Eestis selliseid tootjaid seisuga 26.09.2024 ei ole)</w:t>
      </w:r>
    </w:p>
    <w:p w14:paraId="1D468773" w14:textId="0C4C8607" w:rsidR="006F7DAA" w:rsidRDefault="006F7DAA" w:rsidP="00B15CF7">
      <w:pPr>
        <w:ind w:left="0" w:firstLine="0"/>
      </w:pPr>
      <w:r>
        <w:t>2) Keskkonnaameti ametnikud</w:t>
      </w:r>
    </w:p>
    <w:p w14:paraId="3EAEF384" w14:textId="77777777" w:rsidR="00920F04" w:rsidRDefault="00920F04" w:rsidP="00B15CF7">
      <w:pPr>
        <w:ind w:left="0" w:right="0" w:firstLine="0"/>
        <w:jc w:val="left"/>
      </w:pPr>
    </w:p>
    <w:p w14:paraId="58C0F66E" w14:textId="77777777" w:rsidR="00920F04" w:rsidRDefault="00920F04" w:rsidP="00E146C8">
      <w:pPr>
        <w:keepNext/>
        <w:keepLines/>
        <w:ind w:left="-6" w:right="0"/>
        <w:jc w:val="left"/>
      </w:pPr>
      <w:r>
        <w:rPr>
          <w:u w:val="single" w:color="000000"/>
        </w:rPr>
        <w:t>Kaasnev mõju</w:t>
      </w:r>
      <w:r>
        <w:t xml:space="preserve"> </w:t>
      </w:r>
    </w:p>
    <w:p w14:paraId="7DBAADE1" w14:textId="6EBE76EF" w:rsidR="00920F04" w:rsidRDefault="003E32F4" w:rsidP="00B15CF7">
      <w:pPr>
        <w:ind w:left="0" w:right="0" w:firstLine="0"/>
      </w:pPr>
      <w:r>
        <w:t xml:space="preserve">Mõju </w:t>
      </w:r>
      <w:r w:rsidR="003838AC">
        <w:t xml:space="preserve">ei </w:t>
      </w:r>
      <w:r w:rsidR="003B23CA">
        <w:t xml:space="preserve">kaasne. </w:t>
      </w:r>
      <w:r w:rsidR="00B2704F">
        <w:t xml:space="preserve">Vineeri tootmine ei ole reguleeritud ka tööstusheite direktiiviga ning </w:t>
      </w:r>
      <w:r>
        <w:t xml:space="preserve">võimaliku tekkiva </w:t>
      </w:r>
      <w:r w:rsidR="00516B3C">
        <w:t xml:space="preserve">haldus- ja töökoormuse vaatest </w:t>
      </w:r>
      <w:r w:rsidR="00B2704F">
        <w:t>ei ole põhjendatud rangem regulatsioon.</w:t>
      </w:r>
      <w:r w:rsidR="00201AB6">
        <w:t xml:space="preserve"> </w:t>
      </w:r>
      <w:r>
        <w:t>Ka ei ole põhjendatu</w:t>
      </w:r>
      <w:r w:rsidR="005C5057">
        <w:t>d</w:t>
      </w:r>
      <w:r>
        <w:t xml:space="preserve"> rangem </w:t>
      </w:r>
      <w:r w:rsidR="005C5057">
        <w:t>kord</w:t>
      </w:r>
      <w:r>
        <w:t xml:space="preserve"> </w:t>
      </w:r>
      <w:r w:rsidR="00F058B4">
        <w:t>keskkonnariski</w:t>
      </w:r>
      <w:r w:rsidR="000F344A">
        <w:t xml:space="preserve"> ja -ohu vaatest.</w:t>
      </w:r>
      <w:r w:rsidR="00092A30">
        <w:t xml:space="preserve"> Vineeri tootmisel tuleb taotleda keskkonnaluba</w:t>
      </w:r>
      <w:r w:rsidR="005C5057">
        <w:t>,</w:t>
      </w:r>
      <w:r w:rsidR="00092A30">
        <w:t xml:space="preserve"> kui </w:t>
      </w:r>
      <w:r w:rsidR="00120ED2">
        <w:t>ületatakse vastavaid valdkondlike keskkonnaloa künniseid.</w:t>
      </w:r>
    </w:p>
    <w:p w14:paraId="63371191" w14:textId="77777777" w:rsidR="00920F04" w:rsidRDefault="00920F04" w:rsidP="00B15CF7">
      <w:pPr>
        <w:ind w:left="0" w:right="0" w:firstLine="0"/>
        <w:jc w:val="left"/>
      </w:pPr>
    </w:p>
    <w:p w14:paraId="21AACA78" w14:textId="29E6DA01" w:rsidR="00201707" w:rsidRDefault="00AD0E72" w:rsidP="00B15CF7">
      <w:pPr>
        <w:pStyle w:val="Pealkiri2"/>
        <w:spacing w:line="240" w:lineRule="auto"/>
        <w:ind w:left="-5"/>
      </w:pPr>
      <w:bookmarkStart w:id="75" w:name="_Toc176346703"/>
      <w:commentRangeStart w:id="76"/>
      <w:r>
        <w:t>6.</w:t>
      </w:r>
      <w:r w:rsidR="065B59A0">
        <w:t>1</w:t>
      </w:r>
      <w:r w:rsidR="006026F8">
        <w:t>1</w:t>
      </w:r>
      <w:r w:rsidR="005C5057">
        <w:t>.</w:t>
      </w:r>
      <w:r>
        <w:t xml:space="preserve"> Mõju avaldav muudatus</w:t>
      </w:r>
      <w:bookmarkEnd w:id="75"/>
    </w:p>
    <w:p w14:paraId="302617AA" w14:textId="2FB263A6" w:rsidR="00201707" w:rsidRPr="009C76CA" w:rsidRDefault="00201707" w:rsidP="00B15CF7">
      <w:pPr>
        <w:ind w:left="-5" w:right="0"/>
        <w:rPr>
          <w:bCs/>
        </w:rPr>
      </w:pPr>
      <w:r>
        <w:rPr>
          <w:bCs/>
        </w:rPr>
        <w:t>Komplekslubadega seotud</w:t>
      </w:r>
      <w:r w:rsidRPr="009C76CA">
        <w:rPr>
          <w:bCs/>
        </w:rPr>
        <w:t xml:space="preserve"> väärtegude aegumise tähta</w:t>
      </w:r>
      <w:r w:rsidR="005C5057">
        <w:rPr>
          <w:bCs/>
        </w:rPr>
        <w:t>jaks</w:t>
      </w:r>
      <w:r w:rsidRPr="009C76CA">
        <w:rPr>
          <w:bCs/>
        </w:rPr>
        <w:t xml:space="preserve"> </w:t>
      </w:r>
      <w:r w:rsidR="00A77EA9">
        <w:rPr>
          <w:bCs/>
        </w:rPr>
        <w:t xml:space="preserve">sätestatakse </w:t>
      </w:r>
      <w:r w:rsidRPr="009C76CA">
        <w:rPr>
          <w:bCs/>
        </w:rPr>
        <w:t>karistusseadustiku</w:t>
      </w:r>
      <w:r w:rsidR="005C5057">
        <w:rPr>
          <w:bCs/>
        </w:rPr>
        <w:t xml:space="preserve"> järgi</w:t>
      </w:r>
      <w:r w:rsidRPr="009C76CA">
        <w:rPr>
          <w:bCs/>
        </w:rPr>
        <w:t xml:space="preserve"> viis aastat.</w:t>
      </w:r>
      <w:commentRangeEnd w:id="76"/>
      <w:r w:rsidR="00D633EF">
        <w:rPr>
          <w:rStyle w:val="Kommentaariviide"/>
        </w:rPr>
        <w:commentReference w:id="76"/>
      </w:r>
    </w:p>
    <w:p w14:paraId="4066A5D5" w14:textId="69A59F89" w:rsidR="00201707" w:rsidRDefault="00201707" w:rsidP="00B15CF7">
      <w:pPr>
        <w:ind w:left="0" w:right="0" w:firstLine="0"/>
        <w:jc w:val="left"/>
      </w:pPr>
    </w:p>
    <w:p w14:paraId="3CF4A463" w14:textId="2CB6B0CA" w:rsidR="00201707" w:rsidRDefault="00201707" w:rsidP="00B15CF7">
      <w:pPr>
        <w:ind w:left="-5" w:right="0"/>
        <w:jc w:val="left"/>
      </w:pPr>
      <w:r>
        <w:rPr>
          <w:u w:val="single" w:color="000000"/>
        </w:rPr>
        <w:t>Sihtrühm:</w:t>
      </w:r>
    </w:p>
    <w:p w14:paraId="105332CC" w14:textId="11E62882" w:rsidR="00201707" w:rsidRDefault="00201707" w:rsidP="00B15CF7">
      <w:pPr>
        <w:ind w:left="0" w:firstLine="0"/>
      </w:pPr>
      <w:r>
        <w:t>1) Kompleksloa omajad (26.09.2024 seisuga 189 ettevõtet, ke</w:t>
      </w:r>
      <w:r w:rsidR="005C5057">
        <w:t xml:space="preserve">llel on </w:t>
      </w:r>
      <w:r>
        <w:t>kokku 243 kompleksluba)</w:t>
      </w:r>
    </w:p>
    <w:p w14:paraId="62D084DD" w14:textId="55636743" w:rsidR="00201707" w:rsidRDefault="00201707" w:rsidP="00B15CF7">
      <w:pPr>
        <w:ind w:left="0" w:firstLine="0"/>
      </w:pPr>
      <w:r>
        <w:t>2) Keskkonnaameti ametnikud</w:t>
      </w:r>
    </w:p>
    <w:p w14:paraId="7485FA6F" w14:textId="77777777" w:rsidR="00201707" w:rsidRDefault="00201707" w:rsidP="00B15CF7">
      <w:pPr>
        <w:ind w:left="0" w:right="0" w:firstLine="0"/>
        <w:jc w:val="left"/>
      </w:pPr>
    </w:p>
    <w:p w14:paraId="52E56098" w14:textId="45ACBF9E" w:rsidR="00201707" w:rsidRDefault="00201707" w:rsidP="00B15CF7">
      <w:pPr>
        <w:ind w:left="-5" w:right="0"/>
        <w:jc w:val="left"/>
      </w:pPr>
      <w:commentRangeStart w:id="77"/>
      <w:r>
        <w:rPr>
          <w:u w:val="single" w:color="000000"/>
        </w:rPr>
        <w:t>Kaasnev mõju</w:t>
      </w:r>
      <w:commentRangeEnd w:id="77"/>
      <w:r w:rsidR="00FB379C">
        <w:rPr>
          <w:rStyle w:val="Kommentaariviide"/>
        </w:rPr>
        <w:commentReference w:id="77"/>
      </w:r>
    </w:p>
    <w:p w14:paraId="74AB666C" w14:textId="245A1D31" w:rsidR="00F63B26" w:rsidRDefault="000D792F" w:rsidP="00B15CF7">
      <w:pPr>
        <w:ind w:left="0" w:right="0" w:firstLine="0"/>
      </w:pPr>
      <w:r w:rsidRPr="000D792F">
        <w:lastRenderedPageBreak/>
        <w:t xml:space="preserve">Pikem aegumistähtaeg on komplekslubade rikkumiste korral oluline, </w:t>
      </w:r>
      <w:commentRangeStart w:id="78"/>
      <w:r w:rsidRPr="000D792F">
        <w:t>et hoida ära olukorda, kus rikkumise toimepanijal on võimalus väärteo aegumisel vältida vastutust keskkonnale ning inim</w:t>
      </w:r>
      <w:r w:rsidR="005C5057">
        <w:t xml:space="preserve">ese </w:t>
      </w:r>
      <w:r w:rsidRPr="000D792F">
        <w:t>tervisele tekitatud kahju korral.</w:t>
      </w:r>
      <w:r>
        <w:t xml:space="preserve"> </w:t>
      </w:r>
      <w:commentRangeEnd w:id="78"/>
      <w:r w:rsidR="008774AA">
        <w:rPr>
          <w:rStyle w:val="Kommentaariviide"/>
        </w:rPr>
        <w:commentReference w:id="78"/>
      </w:r>
      <w:r w:rsidR="005C5057">
        <w:t>M</w:t>
      </w:r>
      <w:r w:rsidRPr="000D792F">
        <w:t xml:space="preserve">uudatusel </w:t>
      </w:r>
      <w:r w:rsidR="005C5057">
        <w:t xml:space="preserve">on </w:t>
      </w:r>
      <w:r w:rsidRPr="000D792F">
        <w:t>positiivne mõju keskkonnale</w:t>
      </w:r>
      <w:r w:rsidR="00E72CAD">
        <w:t xml:space="preserve"> ja inim</w:t>
      </w:r>
      <w:r w:rsidR="005C5057">
        <w:t xml:space="preserve">este </w:t>
      </w:r>
      <w:r w:rsidR="00E72CAD">
        <w:t>tervisele.</w:t>
      </w:r>
    </w:p>
    <w:p w14:paraId="52D4D083" w14:textId="77777777" w:rsidR="00DC32B1" w:rsidRDefault="00DC32B1" w:rsidP="00B15CF7">
      <w:pPr>
        <w:ind w:left="0" w:right="0" w:firstLine="0"/>
      </w:pPr>
    </w:p>
    <w:p w14:paraId="3993CCB2" w14:textId="4934B829" w:rsidR="00DC32B1" w:rsidRDefault="036E0C95" w:rsidP="00B15CF7">
      <w:pPr>
        <w:pStyle w:val="Pealkiri2"/>
        <w:spacing w:line="240" w:lineRule="auto"/>
        <w:ind w:left="-5"/>
      </w:pPr>
      <w:r>
        <w:t>6.1</w:t>
      </w:r>
      <w:r w:rsidR="006026F8">
        <w:t>2</w:t>
      </w:r>
      <w:r w:rsidR="005C5057">
        <w:t>.</w:t>
      </w:r>
      <w:r>
        <w:t xml:space="preserve"> Mõju avaldav muudatus</w:t>
      </w:r>
    </w:p>
    <w:p w14:paraId="028B729F" w14:textId="301EB53F" w:rsidR="00DC32B1" w:rsidRDefault="00DC32B1" w:rsidP="00B15CF7">
      <w:pPr>
        <w:rPr>
          <w:szCs w:val="24"/>
        </w:rPr>
      </w:pPr>
      <w:r w:rsidRPr="31397CDC">
        <w:rPr>
          <w:szCs w:val="24"/>
        </w:rPr>
        <w:t>Tööstusheite seaduse</w:t>
      </w:r>
      <w:r>
        <w:rPr>
          <w:szCs w:val="24"/>
        </w:rPr>
        <w:t xml:space="preserve"> muudatustega tehakse väiksemaid muudatusi, et</w:t>
      </w:r>
      <w:r w:rsidR="00FC13CD">
        <w:rPr>
          <w:szCs w:val="24"/>
        </w:rPr>
        <w:t xml:space="preserve"> tõhustada haldusprotsesse ja</w:t>
      </w:r>
      <w:r>
        <w:rPr>
          <w:szCs w:val="24"/>
        </w:rPr>
        <w:t xml:space="preserve"> parandada õigusselgust</w:t>
      </w:r>
      <w:r w:rsidR="00FC13CD">
        <w:rPr>
          <w:szCs w:val="24"/>
        </w:rPr>
        <w:t>.</w:t>
      </w:r>
    </w:p>
    <w:p w14:paraId="5C4C28F1" w14:textId="404AD75D" w:rsidR="00DC32B1" w:rsidRDefault="00DC32B1" w:rsidP="00B15CF7">
      <w:pPr>
        <w:ind w:left="0" w:right="0" w:firstLine="0"/>
        <w:jc w:val="left"/>
      </w:pPr>
    </w:p>
    <w:p w14:paraId="70CB7E57" w14:textId="211C74D2" w:rsidR="00DC32B1" w:rsidRDefault="00DC32B1" w:rsidP="00B15CF7">
      <w:pPr>
        <w:ind w:left="-5" w:right="0"/>
        <w:jc w:val="left"/>
      </w:pPr>
      <w:r>
        <w:rPr>
          <w:u w:val="single" w:color="000000"/>
        </w:rPr>
        <w:t>Sihtrühm:</w:t>
      </w:r>
    </w:p>
    <w:p w14:paraId="49BAB2CF" w14:textId="251C0090" w:rsidR="00DC32B1" w:rsidRDefault="00DC32B1" w:rsidP="00B15CF7">
      <w:pPr>
        <w:ind w:left="0" w:firstLine="0"/>
      </w:pPr>
      <w:r>
        <w:t>1) Kompleksloa omajad (26.09.2024 seisuga 189 ettevõtet, ke</w:t>
      </w:r>
      <w:r w:rsidR="00E70CCB">
        <w:t>llel on</w:t>
      </w:r>
      <w:r>
        <w:t xml:space="preserve"> kokku 243 kompleksluba)</w:t>
      </w:r>
    </w:p>
    <w:p w14:paraId="525AD16F" w14:textId="5BBA729B" w:rsidR="00DC32B1" w:rsidRDefault="036E0C95" w:rsidP="00B15CF7">
      <w:pPr>
        <w:ind w:left="0" w:firstLine="0"/>
      </w:pPr>
      <w:r>
        <w:t>2) Keskkonnaameti ametnikud</w:t>
      </w:r>
    </w:p>
    <w:p w14:paraId="55695600" w14:textId="7E6E2CA2" w:rsidR="3E5658B7" w:rsidRDefault="3E5658B7" w:rsidP="00B15CF7">
      <w:pPr>
        <w:ind w:left="-5" w:right="0"/>
        <w:jc w:val="left"/>
        <w:rPr>
          <w:u w:val="single"/>
        </w:rPr>
      </w:pPr>
    </w:p>
    <w:p w14:paraId="47EFBA8F" w14:textId="1ACB87BE" w:rsidR="00DC32B1" w:rsidRDefault="00DC32B1" w:rsidP="00B15CF7">
      <w:pPr>
        <w:keepNext/>
        <w:ind w:left="-6" w:right="0"/>
        <w:jc w:val="left"/>
      </w:pPr>
      <w:commentRangeStart w:id="79"/>
      <w:r>
        <w:rPr>
          <w:u w:val="single" w:color="000000"/>
        </w:rPr>
        <w:t>Kaasnev mõju</w:t>
      </w:r>
      <w:commentRangeEnd w:id="79"/>
      <w:r w:rsidR="00FE1AED">
        <w:rPr>
          <w:rStyle w:val="Kommentaariviide"/>
        </w:rPr>
        <w:commentReference w:id="79"/>
      </w:r>
    </w:p>
    <w:p w14:paraId="34E97366" w14:textId="795B88B4" w:rsidR="00AA6E49" w:rsidRPr="00C1088E" w:rsidRDefault="00267E90" w:rsidP="00B15CF7">
      <w:pPr>
        <w:ind w:left="0" w:right="0" w:firstLine="0"/>
      </w:pPr>
      <w:r>
        <w:t>Muudatustel on</w:t>
      </w:r>
      <w:r w:rsidR="00E44264">
        <w:t xml:space="preserve"> eelkõige</w:t>
      </w:r>
      <w:r>
        <w:t xml:space="preserve"> positiivne mõju haldusprotsesside tõhustamisele. </w:t>
      </w:r>
      <w:r w:rsidR="00C1088E" w:rsidRPr="00C1088E">
        <w:t>Kompleksloa</w:t>
      </w:r>
      <w:r>
        <w:t xml:space="preserve"> vabatahtliku</w:t>
      </w:r>
      <w:r w:rsidR="003D0143">
        <w:t xml:space="preserve"> omamise võimaluse kaotamine</w:t>
      </w:r>
      <w:r w:rsidR="00C1088E" w:rsidRPr="00C1088E">
        <w:t xml:space="preserve"> vähendab </w:t>
      </w:r>
      <w:r w:rsidR="003D0143">
        <w:t xml:space="preserve">nii </w:t>
      </w:r>
      <w:r w:rsidR="00C1088E" w:rsidRPr="00C1088E">
        <w:t xml:space="preserve">ettevõtete halduskoormust </w:t>
      </w:r>
      <w:r w:rsidR="003D0143">
        <w:t>kui eelkõige</w:t>
      </w:r>
      <w:r w:rsidR="00C1088E" w:rsidRPr="00C1088E">
        <w:t xml:space="preserve"> lihtsustab Keskkonnaameti tööd, kuna väheneb vajadus ulatuslikuks </w:t>
      </w:r>
      <w:r w:rsidR="00FD4D9C">
        <w:t xml:space="preserve">korraliseks </w:t>
      </w:r>
      <w:r w:rsidR="00C1088E" w:rsidRPr="00C1088E">
        <w:t xml:space="preserve">järelevalveks. </w:t>
      </w:r>
      <w:commentRangeStart w:id="80"/>
      <w:r w:rsidR="00C1088E" w:rsidRPr="00C1088E">
        <w:t>Loa taotluse menetlemise perioodi</w:t>
      </w:r>
      <w:r w:rsidR="003D0143">
        <w:t xml:space="preserve"> mõiste</w:t>
      </w:r>
      <w:r w:rsidR="00C1088E" w:rsidRPr="00C1088E">
        <w:t xml:space="preserve"> ühtlustamine vähendab segadust</w:t>
      </w:r>
      <w:r w:rsidR="00C56468">
        <w:t xml:space="preserve">. </w:t>
      </w:r>
      <w:r w:rsidR="00C1088E" w:rsidRPr="00C1088E">
        <w:t xml:space="preserve">Loa kohustuslike osade täpsustamine parandab arusaamist </w:t>
      </w:r>
      <w:commentRangeEnd w:id="80"/>
      <w:r w:rsidR="00FE1AED">
        <w:rPr>
          <w:rStyle w:val="Kommentaariviide"/>
        </w:rPr>
        <w:commentReference w:id="80"/>
      </w:r>
      <w:r w:rsidR="00C1088E" w:rsidRPr="00C1088E">
        <w:t xml:space="preserve">ja tagab, et kõik vajalikud andmed on esitatud. Korrapärase kontrolli täpsustamine tagab, et oluliste rikkumiste korral </w:t>
      </w:r>
      <w:r w:rsidR="00E70CCB">
        <w:t>tehakse</w:t>
      </w:r>
      <w:r w:rsidR="00C1088E" w:rsidRPr="00C1088E">
        <w:t xml:space="preserve"> lisakontroll, mis parandab järelevalve tõhusust. </w:t>
      </w:r>
      <w:r w:rsidR="00FE3B6B" w:rsidRPr="00FC13CD">
        <w:t>Varasema sõnastuse puhul seoti ettekirjutuse aeg järelkontrolli ajaga, mis ei ole kooskõlas tööstusheite direktiivi keskkonnajärelevalve eesmärkidega.</w:t>
      </w:r>
      <w:r w:rsidR="00FE3B6B">
        <w:t xml:space="preserve"> </w:t>
      </w:r>
      <w:r w:rsidR="00C1088E" w:rsidRPr="00C1088E">
        <w:t xml:space="preserve">Erakorraliste keskkonnakontrollide selgitamine tagab, et need </w:t>
      </w:r>
      <w:r w:rsidR="00E70CCB">
        <w:t>tehakse</w:t>
      </w:r>
      <w:r w:rsidR="00C1088E" w:rsidRPr="00C1088E">
        <w:t xml:space="preserve"> vajaduse</w:t>
      </w:r>
      <w:r w:rsidR="00E70CCB">
        <w:t xml:space="preserve"> korral</w:t>
      </w:r>
      <w:r w:rsidR="00C1088E" w:rsidRPr="00C1088E">
        <w:t xml:space="preserve"> ja direktiivi</w:t>
      </w:r>
      <w:r w:rsidR="00E70CCB">
        <w:t xml:space="preserve"> </w:t>
      </w:r>
      <w:r w:rsidR="004C5B0A">
        <w:t>järgi</w:t>
      </w:r>
      <w:r w:rsidR="00C1088E" w:rsidRPr="00C1088E">
        <w:t xml:space="preserve">. </w:t>
      </w:r>
      <w:r w:rsidR="00E70CCB">
        <w:t>M</w:t>
      </w:r>
      <w:r w:rsidR="00C1088E" w:rsidRPr="00C1088E">
        <w:t xml:space="preserve">uudatused </w:t>
      </w:r>
      <w:r w:rsidR="00E70CCB">
        <w:t>muudavad</w:t>
      </w:r>
      <w:r w:rsidR="00C1088E" w:rsidRPr="00C1088E">
        <w:t xml:space="preserve"> haldusprotsessid selg</w:t>
      </w:r>
      <w:r w:rsidR="00E70CCB">
        <w:t>emaks</w:t>
      </w:r>
      <w:r w:rsidR="00C1088E" w:rsidRPr="00C1088E">
        <w:t>, kiir</w:t>
      </w:r>
      <w:r w:rsidR="00E70CCB">
        <w:t>emaks</w:t>
      </w:r>
      <w:r w:rsidR="00C1088E" w:rsidRPr="00C1088E">
        <w:t xml:space="preserve"> ja tõhus</w:t>
      </w:r>
      <w:r w:rsidR="00E70CCB">
        <w:t>amaks</w:t>
      </w:r>
      <w:r w:rsidR="00C1088E" w:rsidRPr="00C1088E">
        <w:t>, vähendades nii ettevõtete</w:t>
      </w:r>
      <w:r w:rsidR="009947F2">
        <w:t xml:space="preserve"> halduskoormust</w:t>
      </w:r>
      <w:r w:rsidR="00C1088E" w:rsidRPr="00C1088E">
        <w:t xml:space="preserve"> kui ka Keskkonnaameti </w:t>
      </w:r>
      <w:r w:rsidR="009947F2">
        <w:t>töö</w:t>
      </w:r>
      <w:r w:rsidR="00C1088E" w:rsidRPr="00C1088E">
        <w:t>koormust</w:t>
      </w:r>
      <w:r w:rsidR="009947F2">
        <w:t>.</w:t>
      </w:r>
    </w:p>
    <w:p w14:paraId="7183B3DC" w14:textId="77777777" w:rsidR="00061226" w:rsidRDefault="00061226" w:rsidP="00B15CF7"/>
    <w:p w14:paraId="4A552D27" w14:textId="49B2163C" w:rsidR="00C313E4" w:rsidRDefault="7281DF3A" w:rsidP="00B15CF7">
      <w:pPr>
        <w:pStyle w:val="Pealkiri2"/>
        <w:spacing w:line="240" w:lineRule="auto"/>
        <w:ind w:left="-5"/>
        <w:jc w:val="both"/>
      </w:pPr>
      <w:r>
        <w:t>6.1</w:t>
      </w:r>
      <w:r w:rsidR="006026F8">
        <w:t>3</w:t>
      </w:r>
      <w:r w:rsidR="00E70CCB">
        <w:t>.</w:t>
      </w:r>
      <w:r>
        <w:t xml:space="preserve"> Mõju avaldav muudatus</w:t>
      </w:r>
    </w:p>
    <w:p w14:paraId="70B80687" w14:textId="03FBC1BC" w:rsidR="00920F04" w:rsidRDefault="1A928FA8" w:rsidP="00B15CF7">
      <w:pPr>
        <w:ind w:left="0" w:right="0" w:firstLine="0"/>
      </w:pPr>
      <w:r>
        <w:t>Tee või raudtee koosseisu kuuluva silla või truubi ehitamisel ava</w:t>
      </w:r>
      <w:r w:rsidR="487735CF">
        <w:t>l</w:t>
      </w:r>
      <w:r>
        <w:t>ikult kasutataval veekogul või avalikul veekogul ei ole vaja veekeskkonnariskiga tegevuse registreer</w:t>
      </w:r>
      <w:r w:rsidR="4DC65F37">
        <w:t>i</w:t>
      </w:r>
      <w:r>
        <w:t>ngut.</w:t>
      </w:r>
    </w:p>
    <w:p w14:paraId="5EDF67AC" w14:textId="47985382" w:rsidR="00920F04" w:rsidRDefault="00920F04" w:rsidP="00B15CF7">
      <w:pPr>
        <w:ind w:left="0" w:right="0" w:firstLine="0"/>
      </w:pPr>
    </w:p>
    <w:p w14:paraId="3B990A6D" w14:textId="166BBE5E" w:rsidR="00920F04" w:rsidRDefault="00920F04" w:rsidP="00B15CF7">
      <w:pPr>
        <w:ind w:left="-5" w:right="0"/>
      </w:pPr>
      <w:r w:rsidRPr="3E5658B7">
        <w:rPr>
          <w:u w:val="single"/>
        </w:rPr>
        <w:t>Sihtrühm:</w:t>
      </w:r>
    </w:p>
    <w:p w14:paraId="7931C25F" w14:textId="0C077DA4" w:rsidR="00920F04" w:rsidRDefault="617C09E5" w:rsidP="00B15CF7">
      <w:pPr>
        <w:ind w:left="0" w:firstLine="0"/>
      </w:pPr>
      <w:r>
        <w:t xml:space="preserve">1) </w:t>
      </w:r>
      <w:r w:rsidR="1943A647">
        <w:t>T</w:t>
      </w:r>
      <w:r w:rsidR="4C284AE0">
        <w:t xml:space="preserve">eede, raudteede, sildade </w:t>
      </w:r>
      <w:commentRangeStart w:id="81"/>
      <w:r w:rsidR="4C284AE0">
        <w:t>ehitajad</w:t>
      </w:r>
      <w:commentRangeEnd w:id="81"/>
      <w:r w:rsidR="00FE1AED">
        <w:rPr>
          <w:rStyle w:val="Kommentaariviide"/>
        </w:rPr>
        <w:commentReference w:id="81"/>
      </w:r>
    </w:p>
    <w:p w14:paraId="7DA9A347" w14:textId="2A01CABC" w:rsidR="00920F04" w:rsidRDefault="617C09E5" w:rsidP="00B15CF7">
      <w:pPr>
        <w:ind w:left="0" w:firstLine="0"/>
      </w:pPr>
      <w:commentRangeStart w:id="82"/>
      <w:r>
        <w:t>2)</w:t>
      </w:r>
      <w:r w:rsidR="455948C9">
        <w:t xml:space="preserve"> Keskkonnaameti ametnikud</w:t>
      </w:r>
    </w:p>
    <w:p w14:paraId="04FAC15C" w14:textId="598E6E1F" w:rsidR="00920F04" w:rsidRDefault="60335FAD" w:rsidP="00B15CF7">
      <w:pPr>
        <w:ind w:left="0" w:firstLine="0"/>
      </w:pPr>
      <w:r>
        <w:t xml:space="preserve">3) </w:t>
      </w:r>
      <w:proofErr w:type="spellStart"/>
      <w:r w:rsidR="005B01B4">
        <w:t>KOV-id</w:t>
      </w:r>
      <w:proofErr w:type="spellEnd"/>
      <w:r w:rsidR="005B01B4">
        <w:t xml:space="preserve"> (79</w:t>
      </w:r>
      <w:r w:rsidR="00E70CCB">
        <w:t>)</w:t>
      </w:r>
      <w:r w:rsidR="003C0086">
        <w:t xml:space="preserve"> – kohalikud teed</w:t>
      </w:r>
    </w:p>
    <w:p w14:paraId="54501EEC" w14:textId="5877B70C" w:rsidR="003C0086" w:rsidRDefault="003C0086" w:rsidP="00B15CF7">
      <w:pPr>
        <w:ind w:left="0" w:firstLine="0"/>
      </w:pPr>
      <w:r>
        <w:t>4) Transpordiamet – riigiteed</w:t>
      </w:r>
    </w:p>
    <w:p w14:paraId="4204878A" w14:textId="3F1A4ACD" w:rsidR="003C0086" w:rsidRDefault="003C0086" w:rsidP="00B15CF7">
      <w:pPr>
        <w:ind w:left="0" w:firstLine="0"/>
      </w:pPr>
      <w:r>
        <w:t>5) Tarbijakaitse ja Tehnilise Järelevalve Amet - raudteed</w:t>
      </w:r>
      <w:commentRangeEnd w:id="82"/>
      <w:r w:rsidR="00FE1AED">
        <w:rPr>
          <w:rStyle w:val="Kommentaariviide"/>
        </w:rPr>
        <w:commentReference w:id="82"/>
      </w:r>
    </w:p>
    <w:p w14:paraId="22D889DD" w14:textId="77777777" w:rsidR="00920F04" w:rsidRDefault="00920F04" w:rsidP="00B15CF7">
      <w:pPr>
        <w:ind w:left="0" w:right="0" w:firstLine="0"/>
      </w:pPr>
    </w:p>
    <w:p w14:paraId="682DB9E6" w14:textId="04763969" w:rsidR="00920F04" w:rsidRDefault="00920F04" w:rsidP="00E146C8">
      <w:pPr>
        <w:keepNext/>
        <w:keepLines/>
        <w:ind w:left="-6" w:right="0"/>
        <w:rPr>
          <w:u w:val="single"/>
        </w:rPr>
      </w:pPr>
      <w:r w:rsidRPr="3E5658B7">
        <w:rPr>
          <w:u w:val="single"/>
        </w:rPr>
        <w:t>Kaasnev mõju</w:t>
      </w:r>
    </w:p>
    <w:p w14:paraId="7BC9E0CA" w14:textId="5AE96757" w:rsidR="05DA2B0F" w:rsidRDefault="0A720018" w:rsidP="00B15CF7">
      <w:pPr>
        <w:ind w:left="-5" w:right="0"/>
      </w:pPr>
      <w:r>
        <w:t xml:space="preserve">Muudatusega kaasneb halduskoormuse vähenemine sihtrühmas nimetatud </w:t>
      </w:r>
      <w:commentRangeStart w:id="83"/>
      <w:r>
        <w:t>arendajatele</w:t>
      </w:r>
      <w:commentRangeEnd w:id="83"/>
      <w:r w:rsidR="00795C31">
        <w:rPr>
          <w:rStyle w:val="Kommentaariviide"/>
        </w:rPr>
        <w:commentReference w:id="83"/>
      </w:r>
      <w:r>
        <w:t xml:space="preserve">. Jääb ära </w:t>
      </w:r>
      <w:commentRangeStart w:id="84"/>
      <w:r>
        <w:t>veekeskkonnariskiga tegevuse registreeringu taotlem</w:t>
      </w:r>
      <w:r w:rsidR="1C0A6298">
        <w:t>ine</w:t>
      </w:r>
      <w:commentRangeEnd w:id="84"/>
      <w:r w:rsidR="00795C31">
        <w:rPr>
          <w:rStyle w:val="Kommentaariviide"/>
        </w:rPr>
        <w:commentReference w:id="84"/>
      </w:r>
      <w:r w:rsidR="1C0A6298">
        <w:t>. Väheneb arendusega seotud dokumentide menetl</w:t>
      </w:r>
      <w:r w:rsidR="00E70CCB">
        <w:t>emise</w:t>
      </w:r>
      <w:r w:rsidR="1C0A6298">
        <w:t xml:space="preserve"> aeg (kuni </w:t>
      </w:r>
      <w:r w:rsidR="4E002DE3">
        <w:t>üks</w:t>
      </w:r>
      <w:r w:rsidR="1C0A6298">
        <w:t xml:space="preserve"> kuu).</w:t>
      </w:r>
    </w:p>
    <w:p w14:paraId="4E587AD1" w14:textId="322135F6" w:rsidR="20889A26" w:rsidRDefault="09908F39" w:rsidP="00B15CF7">
      <w:pPr>
        <w:ind w:left="-5" w:right="0"/>
      </w:pPr>
      <w:r>
        <w:t xml:space="preserve">Mõju </w:t>
      </w:r>
      <w:r w:rsidR="6B35A333">
        <w:t>veekogudele</w:t>
      </w:r>
      <w:r>
        <w:t xml:space="preserve"> ei </w:t>
      </w:r>
      <w:r w:rsidR="00E70CCB">
        <w:t>muutu</w:t>
      </w:r>
      <w:r>
        <w:t>, kuna looduskaitsealadele ehitamise kohta tuleb küsida Keskkonnaameti nõusolek looduskaitseseaduse järgi</w:t>
      </w:r>
      <w:r w:rsidR="7F008DF8">
        <w:t>, mille raames saab Keskkonnaamet määrata nõudeid</w:t>
      </w:r>
      <w:r>
        <w:t xml:space="preserve">. </w:t>
      </w:r>
      <w:commentRangeStart w:id="85"/>
      <w:r w:rsidR="695ED222">
        <w:t>Väljaspool looduskaitsealasid e</w:t>
      </w:r>
      <w:r w:rsidR="51DCE9DD">
        <w:t xml:space="preserve">hitusloa taotlemisel on </w:t>
      </w:r>
      <w:proofErr w:type="spellStart"/>
      <w:r w:rsidR="51DCE9DD">
        <w:t>KOV</w:t>
      </w:r>
      <w:r w:rsidR="5D78618A">
        <w:t>-</w:t>
      </w:r>
      <w:r w:rsidR="51DCE9DD">
        <w:t>il</w:t>
      </w:r>
      <w:proofErr w:type="spellEnd"/>
      <w:r w:rsidR="51DCE9DD">
        <w:t xml:space="preserve"> võimalik saata </w:t>
      </w:r>
      <w:r w:rsidR="00E70CCB">
        <w:t xml:space="preserve">taotlus </w:t>
      </w:r>
      <w:r w:rsidR="51DCE9DD">
        <w:t>Keskkonnaametile kooskõlastamiseks, kui ehitamine on seotud veekeskkonnaga.</w:t>
      </w:r>
      <w:commentRangeEnd w:id="85"/>
      <w:r w:rsidR="00795C31">
        <w:rPr>
          <w:rStyle w:val="Kommentaariviide"/>
        </w:rPr>
        <w:commentReference w:id="85"/>
      </w:r>
    </w:p>
    <w:p w14:paraId="14E410AB" w14:textId="2E2D5F91" w:rsidR="2E4C65BA" w:rsidRDefault="2E4C65BA" w:rsidP="00B15CF7">
      <w:pPr>
        <w:ind w:left="-5" w:right="0"/>
        <w:jc w:val="left"/>
      </w:pPr>
    </w:p>
    <w:p w14:paraId="122EB9A6" w14:textId="3F1FD97C" w:rsidR="009D46D1" w:rsidRDefault="009D46D1" w:rsidP="00B15CF7">
      <w:pPr>
        <w:pStyle w:val="Pealkiri2"/>
        <w:spacing w:line="240" w:lineRule="auto"/>
        <w:ind w:left="-5"/>
        <w:jc w:val="both"/>
      </w:pPr>
      <w:r>
        <w:t>6.14</w:t>
      </w:r>
      <w:r w:rsidR="00E70CCB">
        <w:t>.</w:t>
      </w:r>
      <w:r>
        <w:t xml:space="preserve"> Mõju avaldav muudatus</w:t>
      </w:r>
    </w:p>
    <w:p w14:paraId="7687DBA9" w14:textId="75578042" w:rsidR="2676D9B7" w:rsidRDefault="07C739CC" w:rsidP="00B15CF7">
      <w:pPr>
        <w:rPr>
          <w:color w:val="000000" w:themeColor="text1"/>
        </w:rPr>
      </w:pPr>
      <w:proofErr w:type="spellStart"/>
      <w:r w:rsidRPr="3E5658B7">
        <w:rPr>
          <w:color w:val="000000" w:themeColor="text1"/>
        </w:rPr>
        <w:t>Veeloa</w:t>
      </w:r>
      <w:proofErr w:type="spellEnd"/>
      <w:r w:rsidRPr="3E5658B7">
        <w:rPr>
          <w:color w:val="000000" w:themeColor="text1"/>
        </w:rPr>
        <w:t xml:space="preserve"> taotlemise asemel, kui süvendatakse veekogu või paigutatakse veekogu põhja süvenduspinnast mahuga alates 100 kuupmeetrist või paigutatakse veekogusse tahkeid aineid mahuga alates 100 kuupmeetrist</w:t>
      </w:r>
      <w:r w:rsidR="00E70CCB">
        <w:rPr>
          <w:color w:val="000000" w:themeColor="text1"/>
        </w:rPr>
        <w:t>,</w:t>
      </w:r>
      <w:r w:rsidRPr="3E5658B7">
        <w:rPr>
          <w:color w:val="000000" w:themeColor="text1"/>
        </w:rPr>
        <w:t xml:space="preserve"> tuleb e</w:t>
      </w:r>
      <w:r w:rsidR="2BBB6A23" w:rsidRPr="3E5658B7">
        <w:rPr>
          <w:color w:val="000000" w:themeColor="text1"/>
        </w:rPr>
        <w:t>e</w:t>
      </w:r>
      <w:r w:rsidRPr="3E5658B7">
        <w:rPr>
          <w:color w:val="000000" w:themeColor="text1"/>
        </w:rPr>
        <w:t>lnõukohase seaduse järgi küsida veekeskkonnariskiga tegevuse registreering, kui tegevus toimub maism</w:t>
      </w:r>
      <w:r w:rsidR="3244A169" w:rsidRPr="3E5658B7">
        <w:rPr>
          <w:color w:val="000000" w:themeColor="text1"/>
        </w:rPr>
        <w:t>aa veekogudes.</w:t>
      </w:r>
    </w:p>
    <w:p w14:paraId="5D48C2AB" w14:textId="58CE1311" w:rsidR="2E4C65BA" w:rsidRDefault="2E4C65BA" w:rsidP="00B15CF7">
      <w:pPr>
        <w:ind w:left="-5" w:right="0"/>
        <w:jc w:val="left"/>
      </w:pPr>
    </w:p>
    <w:p w14:paraId="2C1FC684" w14:textId="28A8CD2D" w:rsidR="741EAC11" w:rsidRDefault="32C6CF9F" w:rsidP="00B15CF7">
      <w:pPr>
        <w:ind w:left="-5" w:right="0"/>
        <w:jc w:val="left"/>
        <w:rPr>
          <w:u w:val="single"/>
        </w:rPr>
      </w:pPr>
      <w:r w:rsidRPr="3E5658B7">
        <w:rPr>
          <w:u w:val="single"/>
        </w:rPr>
        <w:lastRenderedPageBreak/>
        <w:t>Sihtrühm:</w:t>
      </w:r>
    </w:p>
    <w:p w14:paraId="56C0EC26" w14:textId="1C63F278" w:rsidR="741EAC11" w:rsidRDefault="32C6CF9F" w:rsidP="00B15CF7">
      <w:pPr>
        <w:ind w:left="-5" w:right="0"/>
        <w:jc w:val="left"/>
      </w:pPr>
      <w:r>
        <w:t xml:space="preserve">1) </w:t>
      </w:r>
      <w:commentRangeStart w:id="86"/>
      <w:r w:rsidR="009D46D1">
        <w:t>M</w:t>
      </w:r>
      <w:r>
        <w:t>aismaa vee</w:t>
      </w:r>
      <w:r w:rsidR="195052CF">
        <w:t>k</w:t>
      </w:r>
      <w:r>
        <w:t>ogude süvendajad või tahkete ainete paigutajad</w:t>
      </w:r>
      <w:commentRangeEnd w:id="86"/>
      <w:r w:rsidR="00795C31">
        <w:rPr>
          <w:rStyle w:val="Kommentaariviide"/>
        </w:rPr>
        <w:commentReference w:id="86"/>
      </w:r>
    </w:p>
    <w:p w14:paraId="7E0FFEB7" w14:textId="5C1A4887" w:rsidR="741EAC11" w:rsidRDefault="32C6CF9F" w:rsidP="00B15CF7">
      <w:pPr>
        <w:ind w:left="-5" w:right="0"/>
        <w:jc w:val="left"/>
      </w:pPr>
      <w:r>
        <w:t>2) Keskkonnaameti ametnikud</w:t>
      </w:r>
    </w:p>
    <w:p w14:paraId="66A8B72E" w14:textId="06DFC429" w:rsidR="2E4C65BA" w:rsidRDefault="2E4C65BA" w:rsidP="00B15CF7">
      <w:pPr>
        <w:ind w:left="-5" w:right="0"/>
        <w:jc w:val="left"/>
      </w:pPr>
    </w:p>
    <w:p w14:paraId="28EF49C4" w14:textId="486434BD" w:rsidR="741EAC11" w:rsidRDefault="32C6CF9F" w:rsidP="00B15CF7">
      <w:pPr>
        <w:keepNext/>
        <w:ind w:left="-6" w:right="0"/>
        <w:jc w:val="left"/>
      </w:pPr>
      <w:commentRangeStart w:id="87"/>
      <w:r w:rsidRPr="3E5658B7">
        <w:rPr>
          <w:u w:val="single"/>
        </w:rPr>
        <w:t>Kaasnev mõju</w:t>
      </w:r>
      <w:commentRangeEnd w:id="87"/>
      <w:r w:rsidR="00795C31">
        <w:rPr>
          <w:rStyle w:val="Kommentaariviide"/>
        </w:rPr>
        <w:commentReference w:id="87"/>
      </w:r>
    </w:p>
    <w:p w14:paraId="489F4BAA" w14:textId="2BA83F02" w:rsidR="741EAC11" w:rsidRDefault="32C6CF9F" w:rsidP="00BE7539">
      <w:pPr>
        <w:ind w:left="-5" w:right="0"/>
      </w:pPr>
      <w:r>
        <w:t xml:space="preserve">Väheneb haldus- ja töökoormus. Senise kuni kolmekuulise veeloataotluse protsessi asemel on võimalik registreering saada kuni ühe kuuga. </w:t>
      </w:r>
      <w:commentRangeStart w:id="88"/>
      <w:r>
        <w:t xml:space="preserve">Veekeskkonnale </w:t>
      </w:r>
      <w:r w:rsidR="3E6E75CE">
        <w:t>mõju ei muutu, sest nõudeid saab anda ka registreeringuga.</w:t>
      </w:r>
      <w:commentRangeEnd w:id="88"/>
      <w:r w:rsidR="00795C31">
        <w:rPr>
          <w:rStyle w:val="Kommentaariviide"/>
        </w:rPr>
        <w:commentReference w:id="88"/>
      </w:r>
    </w:p>
    <w:p w14:paraId="1A862368" w14:textId="6B9F4917" w:rsidR="2E4C65BA" w:rsidRDefault="2E4C65BA" w:rsidP="00B15CF7">
      <w:pPr>
        <w:ind w:left="-5" w:right="0"/>
        <w:jc w:val="left"/>
      </w:pPr>
    </w:p>
    <w:p w14:paraId="30732568" w14:textId="4FDF735D" w:rsidR="00DC32B1" w:rsidRDefault="036E0C95" w:rsidP="00B15CF7">
      <w:pPr>
        <w:pStyle w:val="Pealkiri2"/>
        <w:spacing w:line="240" w:lineRule="auto"/>
        <w:ind w:left="-5"/>
      </w:pPr>
      <w:r>
        <w:t>6.1</w:t>
      </w:r>
      <w:r w:rsidR="009D46D1">
        <w:t>5</w:t>
      </w:r>
      <w:r w:rsidR="00E70CCB">
        <w:t>.</w:t>
      </w:r>
      <w:r>
        <w:t xml:space="preserve"> Mõju avaldav muudatus</w:t>
      </w:r>
    </w:p>
    <w:p w14:paraId="4C6ED60E" w14:textId="0DDF39FF" w:rsidR="00DC32B1" w:rsidRDefault="7D6496A9" w:rsidP="00B15CF7">
      <w:pPr>
        <w:ind w:left="0" w:right="0" w:firstLine="0"/>
      </w:pPr>
      <w:r>
        <w:t>Veeseaduse vesiviljeluse sätete muutmine</w:t>
      </w:r>
      <w:r w:rsidR="00E70CCB">
        <w:t xml:space="preserve"> ja</w:t>
      </w:r>
      <w:r>
        <w:t xml:space="preserve"> lisamine nii </w:t>
      </w:r>
      <w:proofErr w:type="spellStart"/>
      <w:r>
        <w:t>veeloa</w:t>
      </w:r>
      <w:proofErr w:type="spellEnd"/>
      <w:r>
        <w:t xml:space="preserve"> kui ka registreeringu puhul.</w:t>
      </w:r>
      <w:r w:rsidR="432FDA5C">
        <w:t xml:space="preserve"> V</w:t>
      </w:r>
      <w:r w:rsidR="05970CD1">
        <w:t>ar</w:t>
      </w:r>
      <w:r w:rsidR="00E70CCB">
        <w:t>em</w:t>
      </w:r>
      <w:r w:rsidR="05970CD1">
        <w:t xml:space="preserve"> </w:t>
      </w:r>
      <w:r w:rsidR="00E70CCB">
        <w:t>kajastati</w:t>
      </w:r>
      <w:r w:rsidR="05970CD1">
        <w:t xml:space="preserve"> kogu vesiviljelus</w:t>
      </w:r>
      <w:r w:rsidR="00E70CCB">
        <w:t>e</w:t>
      </w:r>
      <w:r w:rsidR="05970CD1">
        <w:t xml:space="preserve"> </w:t>
      </w:r>
      <w:proofErr w:type="spellStart"/>
      <w:r w:rsidR="05970CD1">
        <w:t>veel</w:t>
      </w:r>
      <w:r w:rsidR="00E70CCB">
        <w:t>oa</w:t>
      </w:r>
      <w:proofErr w:type="spellEnd"/>
      <w:r w:rsidR="05970CD1">
        <w:t xml:space="preserve"> ja registreering</w:t>
      </w:r>
      <w:r w:rsidR="00E70CCB">
        <w:t xml:space="preserve">uga seotut </w:t>
      </w:r>
      <w:r w:rsidR="05970CD1">
        <w:t>ühe</w:t>
      </w:r>
      <w:r w:rsidR="00E70CCB">
        <w:t xml:space="preserve">s </w:t>
      </w:r>
      <w:r w:rsidR="05970CD1">
        <w:t>sätte</w:t>
      </w:r>
      <w:r w:rsidR="00E70CCB">
        <w:t>s</w:t>
      </w:r>
      <w:r w:rsidR="05970CD1">
        <w:t xml:space="preserve">, nüüd diferentseeritakse </w:t>
      </w:r>
      <w:r w:rsidR="7EC19CF6">
        <w:t>sätted organismitüüpide kaupa.</w:t>
      </w:r>
    </w:p>
    <w:p w14:paraId="5316B7AB" w14:textId="72C39C31" w:rsidR="00DC32B1" w:rsidRDefault="00DC32B1" w:rsidP="00B15CF7">
      <w:pPr>
        <w:ind w:left="0" w:right="0" w:firstLine="0"/>
        <w:jc w:val="left"/>
      </w:pPr>
    </w:p>
    <w:p w14:paraId="2990FA22" w14:textId="47C0A029" w:rsidR="00DC32B1" w:rsidRDefault="00DC32B1" w:rsidP="00B15CF7">
      <w:pPr>
        <w:ind w:left="-5" w:right="0"/>
        <w:jc w:val="left"/>
      </w:pPr>
      <w:commentRangeStart w:id="89"/>
      <w:r>
        <w:rPr>
          <w:u w:val="single" w:color="000000"/>
        </w:rPr>
        <w:t>Sihtrühm:</w:t>
      </w:r>
    </w:p>
    <w:p w14:paraId="39D8AA1E" w14:textId="285935EB" w:rsidR="00DC32B1" w:rsidRDefault="036E0C95" w:rsidP="00B15CF7">
      <w:pPr>
        <w:ind w:left="0" w:firstLine="0"/>
      </w:pPr>
      <w:r>
        <w:t xml:space="preserve">1) </w:t>
      </w:r>
      <w:proofErr w:type="spellStart"/>
      <w:r w:rsidR="7147D79E">
        <w:t>Vesiviljelejad</w:t>
      </w:r>
      <w:proofErr w:type="spellEnd"/>
      <w:r w:rsidR="7147D79E">
        <w:t>, eelkõige need, kes soovivad kasvatada karpe, vetikaid või vähke</w:t>
      </w:r>
    </w:p>
    <w:p w14:paraId="7FFCD66A" w14:textId="1E86D4A5" w:rsidR="5B925E5D" w:rsidRDefault="39CED63C" w:rsidP="00B15CF7">
      <w:pPr>
        <w:ind w:left="0" w:firstLine="0"/>
      </w:pPr>
      <w:r>
        <w:t>2) Tead</w:t>
      </w:r>
      <w:r w:rsidR="00C500AD">
        <w:t>usas</w:t>
      </w:r>
      <w:r w:rsidR="00E70CCB">
        <w:t>u</w:t>
      </w:r>
      <w:r w:rsidR="00C500AD">
        <w:t>tused</w:t>
      </w:r>
    </w:p>
    <w:p w14:paraId="48030A7A" w14:textId="11D77043" w:rsidR="00DC32B1" w:rsidRDefault="39CED63C" w:rsidP="00B15CF7">
      <w:pPr>
        <w:ind w:left="0" w:firstLine="0"/>
      </w:pPr>
      <w:r>
        <w:t>3</w:t>
      </w:r>
      <w:r w:rsidR="036E0C95">
        <w:t>)</w:t>
      </w:r>
      <w:r w:rsidR="6BABEADD">
        <w:t xml:space="preserve"> Keskkonnaameti ametnikud</w:t>
      </w:r>
      <w:commentRangeEnd w:id="89"/>
      <w:r w:rsidR="00795C31">
        <w:rPr>
          <w:rStyle w:val="Kommentaariviide"/>
        </w:rPr>
        <w:commentReference w:id="89"/>
      </w:r>
    </w:p>
    <w:p w14:paraId="37B5D266" w14:textId="77777777" w:rsidR="00DC32B1" w:rsidRDefault="00DC32B1" w:rsidP="00B15CF7">
      <w:pPr>
        <w:ind w:left="0" w:right="0" w:firstLine="0"/>
        <w:jc w:val="left"/>
      </w:pPr>
    </w:p>
    <w:p w14:paraId="555551FE" w14:textId="77777777" w:rsidR="00DC32B1" w:rsidRDefault="00DC32B1" w:rsidP="00B15CF7">
      <w:pPr>
        <w:ind w:left="-5" w:right="0"/>
        <w:jc w:val="left"/>
      </w:pPr>
      <w:r w:rsidRPr="7CDE1AD5">
        <w:rPr>
          <w:u w:val="single"/>
        </w:rPr>
        <w:t>Kaasnev mõju</w:t>
      </w:r>
    </w:p>
    <w:p w14:paraId="2C8BF791" w14:textId="56F5DD8E" w:rsidR="76ABF7F8" w:rsidRDefault="7AB5E3E4" w:rsidP="00B15CF7">
      <w:pPr>
        <w:ind w:left="-5" w:right="0"/>
      </w:pPr>
      <w:r>
        <w:t xml:space="preserve">Muudatusega kaasneb halduskoormuse vähenemine </w:t>
      </w:r>
      <w:proofErr w:type="spellStart"/>
      <w:r>
        <w:t>vesiviljelejate</w:t>
      </w:r>
      <w:r w:rsidR="00E70CCB">
        <w:t>l</w:t>
      </w:r>
      <w:proofErr w:type="spellEnd"/>
      <w:r w:rsidR="07564088">
        <w:t xml:space="preserve"> ja teadlastel</w:t>
      </w:r>
      <w:r>
        <w:t>, kes soovivad teatud mahus merekeskkonnas karpe ja vetikaid kasvatada. Nimelt ei pea kuni 100 tonni karpi</w:t>
      </w:r>
      <w:r w:rsidR="2838EB68">
        <w:t>d</w:t>
      </w:r>
      <w:r>
        <w:t xml:space="preserve">e ja vetikate kasvatamisel enam luba taotlema, selle asemel </w:t>
      </w:r>
      <w:r w:rsidR="21FA3A29">
        <w:t xml:space="preserve">tuleb taotleda registreering, mille menetlusprotsess </w:t>
      </w:r>
      <w:r w:rsidR="00E70CCB">
        <w:t xml:space="preserve">on </w:t>
      </w:r>
      <w:r w:rsidR="21FA3A29">
        <w:t>kiirem ning puudub seirekohustus.</w:t>
      </w:r>
      <w:r w:rsidR="64DBF34D">
        <w:t xml:space="preserve"> </w:t>
      </w:r>
      <w:r w:rsidR="14F7E773">
        <w:t xml:space="preserve">See võimaldab kasvatusprotsessi ja projektidega kiiremini alustada ning tulemusi saada. </w:t>
      </w:r>
      <w:r w:rsidR="207F83A9">
        <w:t>Veel</w:t>
      </w:r>
      <w:r w:rsidR="64DBF34D">
        <w:t>uba tuleb taotleda, kui</w:t>
      </w:r>
      <w:r w:rsidR="00926DC3">
        <w:t xml:space="preserve"> </w:t>
      </w:r>
      <w:r w:rsidR="64DBF34D">
        <w:t xml:space="preserve">soovitakse kasvatada rohkem kui 100 tonni karpe või vetikaid. </w:t>
      </w:r>
      <w:proofErr w:type="spellStart"/>
      <w:r w:rsidR="74ECCC49">
        <w:t>KOTKAS</w:t>
      </w:r>
      <w:r w:rsidR="00E70CCB">
        <w:t>-</w:t>
      </w:r>
      <w:r w:rsidR="74ECCC49">
        <w:t>e</w:t>
      </w:r>
      <w:proofErr w:type="spellEnd"/>
      <w:r w:rsidR="74ECCC49">
        <w:t xml:space="preserve"> andmetel kasvatatakse </w:t>
      </w:r>
      <w:r w:rsidR="00E70CCB">
        <w:t>praegu</w:t>
      </w:r>
      <w:r w:rsidR="658204E1">
        <w:t xml:space="preserve"> loa alusel</w:t>
      </w:r>
      <w:r w:rsidR="74ECCC49">
        <w:t xml:space="preserve"> karpe ainult ühes ettevõttes</w:t>
      </w:r>
      <w:r w:rsidR="27D3C621">
        <w:t>. V</w:t>
      </w:r>
      <w:r w:rsidR="506184DC">
        <w:t>etika</w:t>
      </w:r>
      <w:r w:rsidR="4CB5A0E5">
        <w:t>te kasvatamist katsetatakse teadlaste osalusel ja</w:t>
      </w:r>
      <w:r w:rsidR="506184DC">
        <w:t xml:space="preserve"> registreeringu alusel samuti ühes ettevõttes</w:t>
      </w:r>
      <w:r w:rsidR="216F0379">
        <w:t xml:space="preserve">. </w:t>
      </w:r>
      <w:r w:rsidR="74ECCC49">
        <w:t>Samas hoonestusloa taotlusi karbi- ja/või vetikakasvanduse rajamiseks on T</w:t>
      </w:r>
      <w:r w:rsidR="43791D65">
        <w:t>arbijakaitse ja Tehnilise Järelevalve Ametile</w:t>
      </w:r>
      <w:r w:rsidR="74ECCC49">
        <w:t xml:space="preserve"> esitatud</w:t>
      </w:r>
      <w:r w:rsidR="645B071F">
        <w:t xml:space="preserve"> </w:t>
      </w:r>
      <w:r w:rsidR="2E71CE34">
        <w:t>viis</w:t>
      </w:r>
      <w:r w:rsidR="645B071F">
        <w:t xml:space="preserve">, nende kõigi puhul soovitakse kasvatada rohkem kui 100 tonni aastas, seega peavad </w:t>
      </w:r>
      <w:r w:rsidR="00E70CCB">
        <w:t xml:space="preserve">nad </w:t>
      </w:r>
      <w:r w:rsidR="645B071F">
        <w:t>taotlema load.</w:t>
      </w:r>
      <w:r w:rsidR="08D7BDE4">
        <w:t xml:space="preserve"> </w:t>
      </w:r>
      <w:r w:rsidR="08D7BDE4" w:rsidRPr="004C5B0A">
        <w:t>S</w:t>
      </w:r>
      <w:r w:rsidR="48958F27" w:rsidRPr="004C5B0A">
        <w:t>am</w:t>
      </w:r>
      <w:r w:rsidR="08D7BDE4" w:rsidRPr="004C5B0A">
        <w:t xml:space="preserve">uti </w:t>
      </w:r>
      <w:r w:rsidR="00E50B0B" w:rsidRPr="004C5B0A">
        <w:t xml:space="preserve">väheneb </w:t>
      </w:r>
      <w:r w:rsidR="08D7BDE4" w:rsidRPr="004C5B0A">
        <w:t>halduskoormus ettevõtetel, kes soovivad kasvatada vähke</w:t>
      </w:r>
      <w:r w:rsidR="00E50B0B" w:rsidRPr="004C5B0A">
        <w:t xml:space="preserve"> mis tahes</w:t>
      </w:r>
      <w:r w:rsidR="59BEBB70" w:rsidRPr="004C5B0A">
        <w:t xml:space="preserve"> kogusest, kui kasvatussüsteem on pinnaveekoguga ühenduses, </w:t>
      </w:r>
      <w:r w:rsidR="00E50B0B" w:rsidRPr="004C5B0A">
        <w:t>sest</w:t>
      </w:r>
      <w:r w:rsidR="08D7BDE4" w:rsidRPr="004C5B0A">
        <w:t xml:space="preserve"> edaspidi </w:t>
      </w:r>
      <w:r w:rsidR="00E50B0B" w:rsidRPr="004C5B0A">
        <w:t xml:space="preserve">peab </w:t>
      </w:r>
      <w:r w:rsidR="08D7BDE4" w:rsidRPr="004C5B0A">
        <w:t>taotlema registreeringu</w:t>
      </w:r>
      <w:r w:rsidR="00E50B0B" w:rsidRPr="004C5B0A">
        <w:t>. Varem</w:t>
      </w:r>
      <w:r w:rsidR="08D7BDE4" w:rsidRPr="004C5B0A">
        <w:t xml:space="preserve"> pidi rohkem kui ühe tonni kasvatamisel taotlema loa ja väiksemate koguste puhul</w:t>
      </w:r>
      <w:r w:rsidR="00E50B0B" w:rsidRPr="00B15CF7">
        <w:t xml:space="preserve"> registree</w:t>
      </w:r>
      <w:r w:rsidR="00AD3798" w:rsidRPr="00B15CF7">
        <w:t>r</w:t>
      </w:r>
      <w:r w:rsidR="00E50B0B" w:rsidRPr="00B15CF7">
        <w:t>ingu</w:t>
      </w:r>
      <w:r w:rsidR="20AC9D7E" w:rsidRPr="004C5B0A">
        <w:t>,</w:t>
      </w:r>
      <w:r w:rsidR="08D7BDE4" w:rsidRPr="004C5B0A">
        <w:t xml:space="preserve"> kui vesiviljelussüsteem on pinnaveekoguga ühenduses</w:t>
      </w:r>
      <w:r w:rsidR="00E50B0B" w:rsidRPr="00B15CF7">
        <w:t>.</w:t>
      </w:r>
      <w:r w:rsidR="7CF3A627">
        <w:t xml:space="preserve"> </w:t>
      </w:r>
      <w:r w:rsidR="00E50B0B">
        <w:t>K</w:t>
      </w:r>
      <w:r w:rsidR="7CF3A627">
        <w:t xml:space="preserve">ui </w:t>
      </w:r>
      <w:r w:rsidR="00E50B0B">
        <w:t xml:space="preserve">aga </w:t>
      </w:r>
      <w:r w:rsidR="7CF3A627">
        <w:t>vähkide kasvatami</w:t>
      </w:r>
      <w:r w:rsidR="07F036EB">
        <w:t>se</w:t>
      </w:r>
      <w:r w:rsidR="7CF3A627">
        <w:t>ks võetakse vett</w:t>
      </w:r>
      <w:r w:rsidR="2B4FAC1D">
        <w:t xml:space="preserve"> koguses</w:t>
      </w:r>
      <w:r w:rsidR="7CF3A627">
        <w:t xml:space="preserve">, mis ületab </w:t>
      </w:r>
      <w:proofErr w:type="spellStart"/>
      <w:r w:rsidR="7CF3A627">
        <w:t>veeloa</w:t>
      </w:r>
      <w:proofErr w:type="spellEnd"/>
      <w:r w:rsidR="7CF3A627">
        <w:t xml:space="preserve"> künnise, peab veevõtuks siiski loa taotlema</w:t>
      </w:r>
      <w:r w:rsidR="5321C179">
        <w:t>, kuid</w:t>
      </w:r>
      <w:r w:rsidR="7CF3A627">
        <w:t xml:space="preserve"> isiku nõusolekul kirjeldatakse registreeringu tegevus ühel dokumendil ehk veeloal ning kahte eri dokumenti, s</w:t>
      </w:r>
      <w:r w:rsidR="00E146C8">
        <w:t>ee tähendab</w:t>
      </w:r>
      <w:r w:rsidR="7CF3A627">
        <w:t xml:space="preserve"> luba veevõt</w:t>
      </w:r>
      <w:r w:rsidR="69D384B9">
        <w:t>uks ja registreering vesiviljeluseks, ei väljastata.</w:t>
      </w:r>
      <w:r w:rsidR="07058D17">
        <w:t xml:space="preserve"> </w:t>
      </w:r>
      <w:proofErr w:type="spellStart"/>
      <w:r w:rsidR="07058D17">
        <w:t>KOTKAS</w:t>
      </w:r>
      <w:r w:rsidR="4BD91A7D">
        <w:t>-</w:t>
      </w:r>
      <w:r w:rsidR="07058D17">
        <w:t>e</w:t>
      </w:r>
      <w:proofErr w:type="spellEnd"/>
      <w:r w:rsidR="07058D17">
        <w:t xml:space="preserve"> andmetel </w:t>
      </w:r>
      <w:r w:rsidR="00E50B0B">
        <w:t xml:space="preserve">on praegu </w:t>
      </w:r>
      <w:r w:rsidR="07058D17">
        <w:t xml:space="preserve">loa koosseisus vähikasvatuseks </w:t>
      </w:r>
      <w:r w:rsidR="2A21C5F2">
        <w:t>viis</w:t>
      </w:r>
      <w:r w:rsidR="07058D17">
        <w:t xml:space="preserve"> registreeringut ning üks registreering</w:t>
      </w:r>
      <w:r w:rsidR="0F166D5B">
        <w:t xml:space="preserve"> eraldiseisvana. Lisaks on üks luba, mille koosseisus on lisaks kalade kasvatamisele </w:t>
      </w:r>
      <w:r w:rsidR="7555F7F1">
        <w:t>k</w:t>
      </w:r>
      <w:r w:rsidR="0F166D5B">
        <w:t>a vähikasvatus.</w:t>
      </w:r>
    </w:p>
    <w:p w14:paraId="0CFB0D76" w14:textId="5DA9104E" w:rsidR="3E5658B7" w:rsidRDefault="3E5658B7" w:rsidP="00B15CF7">
      <w:pPr>
        <w:ind w:left="-5" w:right="0"/>
      </w:pPr>
    </w:p>
    <w:p w14:paraId="550ABA2F" w14:textId="5085E0A3" w:rsidR="7DEC900B" w:rsidRDefault="08D7BDE4" w:rsidP="00B15CF7">
      <w:pPr>
        <w:ind w:left="-5" w:right="0"/>
      </w:pPr>
      <w:r>
        <w:t>Muudatus</w:t>
      </w:r>
      <w:r w:rsidR="00E50B0B">
        <w:t xml:space="preserve"> vähendab</w:t>
      </w:r>
      <w:r>
        <w:t xml:space="preserve"> Keskkonnaameti</w:t>
      </w:r>
      <w:r w:rsidR="00E50B0B">
        <w:t xml:space="preserve"> töökoormust</w:t>
      </w:r>
      <w:r>
        <w:t>, sest</w:t>
      </w:r>
      <w:r w:rsidR="0D72EEDE">
        <w:t xml:space="preserve"> karpide ja vetikate puhul on </w:t>
      </w:r>
      <w:proofErr w:type="spellStart"/>
      <w:r w:rsidR="0D72EEDE">
        <w:t>veeloa</w:t>
      </w:r>
      <w:proofErr w:type="spellEnd"/>
      <w:r w:rsidR="0D72EEDE">
        <w:t xml:space="preserve"> künnist tõstetud</w:t>
      </w:r>
      <w:r w:rsidR="72AA1968">
        <w:t xml:space="preserve"> </w:t>
      </w:r>
      <w:r w:rsidR="0D72EEDE">
        <w:t xml:space="preserve">ning </w:t>
      </w:r>
      <w:r w:rsidR="6E2D4A86">
        <w:t>Keskkonnaameti spet</w:t>
      </w:r>
      <w:r w:rsidR="16E3938C">
        <w:t xml:space="preserve">sialistid </w:t>
      </w:r>
      <w:r w:rsidR="0D72EEDE">
        <w:t xml:space="preserve">saavad </w:t>
      </w:r>
      <w:r w:rsidR="23F791BD">
        <w:t xml:space="preserve">künnisest väiksema koguse korral </w:t>
      </w:r>
      <w:r w:rsidR="0D72EEDE">
        <w:t>väljastada</w:t>
      </w:r>
      <w:r w:rsidR="00926DC3">
        <w:t xml:space="preserve"> </w:t>
      </w:r>
      <w:r w:rsidR="40F397A7">
        <w:t>registreeringu, mille men</w:t>
      </w:r>
      <w:r w:rsidR="42B7F49E">
        <w:t>e</w:t>
      </w:r>
      <w:r w:rsidR="40F397A7">
        <w:t>tlemine võtab vähem aega.</w:t>
      </w:r>
      <w:r w:rsidR="31911FA6">
        <w:t xml:space="preserve"> Samuti on kogu vähikasvatus viidud registreeringu alla, kuid olemasolevate vähikasvanduste puhul </w:t>
      </w:r>
      <w:r w:rsidR="00E50B0B">
        <w:t xml:space="preserve">ametnike </w:t>
      </w:r>
      <w:r w:rsidR="31911FA6">
        <w:t>koormus</w:t>
      </w:r>
      <w:r w:rsidR="00E50B0B">
        <w:t xml:space="preserve"> ei vähene</w:t>
      </w:r>
      <w:r w:rsidR="31911FA6">
        <w:t>, sest vett võetakse</w:t>
      </w:r>
      <w:r w:rsidR="5DF4AF80">
        <w:t xml:space="preserve"> </w:t>
      </w:r>
      <w:r w:rsidR="31911FA6">
        <w:t xml:space="preserve">üle </w:t>
      </w:r>
      <w:proofErr w:type="spellStart"/>
      <w:r w:rsidR="31911FA6">
        <w:t>veeloa</w:t>
      </w:r>
      <w:proofErr w:type="spellEnd"/>
      <w:r w:rsidR="31911FA6">
        <w:t xml:space="preserve"> künnis</w:t>
      </w:r>
      <w:r w:rsidR="479466A5">
        <w:t>e.</w:t>
      </w:r>
      <w:r w:rsidR="51EA5F12">
        <w:t xml:space="preserve"> Kui luba tuldaks taotlema uue vähikasvatuse jao</w:t>
      </w:r>
      <w:r w:rsidR="0E0A08F3">
        <w:t xml:space="preserve">ks, mis võtab vett </w:t>
      </w:r>
      <w:proofErr w:type="spellStart"/>
      <w:r w:rsidR="00E50B0B">
        <w:t>veeloa</w:t>
      </w:r>
      <w:proofErr w:type="spellEnd"/>
      <w:r w:rsidR="00E50B0B">
        <w:t xml:space="preserve"> künnisest </w:t>
      </w:r>
      <w:r w:rsidR="0E0A08F3">
        <w:t>väiksemas koguses</w:t>
      </w:r>
      <w:r w:rsidR="5EE70481">
        <w:t xml:space="preserve"> ning mis on pinnaveekoguga ühenduses</w:t>
      </w:r>
      <w:r w:rsidR="0E0A08F3">
        <w:t>, siis edaspidi saab Keskkonnaamet a</w:t>
      </w:r>
      <w:r w:rsidR="4004FB51">
        <w:t>nda</w:t>
      </w:r>
      <w:r w:rsidR="0E0A08F3">
        <w:t xml:space="preserve"> registreeringu</w:t>
      </w:r>
      <w:r w:rsidR="0A6A085B">
        <w:t>.</w:t>
      </w:r>
    </w:p>
    <w:p w14:paraId="34E50A60" w14:textId="79579683" w:rsidR="3E5658B7" w:rsidRDefault="3E5658B7" w:rsidP="00B15CF7">
      <w:pPr>
        <w:ind w:left="-5" w:right="0"/>
      </w:pPr>
    </w:p>
    <w:p w14:paraId="30789B3D" w14:textId="682E6319" w:rsidR="1A02DA1F" w:rsidRDefault="1A02DA1F" w:rsidP="00B15CF7">
      <w:pPr>
        <w:ind w:left="-5" w:right="0"/>
      </w:pPr>
      <w:r>
        <w:t>Eelnõukohase</w:t>
      </w:r>
      <w:r w:rsidR="00E50B0B">
        <w:t>l</w:t>
      </w:r>
      <w:r>
        <w:t xml:space="preserve"> muudatuse</w:t>
      </w:r>
      <w:r w:rsidR="00E50B0B">
        <w:t>l</w:t>
      </w:r>
      <w:r>
        <w:t xml:space="preserve"> veekeskkonnale mõju ei ole, sest uuringutega on leitud, et karbi- ja vetikakasvatus on pigem positiivse, toitaineid veesambast väljaviiva mõjuga ning vähikasvatuse toitainete koormus on marginaalne, </w:t>
      </w:r>
      <w:r w:rsidR="00E50B0B">
        <w:t>pea</w:t>
      </w:r>
      <w:r>
        <w:t xml:space="preserve"> </w:t>
      </w:r>
      <w:commentRangeStart w:id="90"/>
      <w:r>
        <w:t>olema</w:t>
      </w:r>
      <w:r w:rsidR="4B822EDF">
        <w:t>tu</w:t>
      </w:r>
      <w:commentRangeEnd w:id="90"/>
      <w:r w:rsidR="00975855">
        <w:rPr>
          <w:rStyle w:val="Kommentaariviide"/>
        </w:rPr>
        <w:commentReference w:id="90"/>
      </w:r>
      <w:r w:rsidR="4B822EDF">
        <w:t>.</w:t>
      </w:r>
    </w:p>
    <w:p w14:paraId="1B6AE1B4" w14:textId="77777777" w:rsidR="00920F04" w:rsidRDefault="00920F04" w:rsidP="00B15CF7">
      <w:pPr>
        <w:ind w:left="0" w:right="0" w:firstLine="0"/>
        <w:jc w:val="left"/>
      </w:pPr>
    </w:p>
    <w:p w14:paraId="7504C21B" w14:textId="527CCF14" w:rsidR="00C313E4" w:rsidRDefault="00AD0E72" w:rsidP="00B15CF7">
      <w:pPr>
        <w:pStyle w:val="Pealkiri1"/>
        <w:spacing w:line="240" w:lineRule="auto"/>
        <w:ind w:left="-5"/>
      </w:pPr>
      <w:bookmarkStart w:id="91" w:name="_Toc176346704"/>
      <w:r>
        <w:t xml:space="preserve">7. Seaduse rakendamisega seotud riigi ja kohaliku omavalitsuse tegevus, eeldatavad kulud ja </w:t>
      </w:r>
      <w:commentRangeStart w:id="92"/>
      <w:r>
        <w:t>tulud</w:t>
      </w:r>
      <w:bookmarkEnd w:id="91"/>
      <w:commentRangeEnd w:id="92"/>
      <w:r w:rsidR="00284B2B">
        <w:rPr>
          <w:rStyle w:val="Kommentaariviide"/>
          <w:b w:val="0"/>
        </w:rPr>
        <w:commentReference w:id="92"/>
      </w:r>
    </w:p>
    <w:p w14:paraId="529769E9" w14:textId="23972C86" w:rsidR="00C313E4" w:rsidRDefault="00C313E4" w:rsidP="00B15CF7">
      <w:pPr>
        <w:ind w:left="0" w:right="0" w:firstLine="0"/>
        <w:jc w:val="left"/>
      </w:pPr>
    </w:p>
    <w:p w14:paraId="7C5EF61F" w14:textId="3C01A69F" w:rsidR="00C313E4" w:rsidRDefault="00AD0E72" w:rsidP="00B15CF7">
      <w:pPr>
        <w:ind w:left="-5" w:right="0"/>
      </w:pPr>
      <w:r w:rsidRPr="00D430FE">
        <w:t xml:space="preserve">Seaduse rakendamisega kaasnevad peamiselt </w:t>
      </w:r>
      <w:proofErr w:type="spellStart"/>
      <w:r w:rsidRPr="00D430FE">
        <w:t>KOTKAS</w:t>
      </w:r>
      <w:r w:rsidR="00E50B0B">
        <w:t>-</w:t>
      </w:r>
      <w:r w:rsidRPr="00D430FE">
        <w:t>e</w:t>
      </w:r>
      <w:proofErr w:type="spellEnd"/>
      <w:r w:rsidRPr="00D430FE">
        <w:t xml:space="preserve"> arendustööde kulud. </w:t>
      </w:r>
      <w:proofErr w:type="spellStart"/>
      <w:r w:rsidRPr="00D430FE">
        <w:t>KOTKAS</w:t>
      </w:r>
      <w:r w:rsidR="00880B13">
        <w:noBreakHyphen/>
      </w:r>
      <w:r w:rsidRPr="00D430FE">
        <w:t>e</w:t>
      </w:r>
      <w:proofErr w:type="spellEnd"/>
      <w:r w:rsidRPr="00D430FE">
        <w:t xml:space="preserve"> arendustööd rahastatakse Keskkonnaministeeriumi Infotehnoloogiakeskusele </w:t>
      </w:r>
      <w:r w:rsidR="00D430FE" w:rsidRPr="00D430FE">
        <w:t>Kliimaministeeriumi</w:t>
      </w:r>
      <w:r w:rsidRPr="00D430FE">
        <w:t xml:space="preserve"> riigieelarvest eraldatavast rahast. Eelnõukohaste muudatuste rakendamiseks </w:t>
      </w:r>
      <w:proofErr w:type="spellStart"/>
      <w:r w:rsidRPr="00D430FE">
        <w:t>KOTKAS</w:t>
      </w:r>
      <w:r w:rsidR="00464D26">
        <w:t>-</w:t>
      </w:r>
      <w:r w:rsidRPr="00D430FE">
        <w:t>es</w:t>
      </w:r>
      <w:proofErr w:type="spellEnd"/>
      <w:r w:rsidRPr="00D430FE">
        <w:t xml:space="preserve"> </w:t>
      </w:r>
      <w:r w:rsidR="00D430FE" w:rsidRPr="00C500AD">
        <w:t>eraldatakse</w:t>
      </w:r>
      <w:r w:rsidRPr="00C500AD">
        <w:t xml:space="preserve"> </w:t>
      </w:r>
      <w:r w:rsidR="00D430FE" w:rsidRPr="00C500AD">
        <w:t>50</w:t>
      </w:r>
      <w:r w:rsidRPr="00C500AD">
        <w:t xml:space="preserve"> 000 </w:t>
      </w:r>
      <w:r w:rsidR="00D430FE" w:rsidRPr="00C500AD">
        <w:t>eurot</w:t>
      </w:r>
      <w:r w:rsidRPr="00C500AD">
        <w:t>.</w:t>
      </w:r>
    </w:p>
    <w:p w14:paraId="64B73396" w14:textId="77777777" w:rsidR="00D430FE" w:rsidRPr="00D430FE" w:rsidRDefault="00D430FE" w:rsidP="00B15CF7">
      <w:pPr>
        <w:ind w:left="-5" w:right="0"/>
        <w:rPr>
          <w:i/>
          <w:iCs/>
        </w:rPr>
      </w:pPr>
    </w:p>
    <w:p w14:paraId="621505DC" w14:textId="2CE2E529" w:rsidR="00C313E4" w:rsidRDefault="00AD0E72" w:rsidP="00B15CF7">
      <w:pPr>
        <w:pStyle w:val="Pealkiri1"/>
        <w:spacing w:line="240" w:lineRule="auto"/>
        <w:ind w:left="-5"/>
      </w:pPr>
      <w:bookmarkStart w:id="93" w:name="_Toc176346705"/>
      <w:r>
        <w:t>8. Rakendusaktid</w:t>
      </w:r>
      <w:bookmarkEnd w:id="93"/>
    </w:p>
    <w:p w14:paraId="3EA6C28C" w14:textId="79940BB7" w:rsidR="00C313E4" w:rsidRPr="008B47FB" w:rsidRDefault="00C313E4" w:rsidP="00B15CF7">
      <w:pPr>
        <w:ind w:left="0" w:right="0" w:firstLine="0"/>
        <w:jc w:val="left"/>
      </w:pPr>
    </w:p>
    <w:p w14:paraId="1E8256B8" w14:textId="5FA7DF89" w:rsidR="00C313E4" w:rsidRPr="007E0506" w:rsidRDefault="00AD0E72" w:rsidP="00B15CF7">
      <w:pPr>
        <w:ind w:left="-5" w:right="0"/>
      </w:pPr>
      <w:r w:rsidRPr="007E0506">
        <w:t>Seoses keskkonnaseadustiku üldosa seaduse</w:t>
      </w:r>
      <w:r w:rsidR="007E0506" w:rsidRPr="007E0506">
        <w:t xml:space="preserve"> ja</w:t>
      </w:r>
      <w:r w:rsidRPr="007E0506">
        <w:t xml:space="preserve"> </w:t>
      </w:r>
      <w:r w:rsidR="007E0506" w:rsidRPr="007E0506">
        <w:t>tööstusheite</w:t>
      </w:r>
      <w:r w:rsidRPr="007E0506">
        <w:t xml:space="preserve"> seaduse muutmisega muudetakse järgmisi rakendusakte:</w:t>
      </w:r>
    </w:p>
    <w:p w14:paraId="09458CDD" w14:textId="0D5F28C3" w:rsidR="00C313E4" w:rsidRPr="007E0506" w:rsidRDefault="00C313E4" w:rsidP="00B15CF7">
      <w:pPr>
        <w:ind w:left="0" w:right="0" w:firstLine="0"/>
        <w:jc w:val="left"/>
      </w:pPr>
    </w:p>
    <w:p w14:paraId="5EA322CA" w14:textId="6CD5129A" w:rsidR="00C313E4" w:rsidRPr="007E0506" w:rsidRDefault="00D430FE" w:rsidP="00B15CF7">
      <w:pPr>
        <w:ind w:right="0"/>
      </w:pPr>
      <w:r>
        <w:t xml:space="preserve">1) </w:t>
      </w:r>
      <w:r w:rsidR="00AD0E72" w:rsidRPr="007E0506">
        <w:t>keskkonnaministri 29. juuni 2017. aasta määrus nr 20 „Keskkonnaotsuste infosüsteemi asutamine ja andmekogu pidamise põhimäärus“. Määruse §-s 2 on vaja täpsustada andmekogu eesmärki ja §-s 7 andmekogusse kantavate andmete loetelu. Muudatuse vajadus tuleneb keskkonnaotsuste infosüsteemi andmekogu eesmärkide täiendamisest;</w:t>
      </w:r>
    </w:p>
    <w:p w14:paraId="337A9851" w14:textId="5E4882DF" w:rsidR="00C313E4" w:rsidRPr="007E0506" w:rsidRDefault="00201DB6" w:rsidP="00B15CF7">
      <w:pPr>
        <w:ind w:right="0" w:firstLine="0"/>
      </w:pPr>
      <w:r>
        <w:t>2</w:t>
      </w:r>
      <w:r w:rsidR="00D430FE">
        <w:t xml:space="preserve">) </w:t>
      </w:r>
      <w:r w:rsidR="001529EA">
        <w:t>Vabariigi Valitsuse</w:t>
      </w:r>
      <w:r w:rsidR="00AD0E72" w:rsidRPr="007E0506">
        <w:t xml:space="preserve"> </w:t>
      </w:r>
      <w:r w:rsidR="009500F7">
        <w:t>6</w:t>
      </w:r>
      <w:r w:rsidR="00AD0E72" w:rsidRPr="007E0506">
        <w:t>.</w:t>
      </w:r>
      <w:r w:rsidR="001529EA">
        <w:t xml:space="preserve"> </w:t>
      </w:r>
      <w:r w:rsidR="009500F7">
        <w:t xml:space="preserve">juuni </w:t>
      </w:r>
      <w:r w:rsidR="00AD0E72" w:rsidRPr="007E0506">
        <w:t>201</w:t>
      </w:r>
      <w:r w:rsidR="009500F7">
        <w:t>3</w:t>
      </w:r>
      <w:r w:rsidR="00AD0E72" w:rsidRPr="007E0506">
        <w:t xml:space="preserve">. aasta määrus nr </w:t>
      </w:r>
      <w:r w:rsidR="009500F7">
        <w:t>89</w:t>
      </w:r>
      <w:r w:rsidR="00AD0E72" w:rsidRPr="007E0506">
        <w:t xml:space="preserve"> „</w:t>
      </w:r>
      <w:r w:rsidR="009500F7" w:rsidRPr="009500F7">
        <w:t>Alltegevusvaldkondade loetelu ning künnisvõimsused, mille korral on käitise tegevuse jaoks nõutav kompleksluba</w:t>
      </w:r>
      <w:r w:rsidR="00AD0E72" w:rsidRPr="007E0506">
        <w:t>“. Määruse muutmine on vajalik</w:t>
      </w:r>
      <w:r w:rsidR="008B47FB">
        <w:t xml:space="preserve">, et võtta ka </w:t>
      </w:r>
      <w:proofErr w:type="spellStart"/>
      <w:r w:rsidR="008B47FB">
        <w:t>alltegevusvaldkondade</w:t>
      </w:r>
      <w:proofErr w:type="spellEnd"/>
      <w:r w:rsidR="008B47FB">
        <w:t xml:space="preserve"> loetelust välja kohustus taotleda kompleksluba vineeri tootmiseks.</w:t>
      </w:r>
    </w:p>
    <w:p w14:paraId="241DCACA" w14:textId="721A091F" w:rsidR="0FA65F61" w:rsidRDefault="0FA65F61" w:rsidP="00B15CF7">
      <w:pPr>
        <w:ind w:left="0"/>
      </w:pPr>
    </w:p>
    <w:p w14:paraId="487462FB" w14:textId="5E113B71" w:rsidR="00C313E4" w:rsidRPr="007E0506" w:rsidRDefault="00AD0E72" w:rsidP="00B15CF7">
      <w:pPr>
        <w:ind w:left="0" w:right="0" w:firstLine="0"/>
      </w:pPr>
      <w:r w:rsidRPr="007E0506">
        <w:t>Muudetavate määruste kavandeid seletuskirjale ei lisatud, kuna muudatuste iseloom on</w:t>
      </w:r>
      <w:r>
        <w:t xml:space="preserve"> </w:t>
      </w:r>
      <w:r w:rsidRPr="007E0506">
        <w:t>tehniline.</w:t>
      </w:r>
    </w:p>
    <w:p w14:paraId="34060CFA" w14:textId="16AB6A21" w:rsidR="00C313E4" w:rsidRDefault="00C313E4" w:rsidP="00B15CF7">
      <w:pPr>
        <w:ind w:left="0" w:right="0" w:firstLine="0"/>
        <w:jc w:val="left"/>
      </w:pPr>
    </w:p>
    <w:p w14:paraId="672CABD5" w14:textId="0DA90AC8" w:rsidR="00C313E4" w:rsidRDefault="00AD0E72" w:rsidP="00B15CF7">
      <w:pPr>
        <w:pStyle w:val="Pealkiri1"/>
        <w:spacing w:line="240" w:lineRule="auto"/>
        <w:ind w:left="-5"/>
      </w:pPr>
      <w:bookmarkStart w:id="94" w:name="_Toc176346706"/>
      <w:r>
        <w:t>9. Seaduse jõustumine</w:t>
      </w:r>
      <w:bookmarkEnd w:id="94"/>
    </w:p>
    <w:p w14:paraId="37C9027D" w14:textId="4B5BA27C" w:rsidR="00C313E4" w:rsidRDefault="00C313E4" w:rsidP="00B15CF7">
      <w:pPr>
        <w:ind w:left="0" w:right="0" w:firstLine="0"/>
        <w:jc w:val="left"/>
      </w:pPr>
    </w:p>
    <w:p w14:paraId="357155C5" w14:textId="290F64E9" w:rsidR="00C313E4" w:rsidRPr="00A50C2F" w:rsidRDefault="00AD0E72" w:rsidP="000A48B3">
      <w:pPr>
        <w:ind w:left="-5" w:right="0"/>
      </w:pPr>
      <w:r>
        <w:t>Seadus on kavandatud jõustuma 202</w:t>
      </w:r>
      <w:r w:rsidR="004F2B50">
        <w:t>5</w:t>
      </w:r>
      <w:r>
        <w:t xml:space="preserve">. aasta 1. </w:t>
      </w:r>
      <w:r w:rsidR="009B7C7C">
        <w:t>septembril</w:t>
      </w:r>
      <w:r w:rsidR="00A50C2F">
        <w:t>.</w:t>
      </w:r>
      <w:r>
        <w:t xml:space="preserve"> Jõustumistähtaeg on valitud arvestusega, et </w:t>
      </w:r>
      <w:commentRangeStart w:id="95"/>
      <w:r>
        <w:t xml:space="preserve">jõuaks valmis saada muudatustega seotud </w:t>
      </w:r>
      <w:proofErr w:type="spellStart"/>
      <w:r>
        <w:t>KOTKAS</w:t>
      </w:r>
      <w:r w:rsidR="00E50B0B">
        <w:t>-e</w:t>
      </w:r>
      <w:proofErr w:type="spellEnd"/>
      <w:r>
        <w:t xml:space="preserve"> IT</w:t>
      </w:r>
      <w:r w:rsidR="00276902">
        <w:t>-</w:t>
      </w:r>
      <w:r>
        <w:t>arendused.</w:t>
      </w:r>
      <w:commentRangeEnd w:id="95"/>
      <w:r w:rsidR="00583659">
        <w:rPr>
          <w:rStyle w:val="Kommentaariviide"/>
        </w:rPr>
        <w:commentReference w:id="95"/>
      </w:r>
    </w:p>
    <w:p w14:paraId="57F430AB" w14:textId="15754332" w:rsidR="00C313E4" w:rsidRDefault="00C313E4" w:rsidP="00B15CF7">
      <w:pPr>
        <w:ind w:left="0" w:right="0" w:firstLine="0"/>
        <w:jc w:val="left"/>
      </w:pPr>
    </w:p>
    <w:p w14:paraId="4DFC029C" w14:textId="592FEE6A" w:rsidR="00C313E4" w:rsidRDefault="00AD0E72" w:rsidP="00B15CF7">
      <w:pPr>
        <w:pStyle w:val="Pealkiri1"/>
        <w:spacing w:line="240" w:lineRule="auto"/>
        <w:ind w:left="-5"/>
      </w:pPr>
      <w:bookmarkStart w:id="96" w:name="_Toc176346707"/>
      <w:r>
        <w:t>10. Eelnõu kooskõlastamine, huvirühmade kaasamine ja avalik konsultatsioon</w:t>
      </w:r>
      <w:bookmarkEnd w:id="96"/>
    </w:p>
    <w:p w14:paraId="57FD097D" w14:textId="4E9F87F7" w:rsidR="00C313E4" w:rsidRDefault="00C313E4" w:rsidP="00B15CF7">
      <w:pPr>
        <w:ind w:left="0" w:right="0" w:firstLine="0"/>
        <w:jc w:val="left"/>
      </w:pPr>
    </w:p>
    <w:p w14:paraId="2161F30D" w14:textId="3DAEABC1" w:rsidR="00C313E4" w:rsidRPr="008B47FB" w:rsidRDefault="00AD0E72" w:rsidP="00B15CF7">
      <w:pPr>
        <w:ind w:left="-5" w:right="0"/>
      </w:pPr>
      <w:r w:rsidRPr="008B47FB">
        <w:t xml:space="preserve">Eelnõu </w:t>
      </w:r>
      <w:r w:rsidR="00C148C1">
        <w:t>esitatakse</w:t>
      </w:r>
      <w:r w:rsidRPr="008B47FB">
        <w:t xml:space="preserve"> kooskõlastamiseks eelnõude infosüsteemi (EIS) kaudu Majandus- ja Kommunikatsiooniministeeriumile, Rahandusministeeriumile, </w:t>
      </w:r>
      <w:r w:rsidR="49D9D6EF" w:rsidRPr="008B47FB">
        <w:t xml:space="preserve">Regionaal- ja </w:t>
      </w:r>
      <w:r w:rsidR="20D061B4">
        <w:t>Põllumajandusministeerium</w:t>
      </w:r>
      <w:r w:rsidR="15CEC802">
        <w:t>ile</w:t>
      </w:r>
      <w:r w:rsidRPr="008B47FB">
        <w:t>, Sotsiaalministeeriumile, Justiitsministeeriumile ning Eesti Linnade ja Valdade Liidule</w:t>
      </w:r>
      <w:r w:rsidR="002E1FDB" w:rsidRPr="008B47FB">
        <w:t>.</w:t>
      </w:r>
    </w:p>
    <w:p w14:paraId="45B6101D" w14:textId="71B06542" w:rsidR="00C313E4" w:rsidRPr="008B47FB" w:rsidRDefault="00C313E4" w:rsidP="00B15CF7">
      <w:pPr>
        <w:ind w:left="0" w:right="0" w:firstLine="0"/>
        <w:jc w:val="left"/>
      </w:pPr>
    </w:p>
    <w:p w14:paraId="4DBEB60A" w14:textId="352A2792" w:rsidR="00AE786E" w:rsidRPr="008B47FB" w:rsidRDefault="00AD0E72" w:rsidP="000A48B3">
      <w:pPr>
        <w:ind w:left="-5" w:right="0"/>
      </w:pPr>
      <w:r>
        <w:t>Eelnõu saadet</w:t>
      </w:r>
      <w:r w:rsidR="002E1FDB">
        <w:t>akse</w:t>
      </w:r>
      <w:r>
        <w:t xml:space="preserve"> arvamuse avaldamiseks</w:t>
      </w:r>
      <w:r w:rsidR="376AFF93">
        <w:t xml:space="preserve"> ka</w:t>
      </w:r>
      <w:r w:rsidR="0E1826CD">
        <w:t xml:space="preserve"> Keskkonnaametile, Keskkonnaagentuurile,</w:t>
      </w:r>
      <w:r w:rsidR="456D2A0F">
        <w:t xml:space="preserve"> </w:t>
      </w:r>
      <w:r w:rsidR="00F16F3F" w:rsidRPr="00F16F3F">
        <w:t>Keskkonnaministeeriumi Infotehnoloogiakeskus</w:t>
      </w:r>
      <w:r w:rsidR="00F16F3F">
        <w:t xml:space="preserve">ele, </w:t>
      </w:r>
      <w:r w:rsidR="00193A96">
        <w:t xml:space="preserve">Eesti Keskkonnauuringute Keskus OÜ-le, </w:t>
      </w:r>
      <w:r w:rsidR="456D2A0F">
        <w:t>Eesti Geoloogiateenistusel</w:t>
      </w:r>
      <w:r w:rsidR="303AF24B">
        <w:t>e</w:t>
      </w:r>
      <w:r w:rsidR="456D2A0F">
        <w:t>,</w:t>
      </w:r>
      <w:r w:rsidR="0E1826CD">
        <w:t xml:space="preserve"> Päästeametile,</w:t>
      </w:r>
      <w:r w:rsidR="00345821">
        <w:t xml:space="preserve"> Andmekaitse Inspektsioonile</w:t>
      </w:r>
      <w:r w:rsidR="4A2FF9AB">
        <w:t xml:space="preserve"> </w:t>
      </w:r>
      <w:proofErr w:type="spellStart"/>
      <w:r w:rsidR="4A2FF9AB">
        <w:t>SA-le</w:t>
      </w:r>
      <w:proofErr w:type="spellEnd"/>
      <w:r w:rsidR="4A2FF9AB">
        <w:t xml:space="preserve"> Keskkonnaõiguse Keskus, Eesti Keskkonnajuhtimise Assotsiatsioonile, </w:t>
      </w:r>
      <w:r w:rsidR="637DAF32">
        <w:t>Eesti Keskkonnamõju Hindajate Ühingule,</w:t>
      </w:r>
      <w:r w:rsidR="7B7BAD4D">
        <w:t xml:space="preserve"> Eestimaa Looduse Fondile,</w:t>
      </w:r>
      <w:r w:rsidR="637DAF32">
        <w:t xml:space="preserve"> </w:t>
      </w:r>
      <w:r w:rsidR="4A2FF9AB">
        <w:t xml:space="preserve">Eesti Keskkonnaühenduste Kojale, </w:t>
      </w:r>
      <w:r w:rsidR="376AFF93">
        <w:t>Eesti Kaubandus-Tööstuskojale,</w:t>
      </w:r>
      <w:r w:rsidR="00382F50">
        <w:t xml:space="preserve"> Eesti Keemiatööstuse Liidule,</w:t>
      </w:r>
      <w:r w:rsidR="5419375B">
        <w:t xml:space="preserve"> Eesti Põllumajandus-Kaubanduskojale</w:t>
      </w:r>
      <w:r w:rsidR="637DAF32">
        <w:t>, Eesti Mäetööstuse Ettevõtete Liidule, Eesti Geoloogia Seltsile</w:t>
      </w:r>
      <w:r w:rsidR="6A86BA1E">
        <w:t>, Eesti Mäeseltsile, Eesti Ehitusmaterjalide Tootjate Liidule</w:t>
      </w:r>
      <w:r w:rsidR="637DAF32">
        <w:t>,</w:t>
      </w:r>
      <w:r w:rsidR="5555FAB2">
        <w:t xml:space="preserve"> </w:t>
      </w:r>
      <w:r w:rsidR="376AFF93">
        <w:t>Eesti Vee-ettevõtete Liidule, Eesti Sadamate Liidule,</w:t>
      </w:r>
      <w:r w:rsidR="249D984E">
        <w:t xml:space="preserve"> Eesti Maaülikooli vesiviljeluse õppetoolile, </w:t>
      </w:r>
      <w:r w:rsidR="11789F68">
        <w:t>Tartu Ülikooli Eesti Mereinstituudile,</w:t>
      </w:r>
      <w:r w:rsidR="473D9DD6">
        <w:t xml:space="preserve"> </w:t>
      </w:r>
      <w:r w:rsidR="00763A39">
        <w:t>Eesti Mereakadeemiale</w:t>
      </w:r>
      <w:r w:rsidR="0062139D">
        <w:t>,</w:t>
      </w:r>
      <w:r w:rsidR="11789F68">
        <w:t xml:space="preserve"> Eesti </w:t>
      </w:r>
      <w:proofErr w:type="spellStart"/>
      <w:r w:rsidR="00437EB8">
        <w:t>V</w:t>
      </w:r>
      <w:r w:rsidR="11789F68">
        <w:t>esiviljelejate</w:t>
      </w:r>
      <w:proofErr w:type="spellEnd"/>
      <w:r w:rsidR="11789F68">
        <w:t xml:space="preserve"> </w:t>
      </w:r>
      <w:r w:rsidR="00091548">
        <w:t>L</w:t>
      </w:r>
      <w:r w:rsidR="11789F68">
        <w:t xml:space="preserve">iidule, </w:t>
      </w:r>
      <w:r w:rsidR="3642F5E6">
        <w:t xml:space="preserve">Eesti Avamere </w:t>
      </w:r>
      <w:proofErr w:type="spellStart"/>
      <w:r w:rsidR="3642F5E6">
        <w:t>Vesiviljelejate</w:t>
      </w:r>
      <w:proofErr w:type="spellEnd"/>
      <w:r w:rsidR="3642F5E6">
        <w:t xml:space="preserve"> ühistu</w:t>
      </w:r>
      <w:r w:rsidR="1BB3BE1A">
        <w:t>le,</w:t>
      </w:r>
      <w:r w:rsidR="0062139D">
        <w:t xml:space="preserve"> </w:t>
      </w:r>
      <w:proofErr w:type="spellStart"/>
      <w:r w:rsidR="0062139D">
        <w:t>Est-Agar</w:t>
      </w:r>
      <w:proofErr w:type="spellEnd"/>
      <w:r w:rsidR="0062139D">
        <w:t xml:space="preserve"> AS-ile, </w:t>
      </w:r>
      <w:r w:rsidR="688C8CB3">
        <w:t xml:space="preserve">Eesti Kala- ja Vähikasvatajate Liidule, </w:t>
      </w:r>
      <w:r w:rsidR="376AFF93">
        <w:t xml:space="preserve">Eesti Ringmajandusettevõtete Liidule, </w:t>
      </w:r>
      <w:r w:rsidR="30023B0C">
        <w:t xml:space="preserve">EKOVIR OÜ-le, </w:t>
      </w:r>
      <w:proofErr w:type="spellStart"/>
      <w:r w:rsidR="5E18C20F">
        <w:t>Ragn-Sells</w:t>
      </w:r>
      <w:proofErr w:type="spellEnd"/>
      <w:r w:rsidR="5E18C20F">
        <w:t xml:space="preserve"> AS-ile, </w:t>
      </w:r>
      <w:r w:rsidR="7A5EE8C8">
        <w:t>Lääne-Viru Jäätmekeskus OÜ-le</w:t>
      </w:r>
      <w:r w:rsidR="5555FAB2">
        <w:t xml:space="preserve">, </w:t>
      </w:r>
      <w:r w:rsidR="38C6ED73">
        <w:t xml:space="preserve">Tallinna Jäätmete Taaskasutuskeskus AS-ile, Eesti Keskkonnateenused </w:t>
      </w:r>
      <w:r w:rsidR="38C6ED73">
        <w:lastRenderedPageBreak/>
        <w:t>AS-ile,</w:t>
      </w:r>
      <w:r w:rsidR="5555FAB2">
        <w:t xml:space="preserve"> </w:t>
      </w:r>
      <w:r w:rsidR="00AE786E">
        <w:t xml:space="preserve">LEMMA OÜ-le, </w:t>
      </w:r>
      <w:proofErr w:type="spellStart"/>
      <w:r w:rsidR="00B46093">
        <w:t>Alkranel</w:t>
      </w:r>
      <w:proofErr w:type="spellEnd"/>
      <w:r w:rsidR="00B46093">
        <w:t xml:space="preserve"> OÜ-le, </w:t>
      </w:r>
      <w:r w:rsidR="00B46093" w:rsidRPr="00B46093">
        <w:t xml:space="preserve">Estonian, </w:t>
      </w:r>
      <w:proofErr w:type="spellStart"/>
      <w:r w:rsidR="00B46093" w:rsidRPr="00B46093">
        <w:t>Latvian</w:t>
      </w:r>
      <w:proofErr w:type="spellEnd"/>
      <w:r w:rsidR="00B46093" w:rsidRPr="00B46093">
        <w:t xml:space="preserve"> &amp; </w:t>
      </w:r>
      <w:proofErr w:type="spellStart"/>
      <w:r w:rsidR="00B46093" w:rsidRPr="00B46093">
        <w:t>Lithuanian</w:t>
      </w:r>
      <w:proofErr w:type="spellEnd"/>
      <w:r w:rsidR="00B46093" w:rsidRPr="00B46093">
        <w:t xml:space="preserve"> </w:t>
      </w:r>
      <w:proofErr w:type="spellStart"/>
      <w:r w:rsidR="00B46093" w:rsidRPr="00B46093">
        <w:t>Environment</w:t>
      </w:r>
      <w:proofErr w:type="spellEnd"/>
      <w:r w:rsidR="00B46093" w:rsidRPr="00B46093">
        <w:t xml:space="preserve"> OÜ</w:t>
      </w:r>
      <w:r w:rsidR="00B46093">
        <w:t>-le,</w:t>
      </w:r>
      <w:r w:rsidR="00406B7B">
        <w:t xml:space="preserve"> OÜ</w:t>
      </w:r>
      <w:r w:rsidR="00B853A8">
        <w:t>-le</w:t>
      </w:r>
      <w:r w:rsidR="00406B7B">
        <w:t xml:space="preserve"> </w:t>
      </w:r>
      <w:proofErr w:type="spellStart"/>
      <w:r w:rsidR="00406B7B">
        <w:t>Severitas</w:t>
      </w:r>
      <w:proofErr w:type="spellEnd"/>
      <w:r w:rsidR="00406B7B">
        <w:t xml:space="preserve">, </w:t>
      </w:r>
      <w:r w:rsidR="00B46093">
        <w:t xml:space="preserve"> Kobras OÜ-le, </w:t>
      </w:r>
      <w:proofErr w:type="spellStart"/>
      <w:r w:rsidR="00B46093">
        <w:t>Nomine</w:t>
      </w:r>
      <w:proofErr w:type="spellEnd"/>
      <w:r w:rsidR="00B46093">
        <w:t xml:space="preserve"> Consult OÜ-le, </w:t>
      </w:r>
      <w:r w:rsidR="00CA70FA" w:rsidRPr="00CA70FA">
        <w:t>OÜ</w:t>
      </w:r>
      <w:r w:rsidR="00CA70FA">
        <w:t>-le</w:t>
      </w:r>
      <w:r w:rsidR="00CA70FA" w:rsidRPr="00CA70FA">
        <w:t xml:space="preserve"> Hendrikson &amp; Ko</w:t>
      </w:r>
      <w:r w:rsidR="00CA70FA">
        <w:t xml:space="preserve">, </w:t>
      </w:r>
      <w:proofErr w:type="spellStart"/>
      <w:r w:rsidR="0092706F">
        <w:t>Eco</w:t>
      </w:r>
      <w:proofErr w:type="spellEnd"/>
      <w:r w:rsidR="0092706F">
        <w:t xml:space="preserve"> Consult OÜ-le,</w:t>
      </w:r>
      <w:r w:rsidR="00B853A8">
        <w:t xml:space="preserve"> ABIRONE OÜ</w:t>
      </w:r>
      <w:r w:rsidR="00B853A8">
        <w:noBreakHyphen/>
        <w:t>le,</w:t>
      </w:r>
      <w:r w:rsidR="0092706F">
        <w:t xml:space="preserve"> </w:t>
      </w:r>
      <w:r w:rsidR="00A82A37">
        <w:t xml:space="preserve">OÜ-le </w:t>
      </w:r>
      <w:proofErr w:type="spellStart"/>
      <w:r w:rsidR="00A82A37">
        <w:t>GeoKes</w:t>
      </w:r>
      <w:proofErr w:type="spellEnd"/>
      <w:r w:rsidR="00A82A37">
        <w:t xml:space="preserve">, </w:t>
      </w:r>
      <w:proofErr w:type="spellStart"/>
      <w:r w:rsidR="00A82A37" w:rsidRPr="00A82A37">
        <w:t>Skepast&amp;Puhkim</w:t>
      </w:r>
      <w:proofErr w:type="spellEnd"/>
      <w:r w:rsidR="00A82A37" w:rsidRPr="00A82A37">
        <w:t xml:space="preserve"> OÜ</w:t>
      </w:r>
      <w:r w:rsidR="00A82A37">
        <w:t>-le,</w:t>
      </w:r>
      <w:r w:rsidR="00674177">
        <w:t xml:space="preserve"> </w:t>
      </w:r>
      <w:proofErr w:type="spellStart"/>
      <w:r w:rsidR="00674177">
        <w:t>EcoPro</w:t>
      </w:r>
      <w:proofErr w:type="spellEnd"/>
      <w:r w:rsidR="00674177">
        <w:t xml:space="preserve"> AS-ile ja</w:t>
      </w:r>
      <w:r w:rsidR="00A82A37">
        <w:t xml:space="preserve"> </w:t>
      </w:r>
      <w:r w:rsidR="006A7883">
        <w:t xml:space="preserve">OÜ-le Mandel </w:t>
      </w:r>
      <w:commentRangeStart w:id="97"/>
      <w:r w:rsidR="006A7883">
        <w:t>Invest</w:t>
      </w:r>
      <w:commentRangeEnd w:id="97"/>
      <w:r w:rsidR="005B5DBC">
        <w:rPr>
          <w:rStyle w:val="Kommentaariviide"/>
        </w:rPr>
        <w:commentReference w:id="97"/>
      </w:r>
      <w:r w:rsidR="006A7883">
        <w:t>.</w:t>
      </w:r>
    </w:p>
    <w:sectPr w:rsidR="00AE786E" w:rsidRPr="008B47FB" w:rsidSect="00E27F84">
      <w:footerReference w:type="even" r:id="rId16"/>
      <w:footerReference w:type="default" r:id="rId17"/>
      <w:footerReference w:type="first" r:id="rId18"/>
      <w:pgSz w:w="11906" w:h="16838"/>
      <w:pgMar w:top="1182" w:right="1128" w:bottom="1265" w:left="1702" w:header="708" w:footer="454"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us Ühtigi" w:date="2024-12-09T11:07:00Z" w:initials="MÜ">
    <w:p w14:paraId="14C375BD" w14:textId="77777777" w:rsidR="001244FD" w:rsidRDefault="00434FE7" w:rsidP="001244FD">
      <w:pPr>
        <w:pStyle w:val="Kommentaaritekst"/>
        <w:ind w:left="0" w:firstLine="0"/>
        <w:jc w:val="left"/>
      </w:pPr>
      <w:r>
        <w:rPr>
          <w:rStyle w:val="Kommentaariviide"/>
        </w:rPr>
        <w:annotationRef/>
      </w:r>
      <w:r w:rsidR="001244FD">
        <w:t xml:space="preserve">Riigikogu juhatuse 2014. aasta 10. aprilli otsusega nr 70 kehtestatud eelnõu ja seletuskirja vormistamise juhendi kohaselt peaks veerised olema ka seletuskirjal vasakul 3 cm ja ülal, all, paremal 2 cm. Pealkiri peaks olema lehekülje kolmandal real. </w:t>
      </w:r>
    </w:p>
  </w:comment>
  <w:comment w:id="4" w:author="Markus Ühtigi" w:date="2024-12-09T11:07:00Z" w:initials="MÜ">
    <w:p w14:paraId="13130BE3" w14:textId="77777777" w:rsidR="00380BFB" w:rsidRDefault="00A53494" w:rsidP="00380BFB">
      <w:pPr>
        <w:pStyle w:val="Kommentaaritekst"/>
        <w:ind w:left="0" w:firstLine="0"/>
        <w:jc w:val="left"/>
      </w:pPr>
      <w:r>
        <w:rPr>
          <w:rStyle w:val="Kommentaariviide"/>
        </w:rPr>
        <w:annotationRef/>
      </w:r>
      <w:r w:rsidR="00380BFB">
        <w:t>Alapeatüki numbrite lõppu punktid (ehk 1.1. jne).</w:t>
      </w:r>
    </w:p>
  </w:comment>
  <w:comment w:id="7" w:author="Joel Kook" w:date="2024-12-16T12:56:00Z" w:initials="JK">
    <w:p w14:paraId="4645AAC8" w14:textId="77777777" w:rsidR="00114992" w:rsidRDefault="00114992" w:rsidP="00114992">
      <w:pPr>
        <w:pStyle w:val="Kommentaaritekst"/>
        <w:ind w:left="0" w:firstLine="0"/>
        <w:jc w:val="left"/>
      </w:pPr>
      <w:r>
        <w:rPr>
          <w:rStyle w:val="Kommentaariviide"/>
        </w:rPr>
        <w:annotationRef/>
      </w:r>
      <w:r>
        <w:t xml:space="preserve">Lisada selle alapunkti alla ka seotus või selle puudumine EL õiguse rakendamisega (HÕNTE </w:t>
      </w:r>
      <w:r>
        <w:rPr>
          <w:highlight w:val="white"/>
        </w:rPr>
        <w:t>§ 41 lg 4 p 2)</w:t>
      </w:r>
      <w:r>
        <w:t>.</w:t>
      </w:r>
    </w:p>
  </w:comment>
  <w:comment w:id="8" w:author="Joel Kook" w:date="2024-12-16T12:56:00Z" w:initials="JK">
    <w:p w14:paraId="53A22E66" w14:textId="77777777" w:rsidR="00114992" w:rsidRDefault="00114992" w:rsidP="00114992">
      <w:pPr>
        <w:pStyle w:val="Kommentaaritekst"/>
        <w:ind w:left="0" w:firstLine="0"/>
        <w:jc w:val="left"/>
      </w:pPr>
      <w:r>
        <w:rPr>
          <w:rStyle w:val="Kommentaariviide"/>
        </w:rPr>
        <w:annotationRef/>
      </w:r>
      <w:r>
        <w:t xml:space="preserve">Paluksime otse dokumendile viidata, võimalusel viidata ka konkreetsetele tegevusprogrammi punktidele. </w:t>
      </w:r>
    </w:p>
  </w:comment>
  <w:comment w:id="9" w:author="Markus Ühtigi" w:date="2024-12-09T10:41:00Z" w:initials="MÜ">
    <w:p w14:paraId="2DC86314" w14:textId="0DD65E2D" w:rsidR="00A13E91" w:rsidRDefault="00A13E91" w:rsidP="00A13E91">
      <w:pPr>
        <w:pStyle w:val="Kommentaaritekst"/>
        <w:ind w:left="0" w:firstLine="0"/>
        <w:jc w:val="left"/>
      </w:pPr>
      <w:r>
        <w:rPr>
          <w:rStyle w:val="Kommentaariviide"/>
        </w:rPr>
        <w:annotationRef/>
      </w:r>
      <w:r>
        <w:t>Eelnõukohase seaduse jõustumisaeg on määratud 1. septembriks 2025. Selleks hetkeks on jõustunud muudetava seaduse uus redaktsioon (01.01.2025 jõustumisega, RT I, 04.12.2024, 9).</w:t>
      </w:r>
    </w:p>
  </w:comment>
  <w:comment w:id="10" w:author="Markus Ühtigi" w:date="2024-12-09T10:57:00Z" w:initials="MÜ">
    <w:p w14:paraId="7DB22A1B" w14:textId="77777777" w:rsidR="00AD276F" w:rsidRDefault="00AD276F" w:rsidP="00AD276F">
      <w:pPr>
        <w:pStyle w:val="Kommentaaritekst"/>
        <w:ind w:left="0" w:firstLine="0"/>
        <w:jc w:val="left"/>
      </w:pPr>
      <w:r>
        <w:rPr>
          <w:rStyle w:val="Kommentaariviide"/>
        </w:rPr>
        <w:annotationRef/>
      </w:r>
      <w:r>
        <w:t>Ajakohastada redaktsioon.</w:t>
      </w:r>
    </w:p>
  </w:comment>
  <w:comment w:id="11" w:author="Markus Ühtigi" w:date="2024-12-09T10:58:00Z" w:initials="MÜ">
    <w:p w14:paraId="7042FDCF" w14:textId="77777777" w:rsidR="00AD276F" w:rsidRDefault="00AD276F" w:rsidP="00AD276F">
      <w:pPr>
        <w:pStyle w:val="Kommentaaritekst"/>
        <w:ind w:left="0" w:firstLine="0"/>
        <w:jc w:val="left"/>
      </w:pPr>
      <w:r>
        <w:rPr>
          <w:rStyle w:val="Kommentaariviide"/>
        </w:rPr>
        <w:annotationRef/>
      </w:r>
      <w:r>
        <w:t>Arvestada uue redaktsiooniga, mis jõustub 01.01.2025.</w:t>
      </w:r>
    </w:p>
  </w:comment>
  <w:comment w:id="12" w:author="Markus Ühtigi" w:date="2024-12-09T10:58:00Z" w:initials="MÜ">
    <w:p w14:paraId="10DBAD4E" w14:textId="77777777" w:rsidR="00AD276F" w:rsidRDefault="00AD276F" w:rsidP="00AD276F">
      <w:pPr>
        <w:pStyle w:val="Kommentaaritekst"/>
        <w:ind w:left="0" w:firstLine="0"/>
        <w:jc w:val="left"/>
      </w:pPr>
      <w:r>
        <w:rPr>
          <w:rStyle w:val="Kommentaariviide"/>
        </w:rPr>
        <w:annotationRef/>
      </w:r>
      <w:r>
        <w:t>Arvestada uue redaktsiooniga, mis jõustub 01.01.2025.</w:t>
      </w:r>
    </w:p>
  </w:comment>
  <w:comment w:id="14" w:author="Joel Kook" w:date="2024-12-16T12:57:00Z" w:initials="JK">
    <w:p w14:paraId="48D29F25" w14:textId="77777777" w:rsidR="00114992" w:rsidRDefault="00114992" w:rsidP="00114992">
      <w:pPr>
        <w:pStyle w:val="Kommentaaritekst"/>
        <w:ind w:left="0" w:firstLine="0"/>
        <w:jc w:val="left"/>
      </w:pPr>
      <w:r>
        <w:rPr>
          <w:rStyle w:val="Kommentaariviide"/>
        </w:rPr>
        <w:annotationRef/>
      </w:r>
      <w:r>
        <w:t>Vaja oleks märkida ka, kelle jaoks koormus eelkõige väheneb - ettevõtjad (mis valdkonnas?) ja kas hõlmatud on ka füüsilised isikud.</w:t>
      </w:r>
    </w:p>
  </w:comment>
  <w:comment w:id="15" w:author="Joel Kook" w:date="2024-12-16T13:01:00Z" w:initials="JK">
    <w:p w14:paraId="7FE4B906" w14:textId="77777777" w:rsidR="00D868D4" w:rsidRDefault="00114992" w:rsidP="00D868D4">
      <w:pPr>
        <w:pStyle w:val="Kommentaaritekst"/>
        <w:ind w:left="0" w:firstLine="0"/>
        <w:jc w:val="left"/>
      </w:pPr>
      <w:r>
        <w:rPr>
          <w:rStyle w:val="Kommentaariviide"/>
        </w:rPr>
        <w:annotationRef/>
      </w:r>
      <w:r w:rsidR="00D868D4">
        <w:t>Selle ja iga järgneva muudatuste grupi kohta peab selguma nende muudatuste konkreetsem eesmärk - kas vastab üksnes eeltoodud üldisele määratlusele, et vähendatakse bürokraatiat või saaks märkida konkreetsemalt - ehk kas siia punkti koondatud muudatused saab kõik liita sama eesmärgi alla? Kui eesmärgid alapunktides on erinevad, siis tuleks need erinevused välja tuua.</w:t>
      </w:r>
    </w:p>
    <w:p w14:paraId="049B0907" w14:textId="77777777" w:rsidR="00D868D4" w:rsidRDefault="00D868D4" w:rsidP="00D868D4">
      <w:pPr>
        <w:pStyle w:val="Kommentaaritekst"/>
        <w:ind w:left="0" w:firstLine="0"/>
        <w:jc w:val="left"/>
      </w:pPr>
    </w:p>
    <w:p w14:paraId="58C798EF" w14:textId="77777777" w:rsidR="00D868D4" w:rsidRDefault="00D868D4" w:rsidP="00D868D4">
      <w:pPr>
        <w:pStyle w:val="Kommentaaritekst"/>
        <w:ind w:left="0" w:firstLine="0"/>
        <w:jc w:val="left"/>
      </w:pPr>
      <w:r>
        <w:t>Palume eelnevat arvestada ka kõigi järgnevate grupeeritud muudatuste osas ja märkida võimalusel nende muudatuste konkreetsemad eesmärgid (mõistete ühtlustamine, isikuandmete kaitse, loa muutmiste menetlused, asutuste menetluspädevuse küsimused, väärtegude aegumise tähtaeg), jne. Nt väärtegude aegumise tähtaja pikendamisel on eesmärk keskkonna parem kaitse, mitte aga bürokraatia vähendamine.</w:t>
      </w:r>
    </w:p>
  </w:comment>
  <w:comment w:id="16" w:author="Joel Kook" w:date="2024-12-16T13:02:00Z" w:initials="JK">
    <w:p w14:paraId="3DCF9128" w14:textId="4594CF59" w:rsidR="00114992" w:rsidRDefault="00114992" w:rsidP="00114992">
      <w:pPr>
        <w:pStyle w:val="Kommentaaritekst"/>
        <w:ind w:left="0" w:firstLine="0"/>
        <w:jc w:val="left"/>
      </w:pPr>
      <w:r>
        <w:rPr>
          <w:rStyle w:val="Kommentaariviide"/>
        </w:rPr>
        <w:annotationRef/>
      </w:r>
      <w:r>
        <w:t>Vajab lisaselgitusi, kuna EN seletuskirjast lähtuvalt on Keskkonnaamet sellest loogikast lähtuvalt käitunud, kuid kohtuotsuse valguses tuleb muuta ka seadust, et sätted viia vastavusse välja kujunenud praktikaga.</w:t>
      </w:r>
    </w:p>
  </w:comment>
  <w:comment w:id="17" w:author="Joel Kook" w:date="2024-12-16T13:13:00Z" w:initials="JK">
    <w:p w14:paraId="1B45AC99" w14:textId="77777777" w:rsidR="000F3D12" w:rsidRDefault="000F3D12" w:rsidP="000F3D12">
      <w:pPr>
        <w:pStyle w:val="Kommentaaritekst"/>
        <w:ind w:left="0" w:firstLine="0"/>
        <w:jc w:val="left"/>
      </w:pPr>
      <w:r>
        <w:rPr>
          <w:rStyle w:val="Kommentaariviide"/>
        </w:rPr>
        <w:annotationRef/>
      </w:r>
      <w:r>
        <w:t>Juhime tähelepanu, et viidatud VTK puudumise põhjendus eeldab, et haldusväliste sihtrühmade tegevuses EN rakendamisel muudatusi ette ei ole näha ning valdavalt on puutumus haldusesiseste ümberkorraldustega. Kuna EN-l on siiski puutumus ja mõju haldusvälistele sihtrühmadele, tuleb paremini põhjendada VTK puudumist, mille koostamisel on peamiselt 2 eesmärki: lahenduseks sobilike alternatiivide võrdlemine ning sihtrühmade varajane kaasamine. Kui need asjaolud EN lahendatavates probleemides tähendust ei omanud, tuleb seda siin põhjendada või näidata ära, et nende asjaoludega on EN koostamisel arvestatud.</w:t>
      </w:r>
    </w:p>
  </w:comment>
  <w:comment w:id="18" w:author="Markus Ühtigi" w:date="2024-12-09T11:19:00Z" w:initials="MÜ">
    <w:p w14:paraId="7F90D149" w14:textId="67178FFB" w:rsidR="006D7D1C" w:rsidRDefault="006D7D1C" w:rsidP="006D7D1C">
      <w:pPr>
        <w:pStyle w:val="Kommentaaritekst"/>
        <w:ind w:left="0" w:firstLine="0"/>
        <w:jc w:val="left"/>
      </w:pPr>
      <w:r>
        <w:rPr>
          <w:rStyle w:val="Kommentaariviide"/>
        </w:rPr>
        <w:annotationRef/>
      </w:r>
      <w:r>
        <w:t>Täpsustada, miks ei kaasne olulist õiguslikku muudatust ega muud olulist mõju ning milles see väljendub.</w:t>
      </w:r>
    </w:p>
  </w:comment>
  <w:comment w:id="21" w:author="Markus Ühtigi" w:date="2024-12-09T11:10:00Z" w:initials="MÜ">
    <w:p w14:paraId="02DCE021" w14:textId="573A5645" w:rsidR="001244FD" w:rsidRDefault="001244FD" w:rsidP="001244FD">
      <w:pPr>
        <w:pStyle w:val="Kommentaaritekst"/>
        <w:ind w:left="0" w:firstLine="0"/>
        <w:jc w:val="left"/>
      </w:pPr>
      <w:r>
        <w:rPr>
          <w:rStyle w:val="Kommentaariviide"/>
        </w:rPr>
        <w:annotationRef/>
      </w:r>
      <w:r>
        <w:t>Ülal viidatud vormistamise juhendi kohaselt ei kasutata allajoonimist, sama märkust ka järgnevate allajoonimiste kohta.</w:t>
      </w:r>
    </w:p>
  </w:comment>
  <w:comment w:id="36" w:author="Joel Kook" w:date="2024-12-16T13:17:00Z" w:initials="JK">
    <w:p w14:paraId="3614CD8D" w14:textId="77777777" w:rsidR="00AB0952" w:rsidRDefault="00AB0952" w:rsidP="00AB0952">
      <w:pPr>
        <w:pStyle w:val="Kommentaaritekst"/>
        <w:ind w:left="0" w:firstLine="0"/>
        <w:jc w:val="left"/>
      </w:pPr>
      <w:r>
        <w:rPr>
          <w:rStyle w:val="Kommentaariviide"/>
        </w:rPr>
        <w:annotationRef/>
      </w:r>
      <w:r>
        <w:t xml:space="preserve">Siin ja edaspidi: näidata ära ka riigiasutuste muudatustest mõjutatud isikkoosseis. Ideaalis võrdlusena ametkonna kogu isikkoosseisu suurusega (nt </w:t>
      </w:r>
      <w:r>
        <w:rPr>
          <w:i/>
          <w:iCs/>
        </w:rPr>
        <w:t xml:space="preserve">mõjutatud on 10 ametikohta 150-st </w:t>
      </w:r>
      <w:r>
        <w:t>vms).</w:t>
      </w:r>
    </w:p>
  </w:comment>
  <w:comment w:id="37" w:author="Joel Kook" w:date="2024-12-16T13:19:00Z" w:initials="JK">
    <w:p w14:paraId="47257B8E" w14:textId="77777777" w:rsidR="00AB0952" w:rsidRDefault="00AB0952" w:rsidP="00AB0952">
      <w:pPr>
        <w:pStyle w:val="Kommentaaritekst"/>
        <w:ind w:left="0" w:firstLine="0"/>
        <w:jc w:val="left"/>
      </w:pPr>
      <w:r>
        <w:rPr>
          <w:rStyle w:val="Kommentaariviide"/>
        </w:rPr>
        <w:annotationRef/>
      </w:r>
      <w:r>
        <w:t xml:space="preserve">Määratleda ka mõjuvaldkond (mõjuvaldkonnad). Abiks kontrollküsimustik: </w:t>
      </w:r>
      <w:hyperlink r:id="rId1" w:history="1">
        <w:r w:rsidRPr="0056252F">
          <w:rPr>
            <w:rStyle w:val="Hperlink"/>
          </w:rPr>
          <w:t>https://www.just.ee/media/3959/download</w:t>
        </w:r>
      </w:hyperlink>
      <w:r>
        <w:t xml:space="preserve"> Nt käsitletud halduskoormus seondub </w:t>
      </w:r>
      <w:r>
        <w:rPr>
          <w:i/>
          <w:iCs/>
        </w:rPr>
        <w:t xml:space="preserve">majandusliku mõjuga </w:t>
      </w:r>
      <w:r>
        <w:t xml:space="preserve">ning ilmselt avaldub mõju ka </w:t>
      </w:r>
      <w:r>
        <w:rPr>
          <w:i/>
          <w:iCs/>
        </w:rPr>
        <w:t xml:space="preserve">riigivalitsemisele </w:t>
      </w:r>
      <w:r>
        <w:t xml:space="preserve">(keskvalitsuse korraldus), samuti võib eeldada </w:t>
      </w:r>
      <w:r>
        <w:rPr>
          <w:i/>
          <w:iCs/>
        </w:rPr>
        <w:t>mõju infotehnoloogilistele arendustele, e-riigile</w:t>
      </w:r>
      <w:r>
        <w:t>. Palume mõjuanalüüsi vastavalt täiendada.</w:t>
      </w:r>
    </w:p>
  </w:comment>
  <w:comment w:id="38" w:author="Joel Kook" w:date="2024-12-16T13:20:00Z" w:initials="JK">
    <w:p w14:paraId="6D09088E" w14:textId="77777777" w:rsidR="00AB0952" w:rsidRDefault="00AB0952" w:rsidP="00AB0952">
      <w:pPr>
        <w:pStyle w:val="Kommentaaritekst"/>
        <w:ind w:left="0" w:firstLine="0"/>
        <w:jc w:val="left"/>
      </w:pPr>
      <w:r>
        <w:rPr>
          <w:rStyle w:val="Kommentaariviide"/>
        </w:rPr>
        <w:annotationRef/>
      </w:r>
      <w:r>
        <w:t>Täpsustada, kas sihtrühma hulgas on ka füüsilisi isikuid ning sel juhul, kas ka neil on olemas teadmised nimetatud infosüsteemist.</w:t>
      </w:r>
    </w:p>
  </w:comment>
  <w:comment w:id="39" w:author="Joel Kook" w:date="2024-12-16T13:24:00Z" w:initials="JK">
    <w:p w14:paraId="1BBE85FB" w14:textId="77777777" w:rsidR="00AB0952" w:rsidRDefault="00AB0952" w:rsidP="00AB0952">
      <w:pPr>
        <w:pStyle w:val="Kommentaaritekst"/>
        <w:ind w:left="0" w:firstLine="0"/>
        <w:jc w:val="left"/>
      </w:pPr>
      <w:r>
        <w:rPr>
          <w:rStyle w:val="Kommentaariviide"/>
        </w:rPr>
        <w:annotationRef/>
      </w:r>
      <w:r>
        <w:t>Täpsustada, kas nende hulka kuuluvad nii füüsilised kui juriidilised isikud. Sel juhul lisada võimalusel nende arvuline jaotus/osakaal.</w:t>
      </w:r>
    </w:p>
  </w:comment>
  <w:comment w:id="40" w:author="Joel Kook" w:date="2024-12-16T13:25:00Z" w:initials="JK">
    <w:p w14:paraId="25FBA4C9" w14:textId="77777777" w:rsidR="00AB0952" w:rsidRDefault="00AB0952" w:rsidP="00AB0952">
      <w:pPr>
        <w:pStyle w:val="Kommentaaritekst"/>
        <w:ind w:left="0" w:firstLine="0"/>
        <w:jc w:val="left"/>
      </w:pPr>
      <w:r>
        <w:rPr>
          <w:rStyle w:val="Kommentaariviide"/>
        </w:rPr>
        <w:annotationRef/>
      </w:r>
      <w:r>
        <w:t>Täpsustada, keda on silmas peetud menetlusosalise all - kas selleks on keegi, kes asja kohta arvamust avaldab või vastuväiteid esitab?</w:t>
      </w:r>
    </w:p>
  </w:comment>
  <w:comment w:id="41" w:author="Joel Kook" w:date="2024-12-16T13:27:00Z" w:initials="JK">
    <w:p w14:paraId="0146C0E9" w14:textId="77777777" w:rsidR="00B310B4" w:rsidRDefault="00B310B4" w:rsidP="00B310B4">
      <w:pPr>
        <w:pStyle w:val="Kommentaaritekst"/>
        <w:ind w:left="0" w:firstLine="0"/>
        <w:jc w:val="left"/>
      </w:pPr>
      <w:r>
        <w:rPr>
          <w:rStyle w:val="Kommentaariviide"/>
        </w:rPr>
        <w:annotationRef/>
      </w:r>
      <w:r>
        <w:t>Siia tuleks lisada ka muutmise tegelik põhjus ehk kohtuotsus, millega sätte sõnastusele tähelepanu juhitakse ning mis sunnib riigiasutust oma tegevust seadusega kooskõlla viima või kujunenud praktika alusel seadust muutma.</w:t>
      </w:r>
    </w:p>
  </w:comment>
  <w:comment w:id="42" w:author="Joel Kook" w:date="2024-12-16T13:27:00Z" w:initials="JK">
    <w:p w14:paraId="55BE1B2C" w14:textId="77777777" w:rsidR="00736904" w:rsidRDefault="00B310B4" w:rsidP="00736904">
      <w:pPr>
        <w:pStyle w:val="Kommentaaritekst"/>
        <w:ind w:left="0" w:firstLine="0"/>
        <w:jc w:val="left"/>
      </w:pPr>
      <w:r>
        <w:rPr>
          <w:rStyle w:val="Kommentaariviide"/>
        </w:rPr>
        <w:annotationRef/>
      </w:r>
      <w:r w:rsidR="00736904">
        <w:t xml:space="preserve">Järgnevalt on hinnatud korraga mõju kahes valdkonnas - ühelt poolt </w:t>
      </w:r>
      <w:r w:rsidR="00736904">
        <w:rPr>
          <w:i/>
          <w:iCs/>
        </w:rPr>
        <w:t xml:space="preserve">mõju riigiasutustele (töökoormus) </w:t>
      </w:r>
      <w:r w:rsidR="00736904">
        <w:t xml:space="preserve">ja teiselt poolt </w:t>
      </w:r>
      <w:r w:rsidR="00736904">
        <w:rPr>
          <w:i/>
          <w:iCs/>
        </w:rPr>
        <w:t>mõju majandusele (halduskoormus).</w:t>
      </w:r>
      <w:r w:rsidR="00736904">
        <w:t xml:space="preserve"> Palume mõjuvaldkondade täpsustus lisada.</w:t>
      </w:r>
    </w:p>
  </w:comment>
  <w:comment w:id="43" w:author="Joel Kook" w:date="2024-12-16T13:44:00Z" w:initials="JK">
    <w:p w14:paraId="03D4E05E" w14:textId="522A0CD5" w:rsidR="00F9395D" w:rsidRDefault="00F9395D" w:rsidP="00F9395D">
      <w:pPr>
        <w:pStyle w:val="Kommentaaritekst"/>
        <w:ind w:left="0" w:firstLine="0"/>
        <w:jc w:val="left"/>
      </w:pPr>
      <w:r>
        <w:rPr>
          <w:rStyle w:val="Kommentaariviide"/>
        </w:rPr>
        <w:annotationRef/>
      </w:r>
      <w:r>
        <w:t>Tuleb juurde lisada, et praktika muutmise vajadus on tingitud kohtuotsusest, kuna seadus sätestab vastava nõude juba praegu, aga seda pole praktikas seni rakendatud. Sätte muutmisega viiakse seadus kujunenud praktikaga kooskõlla.</w:t>
      </w:r>
    </w:p>
  </w:comment>
  <w:comment w:id="44" w:author="Joel Kook" w:date="2024-12-16T13:45:00Z" w:initials="JK">
    <w:p w14:paraId="44C2816A" w14:textId="77777777" w:rsidR="00F9395D" w:rsidRDefault="00F9395D" w:rsidP="00F9395D">
      <w:pPr>
        <w:pStyle w:val="Kommentaaritekst"/>
        <w:ind w:left="0" w:firstLine="0"/>
        <w:jc w:val="left"/>
      </w:pPr>
      <w:r>
        <w:rPr>
          <w:rStyle w:val="Kommentaariviide"/>
        </w:rPr>
        <w:annotationRef/>
      </w:r>
      <w:r>
        <w:t>Seadus ei nõua ka praegu iga menetluse puhul avaliku istungi korraldamist, vaid ainult juhtudel kui on esitatud arvamusi, vastuväiteid. Palume eksitav väide parandada.</w:t>
      </w:r>
    </w:p>
  </w:comment>
  <w:comment w:id="45" w:author="Joel Kook" w:date="2024-12-16T13:46:00Z" w:initials="JK">
    <w:p w14:paraId="4E007F38" w14:textId="77777777" w:rsidR="005F4593" w:rsidRDefault="00657B41" w:rsidP="005F4593">
      <w:pPr>
        <w:pStyle w:val="Kommentaaritekst"/>
        <w:ind w:left="0" w:firstLine="0"/>
        <w:jc w:val="left"/>
      </w:pPr>
      <w:r>
        <w:rPr>
          <w:rStyle w:val="Kommentaariviide"/>
        </w:rPr>
        <w:annotationRef/>
      </w:r>
      <w:r w:rsidR="005F4593">
        <w:t xml:space="preserve">Palume lisada ka mõjuvaldkond: </w:t>
      </w:r>
      <w:r w:rsidR="005F4593">
        <w:rPr>
          <w:i/>
          <w:iCs/>
        </w:rPr>
        <w:t>mõju keskkonnale, keskkonnateadlikkusele: keskkonnainfo kättesaadavus.</w:t>
      </w:r>
    </w:p>
  </w:comment>
  <w:comment w:id="46" w:author="Joel Kook" w:date="2024-12-16T13:55:00Z" w:initials="JK">
    <w:p w14:paraId="6B55902B" w14:textId="6840312A" w:rsidR="008374A3" w:rsidRDefault="008374A3" w:rsidP="008374A3">
      <w:pPr>
        <w:pStyle w:val="Kommentaaritekst"/>
        <w:ind w:left="0" w:firstLine="0"/>
        <w:jc w:val="left"/>
      </w:pPr>
      <w:r>
        <w:rPr>
          <w:rStyle w:val="Kommentaariviide"/>
        </w:rPr>
        <w:annotationRef/>
      </w:r>
      <w:r>
        <w:t>Kas kulude kokkuhoiu vaatest on kaalutud alternatiivina ka elektrooniliselt korraldatavaid avalikke istungeid? Teadaolevalt on selliseid koroona piirangute ajal korraldatud. Täpsustada.</w:t>
      </w:r>
    </w:p>
  </w:comment>
  <w:comment w:id="47" w:author="Joel Kook" w:date="2024-12-16T13:52:00Z" w:initials="JK">
    <w:p w14:paraId="7AC1DD66" w14:textId="134074B2" w:rsidR="00597CAE" w:rsidRDefault="00597CAE" w:rsidP="00597CAE">
      <w:pPr>
        <w:pStyle w:val="Kommentaaritekst"/>
        <w:ind w:left="0" w:firstLine="0"/>
        <w:jc w:val="left"/>
      </w:pPr>
      <w:r>
        <w:rPr>
          <w:rStyle w:val="Kommentaariviide"/>
        </w:rPr>
        <w:annotationRef/>
      </w:r>
      <w:r>
        <w:t>Kuna sisuliselt praegust praktikat ei muudeta, tekib küsimus, kas on õige väita, et istungeid korraldataks harvemini või jäetakse korraldamata. EN seletuskirjas on väidetud, et praktikas on juba toimitud sarnaselt planeeritavale muudatusele.</w:t>
      </w:r>
    </w:p>
  </w:comment>
  <w:comment w:id="48" w:author="Joel Kook" w:date="2024-12-16T14:14:00Z" w:initials="JK">
    <w:p w14:paraId="14A2E9B9" w14:textId="77777777" w:rsidR="00736904" w:rsidRDefault="00736904" w:rsidP="00736904">
      <w:pPr>
        <w:pStyle w:val="Kommentaaritekst"/>
        <w:ind w:left="0" w:firstLine="0"/>
        <w:jc w:val="left"/>
      </w:pPr>
      <w:r>
        <w:rPr>
          <w:rStyle w:val="Kommentaariviide"/>
        </w:rPr>
        <w:annotationRef/>
      </w:r>
      <w:r>
        <w:t>Meie hinnangul saaks sihtrühmade kattuvuse ja teema sarnasuse tõttu selle muudatuse ühendada punktiga 6.2, kuna mõlemal juhul viiakse sätted kooskõlla väljakujunenud praktikaga ja ka sisuliselt on eesmärk üks ja sama.</w:t>
      </w:r>
    </w:p>
  </w:comment>
  <w:comment w:id="49" w:author="Joel Kook" w:date="2024-12-16T14:18:00Z" w:initials="JK">
    <w:p w14:paraId="1BEA8976" w14:textId="77777777" w:rsidR="00941905" w:rsidRDefault="00941905" w:rsidP="00941905">
      <w:pPr>
        <w:pStyle w:val="Kommentaaritekst"/>
        <w:ind w:left="0" w:firstLine="0"/>
        <w:jc w:val="left"/>
      </w:pPr>
      <w:r>
        <w:rPr>
          <w:rStyle w:val="Kommentaariviide"/>
        </w:rPr>
        <w:annotationRef/>
      </w:r>
      <w:r>
        <w:t>See väide ei ole kooskõlas järgmises lõigus toodud asjaoluga, et ressursse hoitaks kokku printimiskuludelt.</w:t>
      </w:r>
    </w:p>
  </w:comment>
  <w:comment w:id="50" w:author="Joel Kook" w:date="2024-12-16T14:19:00Z" w:initials="JK">
    <w:p w14:paraId="3D52B244" w14:textId="77777777" w:rsidR="00941905" w:rsidRDefault="00941905" w:rsidP="00941905">
      <w:pPr>
        <w:pStyle w:val="Kommentaaritekst"/>
        <w:ind w:left="0" w:firstLine="0"/>
        <w:jc w:val="left"/>
      </w:pPr>
      <w:r>
        <w:rPr>
          <w:rStyle w:val="Kommentaariviide"/>
        </w:rPr>
        <w:annotationRef/>
      </w:r>
      <w:r>
        <w:t xml:space="preserve">Täpsustada mõjuvaldkondi - siin käsitletakse koos </w:t>
      </w:r>
      <w:r>
        <w:rPr>
          <w:i/>
          <w:iCs/>
        </w:rPr>
        <w:t xml:space="preserve">majanduslikku mõju </w:t>
      </w:r>
      <w:r>
        <w:t xml:space="preserve">ja </w:t>
      </w:r>
      <w:r>
        <w:rPr>
          <w:i/>
          <w:iCs/>
        </w:rPr>
        <w:t>mõju riigiasutustele</w:t>
      </w:r>
      <w:r>
        <w:t>. Lisada mõjuvaldkonnad.</w:t>
      </w:r>
    </w:p>
  </w:comment>
  <w:comment w:id="51" w:author="Joel Kook" w:date="2024-12-16T14:20:00Z" w:initials="JK">
    <w:p w14:paraId="3685F62F" w14:textId="77777777" w:rsidR="00B22D91" w:rsidRDefault="005961DA" w:rsidP="00B22D91">
      <w:pPr>
        <w:pStyle w:val="Kommentaaritekst"/>
        <w:ind w:left="0" w:firstLine="0"/>
        <w:jc w:val="left"/>
      </w:pPr>
      <w:r>
        <w:rPr>
          <w:rStyle w:val="Kommentaariviide"/>
        </w:rPr>
        <w:annotationRef/>
      </w:r>
      <w:r w:rsidR="00B22D91">
        <w:t>Arusaadavuse huvides täpsustada, kas praegu jäetaks sellises olukorras reageerimata või on tegelik praktika siiski teistsugune ning nüüd viiakse säte kooskõlla kujunenud praktikaga?</w:t>
      </w:r>
    </w:p>
  </w:comment>
  <w:comment w:id="52" w:author="Joel Kook" w:date="2024-12-16T14:21:00Z" w:initials="JK">
    <w:p w14:paraId="2E0F1496" w14:textId="011BCE75" w:rsidR="00960AE9" w:rsidRDefault="00960AE9" w:rsidP="00960AE9">
      <w:pPr>
        <w:pStyle w:val="Kommentaaritekst"/>
        <w:ind w:left="0" w:firstLine="0"/>
        <w:jc w:val="left"/>
      </w:pPr>
      <w:r>
        <w:rPr>
          <w:rStyle w:val="Kommentaariviide"/>
        </w:rPr>
        <w:annotationRef/>
      </w:r>
      <w:r>
        <w:t>Meie hinnangul saaks selle muudatuse liita eelnevaga ehk p 6.4.-ga, kuna seondub otseselt loa muutmise taotlusega ning sihtrühmad on samad. Täiendada p 6.4. vastavalt.</w:t>
      </w:r>
    </w:p>
  </w:comment>
  <w:comment w:id="54" w:author="Joel Kook" w:date="2024-12-16T14:22:00Z" w:initials="JK">
    <w:p w14:paraId="7CD26D4D" w14:textId="77777777" w:rsidR="00960AE9" w:rsidRDefault="00960AE9" w:rsidP="00960AE9">
      <w:pPr>
        <w:pStyle w:val="Kommentaaritekst"/>
        <w:ind w:left="0" w:firstLine="0"/>
        <w:jc w:val="left"/>
      </w:pPr>
      <w:r>
        <w:rPr>
          <w:rStyle w:val="Kommentaariviide"/>
        </w:rPr>
        <w:annotationRef/>
      </w:r>
      <w:r>
        <w:t>Täpsustada sihtrühmade arvuline suurus. Juriidiliste isikute osas nende arv, kellel on jäätmekäitleja registreering oma tegevuses tekkinud biojäätmete käitlemiseks (55?), ametnike osas aga ametikohtade arv, kes registreerimisega tegelevad.</w:t>
      </w:r>
    </w:p>
  </w:comment>
  <w:comment w:id="55" w:author="Joel Kook" w:date="2024-12-16T14:22:00Z" w:initials="JK">
    <w:p w14:paraId="35029354" w14:textId="77777777" w:rsidR="00960AE9" w:rsidRDefault="00960AE9" w:rsidP="00960AE9">
      <w:pPr>
        <w:pStyle w:val="Kommentaaritekst"/>
        <w:ind w:left="0" w:firstLine="0"/>
        <w:jc w:val="left"/>
      </w:pPr>
      <w:r>
        <w:rPr>
          <w:rStyle w:val="Kommentaariviide"/>
        </w:rPr>
        <w:annotationRef/>
      </w:r>
      <w:r>
        <w:t>Kui sageli selline registreering ametile esitada tuleb? Täpsustada.</w:t>
      </w:r>
    </w:p>
  </w:comment>
  <w:comment w:id="56" w:author="Joel Kook" w:date="2024-12-16T14:24:00Z" w:initials="JK">
    <w:p w14:paraId="17465181" w14:textId="77777777" w:rsidR="00AC282C" w:rsidRDefault="00AC282C" w:rsidP="00AC282C">
      <w:pPr>
        <w:pStyle w:val="Kommentaaritekst"/>
        <w:ind w:left="0" w:firstLine="0"/>
        <w:jc w:val="left"/>
      </w:pPr>
      <w:r>
        <w:rPr>
          <w:rStyle w:val="Kommentaariviide"/>
        </w:rPr>
        <w:annotationRef/>
      </w:r>
      <w:r>
        <w:t>Selgitada, mis eelkõige muutub sihtrühma jaoks lihtsamaks, kuna ka registreeringu asemel tuleb neil järgida kõiki ringlussevõtu ja biojäätmetega seotud nõudeid. Kui pikalt viidatud registreering kehtib?</w:t>
      </w:r>
    </w:p>
  </w:comment>
  <w:comment w:id="57" w:author="Joel Kook" w:date="2024-12-16T14:24:00Z" w:initials="JK">
    <w:p w14:paraId="0CA56D43" w14:textId="77777777" w:rsidR="00AC282C" w:rsidRDefault="00AC282C" w:rsidP="00AC282C">
      <w:pPr>
        <w:pStyle w:val="Kommentaaritekst"/>
        <w:ind w:left="0" w:firstLine="0"/>
        <w:jc w:val="left"/>
      </w:pPr>
      <w:r>
        <w:rPr>
          <w:rStyle w:val="Kommentaariviide"/>
        </w:rPr>
        <w:annotationRef/>
      </w:r>
      <w:r>
        <w:t>Kas seatav piirmäär võib suurendada (Keskkonnaameti?) järelevalve vajadust juriidiliste isikute üle, kuna eristama tuleb hakata kuni 1 t ja sellest suuremaid käideldavaid koguseid? Selgitada.</w:t>
      </w:r>
    </w:p>
  </w:comment>
  <w:comment w:id="58" w:author="Joel Kook" w:date="2024-12-16T14:25:00Z" w:initials="JK">
    <w:p w14:paraId="64E42541" w14:textId="77777777" w:rsidR="00695300" w:rsidRDefault="00695300" w:rsidP="00695300">
      <w:pPr>
        <w:pStyle w:val="Kommentaaritekst"/>
        <w:ind w:left="0" w:firstLine="0"/>
        <w:jc w:val="left"/>
      </w:pPr>
      <w:r>
        <w:rPr>
          <w:rStyle w:val="Kommentaariviide"/>
        </w:rPr>
        <w:annotationRef/>
      </w:r>
      <w:r>
        <w:t>Kas silmas on peetud olukordi, kus kuni 1 t biojäätmeid nende tekkimise koguhulgast võib juriidiline isik kohtkompostida ning ülejäänu tuleb lasta ära vedada? Täpsustada.</w:t>
      </w:r>
    </w:p>
  </w:comment>
  <w:comment w:id="59" w:author="Joel Kook" w:date="2024-12-16T14:25:00Z" w:initials="JK">
    <w:p w14:paraId="4DBB38A6" w14:textId="77777777" w:rsidR="00AC4D9E" w:rsidRDefault="00AC4D9E" w:rsidP="00AC4D9E">
      <w:pPr>
        <w:pStyle w:val="Kommentaaritekst"/>
        <w:ind w:left="0" w:firstLine="0"/>
        <w:jc w:val="left"/>
      </w:pPr>
      <w:r>
        <w:rPr>
          <w:rStyle w:val="Kommentaariviide"/>
        </w:rPr>
        <w:annotationRef/>
      </w:r>
      <w:r>
        <w:t>Kas see asjaolu võib samuti suurendada Keskkonnaameti töökoormust, kuna edasises järelevalve tegevuses tuleks ka sellega arvestada?</w:t>
      </w:r>
    </w:p>
  </w:comment>
  <w:comment w:id="61" w:author="Joel Kook" w:date="2024-12-16T14:26:00Z" w:initials="JK">
    <w:p w14:paraId="77966CA7" w14:textId="77777777" w:rsidR="00E61A66" w:rsidRDefault="00E61A66" w:rsidP="00E61A66">
      <w:pPr>
        <w:pStyle w:val="Kommentaaritekst"/>
        <w:ind w:left="0" w:firstLine="0"/>
        <w:jc w:val="left"/>
      </w:pPr>
      <w:r>
        <w:rPr>
          <w:rStyle w:val="Kommentaariviide"/>
        </w:rPr>
        <w:annotationRef/>
      </w:r>
      <w:r>
        <w:t>Täpsustada, kas see tähendab põhimõtteliselt kõiki Eesti majapidamisi ning ka juriidilisi isikuid?</w:t>
      </w:r>
    </w:p>
  </w:comment>
  <w:comment w:id="62" w:author="Joel Kook" w:date="2024-12-16T14:27:00Z" w:initials="JK">
    <w:p w14:paraId="3A6F990A" w14:textId="77777777" w:rsidR="00E61A66" w:rsidRDefault="00E61A66" w:rsidP="00E61A66">
      <w:pPr>
        <w:pStyle w:val="Kommentaaritekst"/>
        <w:ind w:left="0" w:firstLine="0"/>
        <w:jc w:val="left"/>
      </w:pPr>
      <w:r>
        <w:rPr>
          <w:rStyle w:val="Kommentaariviide"/>
        </w:rPr>
        <w:annotationRef/>
      </w:r>
      <w:r>
        <w:t>Lisada nende arv.</w:t>
      </w:r>
    </w:p>
  </w:comment>
  <w:comment w:id="63" w:author="Joel Kook" w:date="2024-12-16T14:27:00Z" w:initials="JK">
    <w:p w14:paraId="3AB46ACD" w14:textId="77777777" w:rsidR="00E61A66" w:rsidRDefault="00E61A66" w:rsidP="00E61A66">
      <w:pPr>
        <w:pStyle w:val="Kommentaaritekst"/>
        <w:ind w:left="0" w:firstLine="0"/>
        <w:jc w:val="left"/>
      </w:pPr>
      <w:r>
        <w:rPr>
          <w:rStyle w:val="Kommentaariviide"/>
        </w:rPr>
        <w:annotationRef/>
      </w:r>
      <w:r>
        <w:t xml:space="preserve">Siin tuleks märkida ka mõjuvaldkonnad, milleks ilmselt on </w:t>
      </w:r>
      <w:r>
        <w:rPr>
          <w:i/>
          <w:iCs/>
        </w:rPr>
        <w:t xml:space="preserve">mõju majandusele: halduskoormus </w:t>
      </w:r>
      <w:r>
        <w:t xml:space="preserve">ja </w:t>
      </w:r>
      <w:r>
        <w:rPr>
          <w:i/>
          <w:iCs/>
        </w:rPr>
        <w:t>mõju riigiasutustele: töökoormus</w:t>
      </w:r>
      <w:r>
        <w:t>.</w:t>
      </w:r>
    </w:p>
  </w:comment>
  <w:comment w:id="64" w:author="Joel Kook" w:date="2024-12-16T14:28:00Z" w:initials="JK">
    <w:p w14:paraId="3DF4989C" w14:textId="77777777" w:rsidR="00E61A66" w:rsidRDefault="00E61A66" w:rsidP="00E61A66">
      <w:pPr>
        <w:pStyle w:val="Kommentaaritekst"/>
        <w:ind w:left="0" w:firstLine="0"/>
        <w:jc w:val="left"/>
      </w:pPr>
      <w:r>
        <w:rPr>
          <w:rStyle w:val="Kommentaariviide"/>
        </w:rPr>
        <w:annotationRef/>
      </w:r>
      <w:r>
        <w:t>Selgitada juurde, mis on tinginud selle, et see ei ole praegu selge ja ühetaoline? Kuidas seaduse tasandil reguleerimine olukorda muudab?</w:t>
      </w:r>
    </w:p>
  </w:comment>
  <w:comment w:id="65" w:author="Joel Kook" w:date="2024-12-16T14:28:00Z" w:initials="JK">
    <w:p w14:paraId="1E49CB84" w14:textId="77777777" w:rsidR="00D26363" w:rsidRDefault="00D26363" w:rsidP="00D26363">
      <w:pPr>
        <w:pStyle w:val="Kommentaaritekst"/>
        <w:ind w:left="0" w:firstLine="0"/>
        <w:jc w:val="left"/>
      </w:pPr>
      <w:r>
        <w:rPr>
          <w:rStyle w:val="Kommentaariviide"/>
        </w:rPr>
        <w:annotationRef/>
      </w:r>
      <w:r>
        <w:t>Kas siin oleks õige viidata lg 4</w:t>
      </w:r>
      <w:r>
        <w:rPr>
          <w:vertAlign w:val="superscript"/>
        </w:rPr>
        <w:t>3</w:t>
      </w:r>
      <w:r>
        <w:t>?</w:t>
      </w:r>
    </w:p>
  </w:comment>
  <w:comment w:id="66" w:author="Joel Kook" w:date="2024-12-16T14:30:00Z" w:initials="JK">
    <w:p w14:paraId="658FF266" w14:textId="77777777" w:rsidR="00D26363" w:rsidRDefault="00D26363" w:rsidP="00D26363">
      <w:pPr>
        <w:pStyle w:val="Kommentaaritekst"/>
        <w:ind w:left="0" w:firstLine="0"/>
        <w:jc w:val="left"/>
      </w:pPr>
      <w:r>
        <w:rPr>
          <w:rStyle w:val="Kommentaariviide"/>
        </w:rPr>
        <w:annotationRef/>
      </w:r>
      <w:r>
        <w:t>Aga milles lisanduv koormus seisneb kui nõuded tõstetakse seaduse tasandile? Kas see seondub uue nõudega juriidiliste isikute tekkekohal ringlusse võetava biojäätmete aastase koguse ülesmärkimisega? Kui jah, siis saaks selle mõju liita ka p 6.6. Kui ei, siis täpsustada lisanduva koormuse sisu.</w:t>
      </w:r>
    </w:p>
  </w:comment>
  <w:comment w:id="68" w:author="Joel Kook" w:date="2024-12-16T14:31:00Z" w:initials="JK">
    <w:p w14:paraId="02C3B54F" w14:textId="77777777" w:rsidR="002C6073" w:rsidRDefault="002C6073" w:rsidP="002C6073">
      <w:pPr>
        <w:pStyle w:val="Kommentaaritekst"/>
        <w:ind w:left="0" w:firstLine="0"/>
        <w:jc w:val="left"/>
      </w:pPr>
      <w:r>
        <w:rPr>
          <w:rStyle w:val="Kommentaariviide"/>
        </w:rPr>
        <w:annotationRef/>
      </w:r>
      <w:r>
        <w:t xml:space="preserve">Mõju kaasneb kirjelduse järgi mitmele sihtrühmale, vähemasti Keskkonnaametile ja jäätmevedajatele. </w:t>
      </w:r>
    </w:p>
    <w:p w14:paraId="290F3C31" w14:textId="77777777" w:rsidR="002C6073" w:rsidRDefault="002C6073" w:rsidP="002C6073">
      <w:pPr>
        <w:pStyle w:val="Kommentaaritekst"/>
        <w:ind w:left="0" w:firstLine="0"/>
        <w:jc w:val="left"/>
      </w:pPr>
    </w:p>
    <w:p w14:paraId="4884E8E3" w14:textId="77777777" w:rsidR="002C6073" w:rsidRDefault="002C6073" w:rsidP="002C6073">
      <w:pPr>
        <w:pStyle w:val="Kommentaaritekst"/>
        <w:ind w:left="0" w:firstLine="0"/>
        <w:jc w:val="left"/>
      </w:pPr>
      <w:r>
        <w:t xml:space="preserve">Märkida ka mõjuvaldkonnad: </w:t>
      </w:r>
      <w:r>
        <w:rPr>
          <w:i/>
          <w:iCs/>
        </w:rPr>
        <w:t xml:space="preserve">mõju majandusele: halduskoormus </w:t>
      </w:r>
      <w:r>
        <w:t xml:space="preserve">ja </w:t>
      </w:r>
      <w:r>
        <w:rPr>
          <w:i/>
          <w:iCs/>
        </w:rPr>
        <w:t>mõju riigiasutustele: töökoormus</w:t>
      </w:r>
      <w:r>
        <w:t xml:space="preserve">. </w:t>
      </w:r>
    </w:p>
    <w:p w14:paraId="2DE72914" w14:textId="77777777" w:rsidR="002C6073" w:rsidRDefault="002C6073" w:rsidP="002C6073">
      <w:pPr>
        <w:pStyle w:val="Kommentaaritekst"/>
        <w:ind w:left="0" w:firstLine="0"/>
        <w:jc w:val="left"/>
      </w:pPr>
    </w:p>
    <w:p w14:paraId="55518AD7" w14:textId="77777777" w:rsidR="002C6073" w:rsidRDefault="002C6073" w:rsidP="002C6073">
      <w:pPr>
        <w:pStyle w:val="Kommentaaritekst"/>
        <w:ind w:left="0" w:firstLine="0"/>
        <w:jc w:val="left"/>
      </w:pPr>
      <w:r>
        <w:t>Lisaselgitust vajab mõju KOV-idele - kuidas ja mil moel avaldab muudatus mõju neile.</w:t>
      </w:r>
    </w:p>
  </w:comment>
  <w:comment w:id="69" w:author="Joel Kook" w:date="2024-12-16T14:31:00Z" w:initials="JK">
    <w:p w14:paraId="11F055E1" w14:textId="77777777" w:rsidR="00FB379C" w:rsidRDefault="00FB379C" w:rsidP="00FB379C">
      <w:pPr>
        <w:pStyle w:val="Kommentaaritekst"/>
        <w:ind w:left="0" w:firstLine="0"/>
        <w:jc w:val="left"/>
      </w:pPr>
      <w:r>
        <w:rPr>
          <w:rStyle w:val="Kommentaariviide"/>
        </w:rPr>
        <w:annotationRef/>
      </w:r>
      <w:r>
        <w:t>Kui sageli neid registreeringuid esitada tuleb ehk kui sageli puutuvad jäätmevedajad kokku jäätmekäitleja registreeringu taotlemisega või millistel juhtudel?</w:t>
      </w:r>
    </w:p>
  </w:comment>
  <w:comment w:id="72" w:author="Joel Kook" w:date="2024-12-16T14:32:00Z" w:initials="JK">
    <w:p w14:paraId="48E32E93" w14:textId="77777777" w:rsidR="00FB379C" w:rsidRDefault="00FB379C" w:rsidP="00FB379C">
      <w:pPr>
        <w:pStyle w:val="Kommentaaritekst"/>
        <w:ind w:left="0" w:firstLine="0"/>
        <w:jc w:val="left"/>
      </w:pPr>
      <w:r>
        <w:rPr>
          <w:rStyle w:val="Kommentaariviide"/>
        </w:rPr>
        <w:annotationRef/>
      </w:r>
      <w:r>
        <w:t>Järgnevas mõjuanalüüsis seda sihtrühma ei mainita. Kas mõju neile on sarnane arendajatele? Täpsustada teksti.</w:t>
      </w:r>
    </w:p>
  </w:comment>
  <w:comment w:id="71" w:author="Joel Kook" w:date="2024-12-16T14:32:00Z" w:initials="JK">
    <w:p w14:paraId="544E8D5E" w14:textId="77777777" w:rsidR="00FB379C" w:rsidRDefault="00FB379C" w:rsidP="00FB379C">
      <w:pPr>
        <w:pStyle w:val="Kommentaaritekst"/>
        <w:ind w:left="0" w:firstLine="0"/>
        <w:jc w:val="left"/>
      </w:pPr>
      <w:r>
        <w:rPr>
          <w:rStyle w:val="Kommentaariviide"/>
        </w:rPr>
        <w:annotationRef/>
      </w:r>
      <w:r>
        <w:t>Märkida sihtrühmade arvuline suurus, täpsema info puudumisel sobib ka hinnanguline suurus.</w:t>
      </w:r>
    </w:p>
  </w:comment>
  <w:comment w:id="73" w:author="Joel Kook" w:date="2024-12-16T14:32:00Z" w:initials="JK">
    <w:p w14:paraId="357068CE" w14:textId="77777777" w:rsidR="00FB379C" w:rsidRDefault="00FB379C" w:rsidP="00FB379C">
      <w:pPr>
        <w:pStyle w:val="Kommentaaritekst"/>
        <w:ind w:left="0" w:firstLine="0"/>
        <w:jc w:val="left"/>
      </w:pPr>
      <w:r>
        <w:rPr>
          <w:rStyle w:val="Kommentaariviide"/>
        </w:rPr>
        <w:annotationRef/>
      </w:r>
      <w:r>
        <w:t xml:space="preserve">Märkida ka mõjuvaldkonnad: </w:t>
      </w:r>
      <w:r>
        <w:rPr>
          <w:i/>
          <w:iCs/>
        </w:rPr>
        <w:t xml:space="preserve">mõju majandusele: halduskoormus </w:t>
      </w:r>
      <w:r>
        <w:t xml:space="preserve">ja </w:t>
      </w:r>
      <w:r>
        <w:rPr>
          <w:i/>
          <w:iCs/>
        </w:rPr>
        <w:t>mõju riigiasutustele: töökoormus</w:t>
      </w:r>
      <w:r>
        <w:t>.</w:t>
      </w:r>
    </w:p>
  </w:comment>
  <w:comment w:id="76" w:author="Joel Kook" w:date="2024-12-16T15:14:00Z" w:initials="JK">
    <w:p w14:paraId="6A190D3F" w14:textId="77777777" w:rsidR="00975855" w:rsidRDefault="00D633EF" w:rsidP="00975855">
      <w:pPr>
        <w:pStyle w:val="Kommentaaritekst"/>
        <w:ind w:left="0" w:firstLine="0"/>
        <w:jc w:val="left"/>
      </w:pPr>
      <w:r>
        <w:rPr>
          <w:rStyle w:val="Kommentaariviide"/>
        </w:rPr>
        <w:annotationRef/>
      </w:r>
      <w:r w:rsidR="00975855">
        <w:t>Palume kaaluda, kas eraldi vajaks kajastamist ka muudatus, mis puudutab erinevate asutuste järelevalvepädevuse täpsustamist, eelkõige kohtuvälise väärtegude menetlemise seisukohast. Kui need muudatused reaalset mõju ei oma, pole vajadust eraldi mõju ka analüüsida - nt viiakse sätted kooskõlla väljakujunenud praktikaga või teistes seadustes sätestatuga.</w:t>
      </w:r>
    </w:p>
  </w:comment>
  <w:comment w:id="77" w:author="Joel Kook" w:date="2024-12-16T14:32:00Z" w:initials="JK">
    <w:p w14:paraId="5D6E1A6E" w14:textId="4FC5082B" w:rsidR="00FB379C" w:rsidRDefault="00FB379C" w:rsidP="00FB379C">
      <w:pPr>
        <w:pStyle w:val="Kommentaaritekst"/>
        <w:ind w:left="0" w:firstLine="0"/>
        <w:jc w:val="left"/>
      </w:pPr>
      <w:r>
        <w:rPr>
          <w:rStyle w:val="Kommentaariviide"/>
        </w:rPr>
        <w:annotationRef/>
      </w:r>
      <w:r>
        <w:t xml:space="preserve">Tuua esile ka mõjuvaldkonnad: </w:t>
      </w:r>
      <w:r>
        <w:rPr>
          <w:i/>
          <w:iCs/>
        </w:rPr>
        <w:t>mõju keskkonnale</w:t>
      </w:r>
      <w:r>
        <w:t xml:space="preserve"> ja </w:t>
      </w:r>
      <w:r>
        <w:rPr>
          <w:i/>
          <w:iCs/>
        </w:rPr>
        <w:t>sotsiaalne mõju: mõju tervisele</w:t>
      </w:r>
      <w:r>
        <w:t>.</w:t>
      </w:r>
    </w:p>
  </w:comment>
  <w:comment w:id="78" w:author="Joel Kook" w:date="2024-12-16T14:34:00Z" w:initials="JK">
    <w:p w14:paraId="64357733" w14:textId="77777777" w:rsidR="008774AA" w:rsidRDefault="008774AA" w:rsidP="008774AA">
      <w:pPr>
        <w:pStyle w:val="Kommentaaritekst"/>
        <w:ind w:left="0" w:firstLine="0"/>
        <w:jc w:val="left"/>
      </w:pPr>
      <w:r>
        <w:rPr>
          <w:rStyle w:val="Kommentaariviide"/>
        </w:rPr>
        <w:annotationRef/>
      </w:r>
      <w:r>
        <w:t>Kas on võimalik lisada infot ka selle kohta, kas ja kui palju on selliseid juhtumeid seni olnud, kus aegumise tõttu on asjassepuutunul õnnestunud vastutust vältida või on muudatuse näol tegemist pelgalt preventiivse meetmega? Kui juhtumeid on mitmeid, siis võimalusel tuua ka näiteid, millised on enamlevinud komplekslubadega seotud väärteod.</w:t>
      </w:r>
    </w:p>
  </w:comment>
  <w:comment w:id="79" w:author="Joel Kook" w:date="2024-12-16T14:34:00Z" w:initials="JK">
    <w:p w14:paraId="2C433986" w14:textId="77777777" w:rsidR="00FE1AED" w:rsidRDefault="00FE1AED" w:rsidP="00FE1AED">
      <w:pPr>
        <w:pStyle w:val="Kommentaaritekst"/>
        <w:ind w:left="0" w:firstLine="0"/>
        <w:jc w:val="left"/>
      </w:pPr>
      <w:r>
        <w:rPr>
          <w:rStyle w:val="Kommentaariviide"/>
        </w:rPr>
        <w:annotationRef/>
      </w:r>
      <w:r>
        <w:t xml:space="preserve">Lisada ka mõjuvaldkonnad: </w:t>
      </w:r>
      <w:r>
        <w:rPr>
          <w:i/>
          <w:iCs/>
        </w:rPr>
        <w:t>mõju majandusele: halduskoormus</w:t>
      </w:r>
      <w:r>
        <w:t xml:space="preserve"> ja </w:t>
      </w:r>
      <w:r>
        <w:rPr>
          <w:i/>
          <w:iCs/>
        </w:rPr>
        <w:t>mõju riigiasutustele: töökoormus</w:t>
      </w:r>
      <w:r>
        <w:t>.</w:t>
      </w:r>
    </w:p>
  </w:comment>
  <w:comment w:id="80" w:author="Joel Kook" w:date="2024-12-16T14:35:00Z" w:initials="JK">
    <w:p w14:paraId="0C789470" w14:textId="77777777" w:rsidR="00FE1AED" w:rsidRDefault="00FE1AED" w:rsidP="00FE1AED">
      <w:pPr>
        <w:pStyle w:val="Kommentaaritekst"/>
        <w:ind w:left="0" w:firstLine="0"/>
        <w:jc w:val="left"/>
      </w:pPr>
      <w:r>
        <w:rPr>
          <w:rStyle w:val="Kommentaariviide"/>
        </w:rPr>
        <w:annotationRef/>
      </w:r>
      <w:r>
        <w:t>Täpsustada, kellel eelkõige on olnud nendega segadusi ja milles see on väljendunud - kas nt ettevõtjad on seetõttu rohkem eksinud reeglite vastu, on olnud palju riigi ja ettevõtjate vahelisi vaidlusi või on riigi järelevalve tegevused olnud takistatud või jäänud teostamata?</w:t>
      </w:r>
    </w:p>
  </w:comment>
  <w:comment w:id="81" w:author="Joel Kook" w:date="2024-12-16T14:35:00Z" w:initials="JK">
    <w:p w14:paraId="23C82210" w14:textId="77777777" w:rsidR="00FE1AED" w:rsidRDefault="00FE1AED" w:rsidP="00FE1AED">
      <w:pPr>
        <w:pStyle w:val="Kommentaaritekst"/>
        <w:ind w:left="0" w:firstLine="0"/>
        <w:jc w:val="left"/>
      </w:pPr>
      <w:r>
        <w:rPr>
          <w:rStyle w:val="Kommentaariviide"/>
        </w:rPr>
        <w:annotationRef/>
      </w:r>
      <w:r>
        <w:t>Täpsustada valdkonna ettevõtjate arv.</w:t>
      </w:r>
    </w:p>
  </w:comment>
  <w:comment w:id="82" w:author="Joel Kook" w:date="2024-12-16T14:36:00Z" w:initials="JK">
    <w:p w14:paraId="256366EF" w14:textId="77777777" w:rsidR="00FE1AED" w:rsidRDefault="00FE1AED" w:rsidP="00FE1AED">
      <w:pPr>
        <w:pStyle w:val="Kommentaaritekst"/>
        <w:ind w:left="0" w:firstLine="0"/>
        <w:jc w:val="left"/>
      </w:pPr>
      <w:r>
        <w:rPr>
          <w:rStyle w:val="Kommentaariviide"/>
        </w:rPr>
        <w:annotationRef/>
      </w:r>
      <w:r>
        <w:t>Kas mõju avaldub üksikutele ametikohtadele (harvad korrad aastas) või on tegemist laiema mõjuga isikkoosseisudele? Täpsustada.</w:t>
      </w:r>
    </w:p>
  </w:comment>
  <w:comment w:id="83" w:author="Joel Kook" w:date="2024-12-16T14:36:00Z" w:initials="JK">
    <w:p w14:paraId="1783C950" w14:textId="77777777" w:rsidR="00795C31" w:rsidRDefault="00795C31" w:rsidP="00795C31">
      <w:pPr>
        <w:pStyle w:val="Kommentaaritekst"/>
        <w:ind w:left="0" w:firstLine="0"/>
        <w:jc w:val="left"/>
      </w:pPr>
      <w:r>
        <w:rPr>
          <w:rStyle w:val="Kommentaariviide"/>
        </w:rPr>
        <w:annotationRef/>
      </w:r>
      <w:r>
        <w:t>Kas mõeldud on sihtrühmana märgitud ehitusettevõtjaid? Täpsustada.</w:t>
      </w:r>
    </w:p>
  </w:comment>
  <w:comment w:id="84" w:author="Joel Kook" w:date="2024-12-16T14:37:00Z" w:initials="JK">
    <w:p w14:paraId="5CED102A" w14:textId="77777777" w:rsidR="00795C31" w:rsidRDefault="00795C31" w:rsidP="00795C31">
      <w:pPr>
        <w:pStyle w:val="Kommentaaritekst"/>
        <w:ind w:left="0" w:firstLine="0"/>
        <w:jc w:val="left"/>
      </w:pPr>
      <w:r>
        <w:rPr>
          <w:rStyle w:val="Kommentaariviide"/>
        </w:rPr>
        <w:annotationRef/>
      </w:r>
      <w:r>
        <w:t>Võiks lisada, et aastas on selliseid registreeringuid keskeltläbi 35.</w:t>
      </w:r>
    </w:p>
  </w:comment>
  <w:comment w:id="85" w:author="Joel Kook" w:date="2024-12-16T14:37:00Z" w:initials="JK">
    <w:p w14:paraId="19964087" w14:textId="77777777" w:rsidR="00795C31" w:rsidRDefault="00795C31" w:rsidP="00795C31">
      <w:pPr>
        <w:pStyle w:val="Kommentaaritekst"/>
        <w:ind w:left="0" w:firstLine="0"/>
        <w:jc w:val="left"/>
      </w:pPr>
      <w:r>
        <w:rPr>
          <w:rStyle w:val="Kommentaariviide"/>
        </w:rPr>
        <w:annotationRef/>
      </w:r>
      <w:r>
        <w:t>Kas see on nii ka kehtiva õiguse kohaselt? Täpsustada.</w:t>
      </w:r>
    </w:p>
  </w:comment>
  <w:comment w:id="86" w:author="Joel Kook" w:date="2024-12-16T14:38:00Z" w:initials="JK">
    <w:p w14:paraId="2BF41491" w14:textId="77777777" w:rsidR="00795C31" w:rsidRDefault="00795C31" w:rsidP="00795C31">
      <w:pPr>
        <w:pStyle w:val="Kommentaaritekst"/>
        <w:ind w:left="0" w:firstLine="0"/>
        <w:jc w:val="left"/>
      </w:pPr>
      <w:r>
        <w:rPr>
          <w:rStyle w:val="Kommentaariviide"/>
        </w:rPr>
        <w:annotationRef/>
      </w:r>
      <w:r>
        <w:t>Kas see sihtrühm on kuidagi ka piiritletud - nt tegemist on vastavat luba omavate ettevõtjatega? Anda võimalusel sihtrühma suurusele ka arvuline hinnang.</w:t>
      </w:r>
    </w:p>
  </w:comment>
  <w:comment w:id="87" w:author="Joel Kook" w:date="2024-12-16T14:39:00Z" w:initials="JK">
    <w:p w14:paraId="1F280E8F" w14:textId="77777777" w:rsidR="00795C31" w:rsidRDefault="00795C31" w:rsidP="00795C31">
      <w:pPr>
        <w:pStyle w:val="Kommentaaritekst"/>
        <w:ind w:left="0" w:firstLine="0"/>
        <w:jc w:val="left"/>
      </w:pPr>
      <w:r>
        <w:rPr>
          <w:rStyle w:val="Kommentaariviide"/>
        </w:rPr>
        <w:annotationRef/>
      </w:r>
      <w:r>
        <w:t xml:space="preserve">Lisada mõjuvaldkonnad: </w:t>
      </w:r>
      <w:r>
        <w:rPr>
          <w:i/>
          <w:iCs/>
        </w:rPr>
        <w:t xml:space="preserve">mõju majandusele: halduskoormus </w:t>
      </w:r>
      <w:r>
        <w:t xml:space="preserve">ja </w:t>
      </w:r>
      <w:r>
        <w:rPr>
          <w:i/>
          <w:iCs/>
        </w:rPr>
        <w:t>mõju riigiasutustele: töökoormus</w:t>
      </w:r>
      <w:r>
        <w:t>.</w:t>
      </w:r>
    </w:p>
  </w:comment>
  <w:comment w:id="88" w:author="Joel Kook" w:date="2024-12-16T14:39:00Z" w:initials="JK">
    <w:p w14:paraId="620A7D4B" w14:textId="77777777" w:rsidR="00795C31" w:rsidRDefault="00795C31" w:rsidP="00795C31">
      <w:pPr>
        <w:pStyle w:val="Kommentaaritekst"/>
        <w:ind w:left="0" w:firstLine="0"/>
        <w:jc w:val="left"/>
      </w:pPr>
      <w:r>
        <w:rPr>
          <w:rStyle w:val="Kommentaariviide"/>
        </w:rPr>
        <w:annotationRef/>
      </w:r>
      <w:r>
        <w:t>Selgitada lähemalt, milles seisneb praeguse 3-kuulise ja tulevase 1-kuulise menetluse erinevus ehk kas siiski ei või keskkonnariskid mõnevõrra suureneda, kui menetlusaeg lüheneb? Kui see nii on, siis selgitada võimalikke riske, sh ka siis, kui need on väikesed.</w:t>
      </w:r>
    </w:p>
  </w:comment>
  <w:comment w:id="89" w:author="Joel Kook" w:date="2024-12-16T14:39:00Z" w:initials="JK">
    <w:p w14:paraId="5DF9DE1C" w14:textId="77777777" w:rsidR="00795C31" w:rsidRDefault="00795C31" w:rsidP="00795C31">
      <w:pPr>
        <w:pStyle w:val="Kommentaaritekst"/>
        <w:ind w:left="0" w:firstLine="0"/>
        <w:jc w:val="left"/>
      </w:pPr>
      <w:r>
        <w:rPr>
          <w:rStyle w:val="Kommentaariviide"/>
        </w:rPr>
        <w:annotationRef/>
      </w:r>
      <w:r>
        <w:t>Täpsustada sihtrühmade arvuline suurus</w:t>
      </w:r>
    </w:p>
  </w:comment>
  <w:comment w:id="90" w:author="Joel Kook" w:date="2024-12-16T15:16:00Z" w:initials="JK">
    <w:p w14:paraId="54D740F2" w14:textId="77777777" w:rsidR="00975855" w:rsidRDefault="00975855" w:rsidP="00975855">
      <w:pPr>
        <w:pStyle w:val="Kommentaaritekst"/>
        <w:ind w:left="0" w:firstLine="0"/>
        <w:jc w:val="left"/>
      </w:pPr>
      <w:r>
        <w:rPr>
          <w:rStyle w:val="Kommentaariviide"/>
        </w:rPr>
        <w:annotationRef/>
      </w:r>
      <w:r>
        <w:t>Kuna EN-ga muudetakse mitmeid haldus- ja töökoormust mõjutavaid sätteid, palume mõjuanalüüsi kokkuvõttena esitada ka koondhinnang koormuse muutumisele peamiste eelnõu sihtrühmade (ettevõtjad, füüsilised isikud (?), riigiasutused) osas koos lühikese selgitusega.</w:t>
      </w:r>
    </w:p>
  </w:comment>
  <w:comment w:id="92" w:author="Joel Kook" w:date="2024-12-16T15:21:00Z" w:initials="JK">
    <w:p w14:paraId="7B441731" w14:textId="77777777" w:rsidR="00944130" w:rsidRDefault="00284B2B" w:rsidP="00944130">
      <w:pPr>
        <w:pStyle w:val="Kommentaaritekst"/>
        <w:ind w:left="0" w:firstLine="0"/>
        <w:jc w:val="left"/>
      </w:pPr>
      <w:r>
        <w:rPr>
          <w:rStyle w:val="Kommentaariviide"/>
        </w:rPr>
        <w:annotationRef/>
      </w:r>
      <w:r w:rsidR="00944130">
        <w:t>Kuna EN kohustab edaspidi KOTKAS kaudu menetlema loa muutmise taotlusi, mis on riigilõivustatud, tuleks ka see riigi lisatuluna ära märkida.</w:t>
      </w:r>
    </w:p>
  </w:comment>
  <w:comment w:id="95" w:author="Markus Ühtigi" w:date="2024-12-09T11:14:00Z" w:initials="MÜ">
    <w:p w14:paraId="24334558" w14:textId="17A8E41C" w:rsidR="00583659" w:rsidRDefault="00583659" w:rsidP="00583659">
      <w:pPr>
        <w:pStyle w:val="Kommentaaritekst"/>
        <w:ind w:left="0" w:firstLine="0"/>
        <w:jc w:val="left"/>
      </w:pPr>
      <w:r>
        <w:rPr>
          <w:rStyle w:val="Kommentaariviide"/>
        </w:rPr>
        <w:annotationRef/>
      </w:r>
      <w:r>
        <w:t>Võiks siin täpsustatud olla, millal need arendused siis valmis saama peaksid vms.</w:t>
      </w:r>
    </w:p>
  </w:comment>
  <w:comment w:id="97" w:author="Markus Ühtigi" w:date="2024-12-09T11:11:00Z" w:initials="MÜ">
    <w:p w14:paraId="340EECFF" w14:textId="37661AFC" w:rsidR="005B5DBC" w:rsidRDefault="005B5DBC" w:rsidP="005B5DBC">
      <w:pPr>
        <w:pStyle w:val="Kommentaaritekst"/>
        <w:ind w:left="0" w:firstLine="0"/>
        <w:jc w:val="left"/>
      </w:pPr>
      <w:r>
        <w:rPr>
          <w:rStyle w:val="Kommentaariviide"/>
        </w:rPr>
        <w:annotationRef/>
      </w:r>
      <w:r>
        <w:t>Seletuskirja lõpp vormistada ülal viidatud juhendi kohaselt.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375BD" w15:done="0"/>
  <w15:commentEx w15:paraId="13130BE3" w15:done="0"/>
  <w15:commentEx w15:paraId="4645AAC8" w15:done="0"/>
  <w15:commentEx w15:paraId="53A22E66" w15:done="0"/>
  <w15:commentEx w15:paraId="2DC86314" w15:done="0"/>
  <w15:commentEx w15:paraId="7DB22A1B" w15:done="0"/>
  <w15:commentEx w15:paraId="7042FDCF" w15:done="0"/>
  <w15:commentEx w15:paraId="10DBAD4E" w15:done="0"/>
  <w15:commentEx w15:paraId="48D29F25" w15:done="0"/>
  <w15:commentEx w15:paraId="58C798EF" w15:done="0"/>
  <w15:commentEx w15:paraId="3DCF9128" w15:done="0"/>
  <w15:commentEx w15:paraId="1B45AC99" w15:done="0"/>
  <w15:commentEx w15:paraId="7F90D149" w15:done="0"/>
  <w15:commentEx w15:paraId="02DCE021" w15:done="0"/>
  <w15:commentEx w15:paraId="3614CD8D" w15:done="0"/>
  <w15:commentEx w15:paraId="47257B8E" w15:done="0"/>
  <w15:commentEx w15:paraId="6D09088E" w15:done="0"/>
  <w15:commentEx w15:paraId="1BBE85FB" w15:done="0"/>
  <w15:commentEx w15:paraId="25FBA4C9" w15:done="0"/>
  <w15:commentEx w15:paraId="0146C0E9" w15:done="0"/>
  <w15:commentEx w15:paraId="55BE1B2C" w15:done="0"/>
  <w15:commentEx w15:paraId="03D4E05E" w15:done="0"/>
  <w15:commentEx w15:paraId="44C2816A" w15:done="0"/>
  <w15:commentEx w15:paraId="4E007F38" w15:done="0"/>
  <w15:commentEx w15:paraId="6B55902B" w15:done="0"/>
  <w15:commentEx w15:paraId="7AC1DD66" w15:done="0"/>
  <w15:commentEx w15:paraId="14A2E9B9" w15:done="0"/>
  <w15:commentEx w15:paraId="1BEA8976" w15:done="0"/>
  <w15:commentEx w15:paraId="3D52B244" w15:done="0"/>
  <w15:commentEx w15:paraId="3685F62F" w15:done="0"/>
  <w15:commentEx w15:paraId="2E0F1496" w15:done="0"/>
  <w15:commentEx w15:paraId="7CD26D4D" w15:done="0"/>
  <w15:commentEx w15:paraId="35029354" w15:done="0"/>
  <w15:commentEx w15:paraId="17465181" w15:done="0"/>
  <w15:commentEx w15:paraId="0CA56D43" w15:done="0"/>
  <w15:commentEx w15:paraId="64E42541" w15:done="0"/>
  <w15:commentEx w15:paraId="4DBB38A6" w15:done="0"/>
  <w15:commentEx w15:paraId="77966CA7" w15:done="0"/>
  <w15:commentEx w15:paraId="3A6F990A" w15:done="0"/>
  <w15:commentEx w15:paraId="3AB46ACD" w15:done="0"/>
  <w15:commentEx w15:paraId="3DF4989C" w15:done="0"/>
  <w15:commentEx w15:paraId="1E49CB84" w15:done="0"/>
  <w15:commentEx w15:paraId="658FF266" w15:done="0"/>
  <w15:commentEx w15:paraId="55518AD7" w15:done="0"/>
  <w15:commentEx w15:paraId="11F055E1" w15:done="0"/>
  <w15:commentEx w15:paraId="48E32E93" w15:done="0"/>
  <w15:commentEx w15:paraId="544E8D5E" w15:done="0"/>
  <w15:commentEx w15:paraId="357068CE" w15:done="0"/>
  <w15:commentEx w15:paraId="6A190D3F" w15:done="0"/>
  <w15:commentEx w15:paraId="5D6E1A6E" w15:done="0"/>
  <w15:commentEx w15:paraId="64357733" w15:done="0"/>
  <w15:commentEx w15:paraId="2C433986" w15:done="0"/>
  <w15:commentEx w15:paraId="0C789470" w15:done="0"/>
  <w15:commentEx w15:paraId="23C82210" w15:done="0"/>
  <w15:commentEx w15:paraId="256366EF" w15:done="0"/>
  <w15:commentEx w15:paraId="1783C950" w15:done="0"/>
  <w15:commentEx w15:paraId="5CED102A" w15:done="0"/>
  <w15:commentEx w15:paraId="19964087" w15:done="0"/>
  <w15:commentEx w15:paraId="2BF41491" w15:done="0"/>
  <w15:commentEx w15:paraId="1F280E8F" w15:done="0"/>
  <w15:commentEx w15:paraId="620A7D4B" w15:done="0"/>
  <w15:commentEx w15:paraId="5DF9DE1C" w15:done="0"/>
  <w15:commentEx w15:paraId="54D740F2" w15:done="0"/>
  <w15:commentEx w15:paraId="7B441731" w15:done="0"/>
  <w15:commentEx w15:paraId="24334558" w15:done="0"/>
  <w15:commentEx w15:paraId="340EE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14DEA" w16cex:dateUtc="2024-12-09T09:07:00Z"/>
  <w16cex:commentExtensible w16cex:durableId="2B014E0D" w16cex:dateUtc="2024-12-09T09:07:00Z"/>
  <w16cex:commentExtensible w16cex:durableId="2B0AA202" w16cex:dateUtc="2024-12-16T10:56:00Z"/>
  <w16cex:commentExtensible w16cex:durableId="2B0AA217" w16cex:dateUtc="2024-12-16T10:56:00Z"/>
  <w16cex:commentExtensible w16cex:durableId="2B0147CC" w16cex:dateUtc="2024-12-09T08:41:00Z"/>
  <w16cex:commentExtensible w16cex:durableId="2B014BA7" w16cex:dateUtc="2024-12-09T08:57:00Z"/>
  <w16cex:commentExtensible w16cex:durableId="2B014BCA" w16cex:dateUtc="2024-12-09T08:58:00Z"/>
  <w16cex:commentExtensible w16cex:durableId="2B014BF3" w16cex:dateUtc="2024-12-09T08:58:00Z"/>
  <w16cex:commentExtensible w16cex:durableId="2B0AA23F" w16cex:dateUtc="2024-12-16T10:57:00Z"/>
  <w16cex:commentExtensible w16cex:durableId="2B0AA313" w16cex:dateUtc="2024-12-16T11:01:00Z"/>
  <w16cex:commentExtensible w16cex:durableId="2B0AA37F" w16cex:dateUtc="2024-12-16T11:02:00Z"/>
  <w16cex:commentExtensible w16cex:durableId="2B0AA5DE" w16cex:dateUtc="2024-12-16T11:13:00Z"/>
  <w16cex:commentExtensible w16cex:durableId="2B0150D5" w16cex:dateUtc="2024-12-09T09:19:00Z"/>
  <w16cex:commentExtensible w16cex:durableId="2B014EA1" w16cex:dateUtc="2024-12-09T09:10:00Z"/>
  <w16cex:commentExtensible w16cex:durableId="2B0AA6F1" w16cex:dateUtc="2024-12-16T11:17:00Z"/>
  <w16cex:commentExtensible w16cex:durableId="2B0AA74B" w16cex:dateUtc="2024-12-16T11:19:00Z"/>
  <w16cex:commentExtensible w16cex:durableId="2B0AA7AD" w16cex:dateUtc="2024-12-16T11:20:00Z"/>
  <w16cex:commentExtensible w16cex:durableId="2B0AA876" w16cex:dateUtc="2024-12-16T11:24:00Z"/>
  <w16cex:commentExtensible w16cex:durableId="2B0AA8AF" w16cex:dateUtc="2024-12-16T11:25:00Z"/>
  <w16cex:commentExtensible w16cex:durableId="2B0AA930" w16cex:dateUtc="2024-12-16T11:27:00Z"/>
  <w16cex:commentExtensible w16cex:durableId="2B0AA954" w16cex:dateUtc="2024-12-16T11:27:00Z"/>
  <w16cex:commentExtensible w16cex:durableId="2B0AAD3C" w16cex:dateUtc="2024-12-16T11:44:00Z"/>
  <w16cex:commentExtensible w16cex:durableId="2B0AAD84" w16cex:dateUtc="2024-12-16T11:45:00Z"/>
  <w16cex:commentExtensible w16cex:durableId="2B0AADAD" w16cex:dateUtc="2024-12-16T11:46:00Z"/>
  <w16cex:commentExtensible w16cex:durableId="2B0AAFBF" w16cex:dateUtc="2024-12-16T11:55:00Z"/>
  <w16cex:commentExtensible w16cex:durableId="2B0AAF2C" w16cex:dateUtc="2024-12-16T11:52:00Z"/>
  <w16cex:commentExtensible w16cex:durableId="2B0AB45A" w16cex:dateUtc="2024-12-16T12:14:00Z"/>
  <w16cex:commentExtensible w16cex:durableId="2B0AB531" w16cex:dateUtc="2024-12-16T12:18:00Z"/>
  <w16cex:commentExtensible w16cex:durableId="2B0AB561" w16cex:dateUtc="2024-12-16T12:19:00Z"/>
  <w16cex:commentExtensible w16cex:durableId="2B0AB5B5" w16cex:dateUtc="2024-12-16T12:20:00Z"/>
  <w16cex:commentExtensible w16cex:durableId="2B0AB5F5" w16cex:dateUtc="2024-12-16T12:21:00Z"/>
  <w16cex:commentExtensible w16cex:durableId="2B0AB612" w16cex:dateUtc="2024-12-16T12:22:00Z"/>
  <w16cex:commentExtensible w16cex:durableId="2B0AB63B" w16cex:dateUtc="2024-12-16T12:22:00Z"/>
  <w16cex:commentExtensible w16cex:durableId="2B0AB68F" w16cex:dateUtc="2024-12-16T12:24:00Z"/>
  <w16cex:commentExtensible w16cex:durableId="2B0AB6A6" w16cex:dateUtc="2024-12-16T12:24:00Z"/>
  <w16cex:commentExtensible w16cex:durableId="2B0AB6DC" w16cex:dateUtc="2024-12-16T12:25:00Z"/>
  <w16cex:commentExtensible w16cex:durableId="2B0AB6F7" w16cex:dateUtc="2024-12-16T12:25:00Z"/>
  <w16cex:commentExtensible w16cex:durableId="2B0AB725" w16cex:dateUtc="2024-12-16T12:26:00Z"/>
  <w16cex:commentExtensible w16cex:durableId="2B0AB738" w16cex:dateUtc="2024-12-16T12:27:00Z"/>
  <w16cex:commentExtensible w16cex:durableId="2B0AB74B" w16cex:dateUtc="2024-12-16T12:27:00Z"/>
  <w16cex:commentExtensible w16cex:durableId="2B0AB774" w16cex:dateUtc="2024-12-16T12:28:00Z"/>
  <w16cex:commentExtensible w16cex:durableId="2B0AB789" w16cex:dateUtc="2024-12-16T12:28:00Z"/>
  <w16cex:commentExtensible w16cex:durableId="2B0AB7F4" w16cex:dateUtc="2024-12-16T12:30:00Z"/>
  <w16cex:commentExtensible w16cex:durableId="2B0AB82C" w16cex:dateUtc="2024-12-16T12:31:00Z"/>
  <w16cex:commentExtensible w16cex:durableId="2B0AB846" w16cex:dateUtc="2024-12-16T12:31:00Z"/>
  <w16cex:commentExtensible w16cex:durableId="2B0AB866" w16cex:dateUtc="2024-12-16T12:32:00Z"/>
  <w16cex:commentExtensible w16cex:durableId="2B0AB876" w16cex:dateUtc="2024-12-16T12:32:00Z"/>
  <w16cex:commentExtensible w16cex:durableId="2B0AB884" w16cex:dateUtc="2024-12-16T12:32:00Z"/>
  <w16cex:commentExtensible w16cex:durableId="2B0AC274" w16cex:dateUtc="2024-12-16T13:14:00Z"/>
  <w16cex:commentExtensible w16cex:durableId="2B0AB897" w16cex:dateUtc="2024-12-16T12:32:00Z"/>
  <w16cex:commentExtensible w16cex:durableId="2B0AB8ED" w16cex:dateUtc="2024-12-16T12:34:00Z"/>
  <w16cex:commentExtensible w16cex:durableId="2B0AB90F" w16cex:dateUtc="2024-12-16T12:34:00Z"/>
  <w16cex:commentExtensible w16cex:durableId="2B0AB928" w16cex:dateUtc="2024-12-16T12:35:00Z"/>
  <w16cex:commentExtensible w16cex:durableId="2B0AB937" w16cex:dateUtc="2024-12-16T12:35:00Z"/>
  <w16cex:commentExtensible w16cex:durableId="2B0AB960" w16cex:dateUtc="2024-12-16T12:36:00Z"/>
  <w16cex:commentExtensible w16cex:durableId="2B0AB980" w16cex:dateUtc="2024-12-16T12:36:00Z"/>
  <w16cex:commentExtensible w16cex:durableId="2B0AB9A8" w16cex:dateUtc="2024-12-16T12:37:00Z"/>
  <w16cex:commentExtensible w16cex:durableId="2B0AB9C0" w16cex:dateUtc="2024-12-16T12:37:00Z"/>
  <w16cex:commentExtensible w16cex:durableId="2B0AB9DD" w16cex:dateUtc="2024-12-16T12:38:00Z"/>
  <w16cex:commentExtensible w16cex:durableId="2B0ABA0F" w16cex:dateUtc="2024-12-16T12:39:00Z"/>
  <w16cex:commentExtensible w16cex:durableId="2B0ABA2B" w16cex:dateUtc="2024-12-16T12:39:00Z"/>
  <w16cex:commentExtensible w16cex:durableId="2B0ABA3B" w16cex:dateUtc="2024-12-16T12:39:00Z"/>
  <w16cex:commentExtensible w16cex:durableId="2B0AC2C7" w16cex:dateUtc="2024-12-16T13:16:00Z"/>
  <w16cex:commentExtensible w16cex:durableId="2B0AC3E4" w16cex:dateUtc="2024-12-16T13:21:00Z"/>
  <w16cex:commentExtensible w16cex:durableId="2B014FA0" w16cex:dateUtc="2024-12-09T09:14:00Z"/>
  <w16cex:commentExtensible w16cex:durableId="2B014ECF" w16cex:dateUtc="2024-12-09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375BD" w16cid:durableId="2B014DEA"/>
  <w16cid:commentId w16cid:paraId="13130BE3" w16cid:durableId="2B014E0D"/>
  <w16cid:commentId w16cid:paraId="4645AAC8" w16cid:durableId="2B0AA202"/>
  <w16cid:commentId w16cid:paraId="53A22E66" w16cid:durableId="2B0AA217"/>
  <w16cid:commentId w16cid:paraId="2DC86314" w16cid:durableId="2B0147CC"/>
  <w16cid:commentId w16cid:paraId="7DB22A1B" w16cid:durableId="2B014BA7"/>
  <w16cid:commentId w16cid:paraId="7042FDCF" w16cid:durableId="2B014BCA"/>
  <w16cid:commentId w16cid:paraId="10DBAD4E" w16cid:durableId="2B014BF3"/>
  <w16cid:commentId w16cid:paraId="48D29F25" w16cid:durableId="2B0AA23F"/>
  <w16cid:commentId w16cid:paraId="58C798EF" w16cid:durableId="2B0AA313"/>
  <w16cid:commentId w16cid:paraId="3DCF9128" w16cid:durableId="2B0AA37F"/>
  <w16cid:commentId w16cid:paraId="1B45AC99" w16cid:durableId="2B0AA5DE"/>
  <w16cid:commentId w16cid:paraId="7F90D149" w16cid:durableId="2B0150D5"/>
  <w16cid:commentId w16cid:paraId="02DCE021" w16cid:durableId="2B014EA1"/>
  <w16cid:commentId w16cid:paraId="3614CD8D" w16cid:durableId="2B0AA6F1"/>
  <w16cid:commentId w16cid:paraId="47257B8E" w16cid:durableId="2B0AA74B"/>
  <w16cid:commentId w16cid:paraId="6D09088E" w16cid:durableId="2B0AA7AD"/>
  <w16cid:commentId w16cid:paraId="1BBE85FB" w16cid:durableId="2B0AA876"/>
  <w16cid:commentId w16cid:paraId="25FBA4C9" w16cid:durableId="2B0AA8AF"/>
  <w16cid:commentId w16cid:paraId="0146C0E9" w16cid:durableId="2B0AA930"/>
  <w16cid:commentId w16cid:paraId="55BE1B2C" w16cid:durableId="2B0AA954"/>
  <w16cid:commentId w16cid:paraId="03D4E05E" w16cid:durableId="2B0AAD3C"/>
  <w16cid:commentId w16cid:paraId="44C2816A" w16cid:durableId="2B0AAD84"/>
  <w16cid:commentId w16cid:paraId="4E007F38" w16cid:durableId="2B0AADAD"/>
  <w16cid:commentId w16cid:paraId="6B55902B" w16cid:durableId="2B0AAFBF"/>
  <w16cid:commentId w16cid:paraId="7AC1DD66" w16cid:durableId="2B0AAF2C"/>
  <w16cid:commentId w16cid:paraId="14A2E9B9" w16cid:durableId="2B0AB45A"/>
  <w16cid:commentId w16cid:paraId="1BEA8976" w16cid:durableId="2B0AB531"/>
  <w16cid:commentId w16cid:paraId="3D52B244" w16cid:durableId="2B0AB561"/>
  <w16cid:commentId w16cid:paraId="3685F62F" w16cid:durableId="2B0AB5B5"/>
  <w16cid:commentId w16cid:paraId="2E0F1496" w16cid:durableId="2B0AB5F5"/>
  <w16cid:commentId w16cid:paraId="7CD26D4D" w16cid:durableId="2B0AB612"/>
  <w16cid:commentId w16cid:paraId="35029354" w16cid:durableId="2B0AB63B"/>
  <w16cid:commentId w16cid:paraId="17465181" w16cid:durableId="2B0AB68F"/>
  <w16cid:commentId w16cid:paraId="0CA56D43" w16cid:durableId="2B0AB6A6"/>
  <w16cid:commentId w16cid:paraId="64E42541" w16cid:durableId="2B0AB6DC"/>
  <w16cid:commentId w16cid:paraId="4DBB38A6" w16cid:durableId="2B0AB6F7"/>
  <w16cid:commentId w16cid:paraId="77966CA7" w16cid:durableId="2B0AB725"/>
  <w16cid:commentId w16cid:paraId="3A6F990A" w16cid:durableId="2B0AB738"/>
  <w16cid:commentId w16cid:paraId="3AB46ACD" w16cid:durableId="2B0AB74B"/>
  <w16cid:commentId w16cid:paraId="3DF4989C" w16cid:durableId="2B0AB774"/>
  <w16cid:commentId w16cid:paraId="1E49CB84" w16cid:durableId="2B0AB789"/>
  <w16cid:commentId w16cid:paraId="658FF266" w16cid:durableId="2B0AB7F4"/>
  <w16cid:commentId w16cid:paraId="55518AD7" w16cid:durableId="2B0AB82C"/>
  <w16cid:commentId w16cid:paraId="11F055E1" w16cid:durableId="2B0AB846"/>
  <w16cid:commentId w16cid:paraId="48E32E93" w16cid:durableId="2B0AB866"/>
  <w16cid:commentId w16cid:paraId="544E8D5E" w16cid:durableId="2B0AB876"/>
  <w16cid:commentId w16cid:paraId="357068CE" w16cid:durableId="2B0AB884"/>
  <w16cid:commentId w16cid:paraId="6A190D3F" w16cid:durableId="2B0AC274"/>
  <w16cid:commentId w16cid:paraId="5D6E1A6E" w16cid:durableId="2B0AB897"/>
  <w16cid:commentId w16cid:paraId="64357733" w16cid:durableId="2B0AB8ED"/>
  <w16cid:commentId w16cid:paraId="2C433986" w16cid:durableId="2B0AB90F"/>
  <w16cid:commentId w16cid:paraId="0C789470" w16cid:durableId="2B0AB928"/>
  <w16cid:commentId w16cid:paraId="23C82210" w16cid:durableId="2B0AB937"/>
  <w16cid:commentId w16cid:paraId="256366EF" w16cid:durableId="2B0AB960"/>
  <w16cid:commentId w16cid:paraId="1783C950" w16cid:durableId="2B0AB980"/>
  <w16cid:commentId w16cid:paraId="5CED102A" w16cid:durableId="2B0AB9A8"/>
  <w16cid:commentId w16cid:paraId="19964087" w16cid:durableId="2B0AB9C0"/>
  <w16cid:commentId w16cid:paraId="2BF41491" w16cid:durableId="2B0AB9DD"/>
  <w16cid:commentId w16cid:paraId="1F280E8F" w16cid:durableId="2B0ABA0F"/>
  <w16cid:commentId w16cid:paraId="620A7D4B" w16cid:durableId="2B0ABA2B"/>
  <w16cid:commentId w16cid:paraId="5DF9DE1C" w16cid:durableId="2B0ABA3B"/>
  <w16cid:commentId w16cid:paraId="54D740F2" w16cid:durableId="2B0AC2C7"/>
  <w16cid:commentId w16cid:paraId="7B441731" w16cid:durableId="2B0AC3E4"/>
  <w16cid:commentId w16cid:paraId="24334558" w16cid:durableId="2B014FA0"/>
  <w16cid:commentId w16cid:paraId="340EECFF" w16cid:durableId="2B014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CF0A" w14:textId="77777777" w:rsidR="009316FD" w:rsidRDefault="009316FD">
      <w:r>
        <w:separator/>
      </w:r>
    </w:p>
  </w:endnote>
  <w:endnote w:type="continuationSeparator" w:id="0">
    <w:p w14:paraId="52BFD196" w14:textId="77777777" w:rsidR="009316FD" w:rsidRDefault="009316FD">
      <w:r>
        <w:continuationSeparator/>
      </w:r>
    </w:p>
  </w:endnote>
  <w:endnote w:type="continuationNotice" w:id="1">
    <w:p w14:paraId="3901BA8E" w14:textId="77777777" w:rsidR="009316FD" w:rsidRDefault="00931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1D36" w14:textId="77777777" w:rsidR="00AD0E72" w:rsidRDefault="00AD0E72">
    <w:pPr>
      <w:spacing w:line="259" w:lineRule="auto"/>
      <w:ind w:left="0" w:right="4"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60136E77" w14:textId="77777777" w:rsidR="00AD0E72" w:rsidRDefault="00AD0E72">
    <w:pPr>
      <w:spacing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0992"/>
      <w:docPartObj>
        <w:docPartGallery w:val="Page Numbers (Bottom of Page)"/>
        <w:docPartUnique/>
      </w:docPartObj>
    </w:sdtPr>
    <w:sdtEndPr/>
    <w:sdtContent>
      <w:p w14:paraId="03A3FA35" w14:textId="66DE6178" w:rsidR="004F2B50" w:rsidRDefault="004F2B50" w:rsidP="005318D7">
        <w:pPr>
          <w:pStyle w:val="Jalus"/>
          <w:spacing w:before="120" w:after="120"/>
          <w:jc w:val="center"/>
        </w:pPr>
        <w:r>
          <w:fldChar w:fldCharType="begin"/>
        </w:r>
        <w:r>
          <w:instrText>PAGE   \* MERGEFORMAT</w:instrText>
        </w:r>
        <w:r>
          <w:fldChar w:fldCharType="separate"/>
        </w:r>
        <w:r>
          <w:t>2</w:t>
        </w:r>
        <w:r>
          <w:fldChar w:fldCharType="end"/>
        </w:r>
      </w:p>
    </w:sdtContent>
  </w:sdt>
  <w:p w14:paraId="48F6E771" w14:textId="3FFDB8B6" w:rsidR="00AD0E72" w:rsidRDefault="00AD0E72">
    <w:pPr>
      <w:spacing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6E4A" w14:textId="77777777" w:rsidR="00AD0E72" w:rsidRDefault="00AD0E72">
    <w:pPr>
      <w:spacing w:line="259" w:lineRule="auto"/>
      <w:ind w:left="0" w:right="4"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4F09F4F5" w14:textId="77777777" w:rsidR="00AD0E72" w:rsidRDefault="00AD0E72">
    <w:pPr>
      <w:spacing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2104" w14:textId="77777777" w:rsidR="009316FD" w:rsidRDefault="009316FD">
      <w:pPr>
        <w:spacing w:line="259" w:lineRule="auto"/>
        <w:ind w:left="0" w:right="0" w:firstLine="0"/>
        <w:jc w:val="left"/>
      </w:pPr>
      <w:r>
        <w:separator/>
      </w:r>
    </w:p>
  </w:footnote>
  <w:footnote w:type="continuationSeparator" w:id="0">
    <w:p w14:paraId="511A61B1" w14:textId="77777777" w:rsidR="009316FD" w:rsidRDefault="009316FD">
      <w:pPr>
        <w:spacing w:line="259" w:lineRule="auto"/>
        <w:ind w:left="0" w:right="0" w:firstLine="0"/>
        <w:jc w:val="left"/>
      </w:pPr>
      <w:r>
        <w:continuationSeparator/>
      </w:r>
    </w:p>
  </w:footnote>
  <w:footnote w:type="continuationNotice" w:id="1">
    <w:p w14:paraId="5549D2E4" w14:textId="77777777" w:rsidR="009316FD" w:rsidRDefault="009316FD"/>
  </w:footnote>
  <w:footnote w:id="2">
    <w:p w14:paraId="510B66A6" w14:textId="76A2E746" w:rsidR="00BB1CAF" w:rsidRDefault="00BB1CAF" w:rsidP="00BB1CAF">
      <w:pPr>
        <w:pStyle w:val="Allmrkusetekst"/>
      </w:pPr>
      <w:r>
        <w:rPr>
          <w:rStyle w:val="Allmrkuseviide"/>
        </w:rPr>
        <w:footnoteRef/>
      </w:r>
      <w:r>
        <w:t xml:space="preserve"> Euroopa Parlamendi ja nõukogu direktiivi 2003/4/EÜ keskkonnateabele avaliku juurdepääsu ja nõukogu direktiivi 90/313/EMÜ kehtetuks tunnistamise kohta artikli 4 lõike 2 punkti b kohaselt võib liikmesriik sätestada keskkonnateabe taotluse tagasilükkamise mh kui teabe avalikustamine võib kahjustada </w:t>
      </w:r>
      <w:r w:rsidRPr="00BB1CAF">
        <w:t>rahvusvahelisi suhteid, avalikku julgeolekut ja riigikaitset</w:t>
      </w:r>
      <w:r>
        <w:t xml:space="preserve"> (vt seletuskirjas järgnevad selgitused seoses juurdepääsupiirangu kehtestamise eesmärgiga).</w:t>
      </w:r>
    </w:p>
  </w:footnote>
  <w:footnote w:id="3">
    <w:p w14:paraId="0FE912BB" w14:textId="3A35EF30" w:rsidR="00BB1059" w:rsidRDefault="00BB1059">
      <w:pPr>
        <w:pStyle w:val="Allmrkusetekst"/>
      </w:pPr>
      <w:r>
        <w:rPr>
          <w:rStyle w:val="Allmrkuseviide"/>
        </w:rPr>
        <w:footnoteRef/>
      </w:r>
      <w:r>
        <w:t xml:space="preserve"> </w:t>
      </w:r>
      <w:r w:rsidRPr="00BB1059">
        <w:t>https://www.riigikogu.ee/tegevus/eelnoud/eelnou/698270fc-89c6-4c47-8225-c6418a19e780/kiirgusseaduse-keskkonnaseadustiku-uldosa-seaduse-ning-tootervishoiu-ja-tooohutuse-seaduse-muutmise-seadus/</w:t>
      </w:r>
    </w:p>
  </w:footnote>
  <w:footnote w:id="4">
    <w:p w14:paraId="4A4867B9" w14:textId="0E47A059" w:rsidR="005B3BFD" w:rsidRDefault="005B3BFD">
      <w:pPr>
        <w:pStyle w:val="Allmrkusetekst"/>
      </w:pPr>
      <w:r>
        <w:rPr>
          <w:rStyle w:val="Allmrkuseviide"/>
        </w:rPr>
        <w:footnoteRef/>
      </w:r>
      <w:r>
        <w:t xml:space="preserve"> </w:t>
      </w:r>
      <w:r w:rsidRPr="005B3BFD">
        <w:t>https://www.riigiteataja.ee/akt/13090105</w:t>
      </w:r>
    </w:p>
  </w:footnote>
  <w:footnote w:id="5">
    <w:p w14:paraId="036D8D45" w14:textId="19C7CA8C" w:rsidR="005B3BFD" w:rsidRDefault="005B3BFD">
      <w:pPr>
        <w:pStyle w:val="Allmrkusetekst"/>
      </w:pPr>
      <w:r>
        <w:rPr>
          <w:rStyle w:val="Allmrkuseviide"/>
        </w:rPr>
        <w:footnoteRef/>
      </w:r>
      <w:r>
        <w:t xml:space="preserve"> </w:t>
      </w:r>
      <w:r w:rsidRPr="005B3BFD">
        <w:t>https://www.riigiteataja.ee/akt/13096393</w:t>
      </w:r>
    </w:p>
  </w:footnote>
  <w:footnote w:id="6">
    <w:p w14:paraId="3E895908" w14:textId="7537D579" w:rsidR="00191B4E" w:rsidRDefault="00191B4E" w:rsidP="0000043B">
      <w:pPr>
        <w:pStyle w:val="Allmrkusetekst"/>
        <w:keepNext/>
        <w:keepLines/>
        <w:spacing w:line="250" w:lineRule="auto"/>
      </w:pPr>
      <w:r>
        <w:rPr>
          <w:rStyle w:val="Allmrkuseviide"/>
        </w:rPr>
        <w:footnoteRef/>
      </w:r>
      <w:r>
        <w:t xml:space="preserve"> </w:t>
      </w:r>
      <w:r w:rsidRPr="00191B4E">
        <w:t>Euroopa Parlamendi ja nõukogu 18. detsembri 2006. aasta määruse (EÜ) nr 1907/2006 (mis käsitleb kemikaalide registreerimist, hindamist, autoriseerimist ja piiramist (REACH) ning millega asutatakse Euroopa Kemikaaliamet, muudetakse direktiivi 1999/45/EÜ ja tunnistatakse kehtetuks nõukogu määrus (EMÜ) nr 793/93 ja komisjoni määrus (EÜ) nr 1488/94 ning samuti nõukogu direktiiv 76/769/EMÜ ja komisjoni direktiivid 91/155/EMÜ, 93/67/EMÜ, 93/105/EÜ ja 2000/21/EÜ)</w:t>
      </w:r>
      <w:r w:rsidR="000C4EB2">
        <w:t>,</w:t>
      </w:r>
      <w:r w:rsidRPr="00191B4E">
        <w:t xml:space="preserve"> parandus</w:t>
      </w:r>
      <w:r w:rsidR="000C4EB2">
        <w:t>.</w:t>
      </w:r>
    </w:p>
  </w:footnote>
  <w:footnote w:id="7">
    <w:p w14:paraId="11ABCE3E" w14:textId="0B843981" w:rsidR="002E5B36" w:rsidRDefault="002E5B36">
      <w:pPr>
        <w:pStyle w:val="Allmrkusetekst"/>
      </w:pPr>
      <w:r>
        <w:rPr>
          <w:rStyle w:val="Allmrkuseviide"/>
        </w:rPr>
        <w:footnoteRef/>
      </w:r>
      <w:r>
        <w:t xml:space="preserve"> </w:t>
      </w:r>
      <w:r w:rsidRPr="002E5B36">
        <w:t>Euroopa Parlamendi ja nõukogu direktiiv 2010/75/EL, 24. november 2010, tööstusheidete kohta (saastuse kompleksne vältimine ja kontroll) (uuesti sõnastatud) (EMP</w:t>
      </w:r>
      <w:r w:rsidR="00233B1A">
        <w:t>-</w:t>
      </w:r>
      <w:r w:rsidRPr="002E5B36">
        <w:t>s kohaldatav tekst)</w:t>
      </w:r>
      <w:r w:rsidR="00E7077D">
        <w:t>.</w:t>
      </w:r>
    </w:p>
  </w:footnote>
  <w:footnote w:id="8">
    <w:p w14:paraId="7CEE4174" w14:textId="0F532394" w:rsidR="00776AAE" w:rsidRDefault="00776AAE" w:rsidP="00776AAE">
      <w:pPr>
        <w:pStyle w:val="Allmrkusetekst"/>
      </w:pPr>
      <w:r>
        <w:rPr>
          <w:rStyle w:val="Allmrkuseviide"/>
        </w:rPr>
        <w:footnoteRef/>
      </w:r>
      <w:r>
        <w:t xml:space="preserve"> Veeseaduse § 187 sätestab tegevused, mille korral on käitise tegevuseks vaja taotleda vee erikasutuse keskkonnaluba.</w:t>
      </w:r>
    </w:p>
  </w:footnote>
  <w:footnote w:id="9">
    <w:p w14:paraId="0693C93D" w14:textId="2643734A" w:rsidR="00776AAE" w:rsidRDefault="00776AAE" w:rsidP="00776AAE">
      <w:pPr>
        <w:pStyle w:val="Allmrkusetekst"/>
      </w:pPr>
      <w:r>
        <w:rPr>
          <w:rStyle w:val="Allmrkuseviide"/>
        </w:rPr>
        <w:footnoteRef/>
      </w:r>
      <w:r>
        <w:t xml:space="preserve"> Keskkonnaministri 14. detsembri 2016. a määrus nr 67 „Tegevuse künnisvõimsused ja saasteainete heidete künniskogused, millest alates on käitise tegevuse jaoks nõutav õhusaasteluba sätestab saasteainete heidete künniskogused ja käitise tegevuse künnisvõimsused, millest alates on nõutav keskkonnaluba saasteainete viimiseks paiksest heiteallikast välisõhku.</w:t>
      </w:r>
    </w:p>
  </w:footnote>
  <w:footnote w:id="10">
    <w:p w14:paraId="12E3E87E" w14:textId="410D845B" w:rsidR="00776AAE" w:rsidRDefault="00776AAE">
      <w:pPr>
        <w:pStyle w:val="Allmrkusetekst"/>
      </w:pPr>
      <w:r>
        <w:rPr>
          <w:rStyle w:val="Allmrkuseviide"/>
        </w:rPr>
        <w:footnoteRef/>
      </w:r>
      <w:r>
        <w:t xml:space="preserve"> Jäätmeseaduse § 73 sätestab tegevused, mille korral on käitise tegevuseks vaja taotleda keskkonnaluba jäätmekäitluseks.</w:t>
      </w:r>
    </w:p>
  </w:footnote>
  <w:footnote w:id="11">
    <w:p w14:paraId="40CB7324" w14:textId="2D16A5C4" w:rsidR="1D8F6C61" w:rsidRDefault="1D8F6C61" w:rsidP="1D8F6C61">
      <w:pPr>
        <w:pStyle w:val="Allmrkusetekst"/>
        <w:ind w:left="0" w:firstLine="0"/>
      </w:pPr>
      <w:r w:rsidRPr="1D8F6C61">
        <w:rPr>
          <w:rStyle w:val="Allmrkuseviide"/>
        </w:rPr>
        <w:footnoteRef/>
      </w:r>
      <w:r w:rsidRPr="1D8F6C61">
        <w:t xml:space="preserve"> J. Kotta, R. Eschbaum, G. Martin. Kalakasvatuste kaudu merre suunatud lämmastiku- ja fosforikoormust kompenseerivate meetmete väljatöötamine. Tartu Ülikool 2019; J.</w:t>
      </w:r>
      <w:r w:rsidR="00AD3798">
        <w:t xml:space="preserve"> </w:t>
      </w:r>
      <w:r w:rsidRPr="1D8F6C61">
        <w:t>Kotta, G.</w:t>
      </w:r>
      <w:r w:rsidR="00AD3798">
        <w:t xml:space="preserve"> </w:t>
      </w:r>
      <w:r w:rsidRPr="1D8F6C61">
        <w:t>Martin, H.</w:t>
      </w:r>
      <w:r w:rsidR="00AD3798">
        <w:t xml:space="preserve"> </w:t>
      </w:r>
      <w:r w:rsidRPr="1D8F6C61">
        <w:t xml:space="preserve">Orav-Kotta. Söödava rohevetika </w:t>
      </w:r>
      <w:r w:rsidRPr="007845B8">
        <w:rPr>
          <w:i/>
          <w:iCs/>
        </w:rPr>
        <w:t>Ulva intestinalis</w:t>
      </w:r>
      <w:r w:rsidRPr="1D8F6C61">
        <w:t xml:space="preserve"> kasvatamistehnoloogia väljatöötamine Läänemere keskkonna tingimuste jaoks. Tartu Ülikool: 2021; J.</w:t>
      </w:r>
      <w:r w:rsidR="00AD3798">
        <w:t xml:space="preserve"> </w:t>
      </w:r>
      <w:r w:rsidRPr="1D8F6C61">
        <w:t xml:space="preserve">Kotta </w:t>
      </w:r>
      <w:r w:rsidRPr="1D8F6C61">
        <w:rPr>
          <w:i/>
          <w:iCs/>
        </w:rPr>
        <w:t>et al</w:t>
      </w:r>
      <w:r w:rsidRPr="1D8F6C61">
        <w:t>. Tööndusliku kalapüügi ja kalakasvatusega seotud toitainete voogude modelleerimine Läänemeres ning saadud mudeli valideerimine Tagalahe kalakasvatuse näitel. Tartu Ülikool: 2022</w:t>
      </w:r>
      <w:r w:rsidR="005318D7">
        <w:t>.</w:t>
      </w:r>
    </w:p>
  </w:footnote>
</w:footnotes>
</file>

<file path=word/intelligence2.xml><?xml version="1.0" encoding="utf-8"?>
<int2:intelligence xmlns:int2="http://schemas.microsoft.com/office/intelligence/2020/intelligence" xmlns:oel="http://schemas.microsoft.com/office/2019/extlst">
  <int2:observations>
    <int2:textHash int2:hashCode="9kqE+h9M4zJzj3" int2:id="WKqZWMc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E81"/>
    <w:multiLevelType w:val="hybridMultilevel"/>
    <w:tmpl w:val="42D09E9C"/>
    <w:lvl w:ilvl="0" w:tplc="497CA34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88A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63C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8AD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079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85C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463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087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0D4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FB0438"/>
    <w:multiLevelType w:val="multilevel"/>
    <w:tmpl w:val="2B84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C38F6"/>
    <w:multiLevelType w:val="hybridMultilevel"/>
    <w:tmpl w:val="F672F8BC"/>
    <w:lvl w:ilvl="0" w:tplc="E3CEEDB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AAE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0C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2C0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4A8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A96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A48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E5A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E27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EE3DA9"/>
    <w:multiLevelType w:val="hybridMultilevel"/>
    <w:tmpl w:val="5BD8F880"/>
    <w:lvl w:ilvl="0" w:tplc="CF16F55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A9B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421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E28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67A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C18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04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65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EA8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DD086D"/>
    <w:multiLevelType w:val="hybridMultilevel"/>
    <w:tmpl w:val="B7D29B22"/>
    <w:lvl w:ilvl="0" w:tplc="04DE204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8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00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63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852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C3F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F8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63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C1B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9F02D6"/>
    <w:multiLevelType w:val="hybridMultilevel"/>
    <w:tmpl w:val="F1E6CAA0"/>
    <w:lvl w:ilvl="0" w:tplc="E488DB7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42C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CB0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469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CC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A7C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63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EE5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E34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826265"/>
    <w:multiLevelType w:val="multilevel"/>
    <w:tmpl w:val="F36A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10A4A"/>
    <w:multiLevelType w:val="multilevel"/>
    <w:tmpl w:val="E530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7C080E"/>
    <w:multiLevelType w:val="hybridMultilevel"/>
    <w:tmpl w:val="68AC06BA"/>
    <w:lvl w:ilvl="0" w:tplc="83A6E8A6">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2A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A84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E20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CD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07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A34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E84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261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6B29E1"/>
    <w:multiLevelType w:val="hybridMultilevel"/>
    <w:tmpl w:val="B52E337C"/>
    <w:lvl w:ilvl="0" w:tplc="78607E5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0B2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A95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E83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CD7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C89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8FE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2EE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4C3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390CE3"/>
    <w:multiLevelType w:val="hybridMultilevel"/>
    <w:tmpl w:val="7D2A383A"/>
    <w:lvl w:ilvl="0" w:tplc="7694789C">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537871C9"/>
    <w:multiLevelType w:val="multilevel"/>
    <w:tmpl w:val="1A12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1E1228"/>
    <w:multiLevelType w:val="hybridMultilevel"/>
    <w:tmpl w:val="9B0EDB20"/>
    <w:lvl w:ilvl="0" w:tplc="174E76E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6E6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64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82E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A4C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8B9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0CE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7A4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A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BA4536"/>
    <w:multiLevelType w:val="multilevel"/>
    <w:tmpl w:val="F6525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737B5"/>
    <w:multiLevelType w:val="hybridMultilevel"/>
    <w:tmpl w:val="A5D096EE"/>
    <w:lvl w:ilvl="0" w:tplc="915A8DB0">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E7A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478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EC2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E3F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CD2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EB8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8BE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AC4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FC5E9E"/>
    <w:multiLevelType w:val="hybridMultilevel"/>
    <w:tmpl w:val="EDA802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D3E694E"/>
    <w:multiLevelType w:val="multilevel"/>
    <w:tmpl w:val="4CF4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350B4"/>
    <w:multiLevelType w:val="hybridMultilevel"/>
    <w:tmpl w:val="89A60936"/>
    <w:lvl w:ilvl="0" w:tplc="AC20E9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520C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E65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660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678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899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2CE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EDC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8E2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806B5B"/>
    <w:multiLevelType w:val="multilevel"/>
    <w:tmpl w:val="B83C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C66AAB"/>
    <w:multiLevelType w:val="multilevel"/>
    <w:tmpl w:val="F3DA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11AFC"/>
    <w:multiLevelType w:val="hybridMultilevel"/>
    <w:tmpl w:val="D59097E2"/>
    <w:lvl w:ilvl="0" w:tplc="54F0E95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06E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03A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A06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AF4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E2C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66A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419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2B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1A0642"/>
    <w:multiLevelType w:val="hybridMultilevel"/>
    <w:tmpl w:val="7A323DF8"/>
    <w:lvl w:ilvl="0" w:tplc="DEBA2C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43E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AD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0F6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AFE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CA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E3C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8E7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C98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4E97AB"/>
    <w:multiLevelType w:val="hybridMultilevel"/>
    <w:tmpl w:val="FFFFFFFF"/>
    <w:lvl w:ilvl="0" w:tplc="F53EFDBC">
      <w:start w:val="1"/>
      <w:numFmt w:val="decimal"/>
      <w:lvlText w:val="%1)"/>
      <w:lvlJc w:val="left"/>
      <w:pPr>
        <w:ind w:left="370" w:hanging="360"/>
      </w:pPr>
    </w:lvl>
    <w:lvl w:ilvl="1" w:tplc="A1025820">
      <w:start w:val="1"/>
      <w:numFmt w:val="lowerLetter"/>
      <w:lvlText w:val="%2."/>
      <w:lvlJc w:val="left"/>
      <w:pPr>
        <w:ind w:left="1090" w:hanging="360"/>
      </w:pPr>
    </w:lvl>
    <w:lvl w:ilvl="2" w:tplc="2D2407E8">
      <w:start w:val="1"/>
      <w:numFmt w:val="lowerRoman"/>
      <w:lvlText w:val="%3."/>
      <w:lvlJc w:val="right"/>
      <w:pPr>
        <w:ind w:left="1810" w:hanging="180"/>
      </w:pPr>
    </w:lvl>
    <w:lvl w:ilvl="3" w:tplc="D38AFBBA">
      <w:start w:val="1"/>
      <w:numFmt w:val="decimal"/>
      <w:lvlText w:val="%4."/>
      <w:lvlJc w:val="left"/>
      <w:pPr>
        <w:ind w:left="2530" w:hanging="360"/>
      </w:pPr>
    </w:lvl>
    <w:lvl w:ilvl="4" w:tplc="BF6A017C">
      <w:start w:val="1"/>
      <w:numFmt w:val="lowerLetter"/>
      <w:lvlText w:val="%5."/>
      <w:lvlJc w:val="left"/>
      <w:pPr>
        <w:ind w:left="3250" w:hanging="360"/>
      </w:pPr>
    </w:lvl>
    <w:lvl w:ilvl="5" w:tplc="5748E00C">
      <w:start w:val="1"/>
      <w:numFmt w:val="lowerRoman"/>
      <w:lvlText w:val="%6."/>
      <w:lvlJc w:val="right"/>
      <w:pPr>
        <w:ind w:left="3970" w:hanging="180"/>
      </w:pPr>
    </w:lvl>
    <w:lvl w:ilvl="6" w:tplc="E9863B04">
      <w:start w:val="1"/>
      <w:numFmt w:val="decimal"/>
      <w:lvlText w:val="%7."/>
      <w:lvlJc w:val="left"/>
      <w:pPr>
        <w:ind w:left="4690" w:hanging="360"/>
      </w:pPr>
    </w:lvl>
    <w:lvl w:ilvl="7" w:tplc="6CA8FE56">
      <w:start w:val="1"/>
      <w:numFmt w:val="lowerLetter"/>
      <w:lvlText w:val="%8."/>
      <w:lvlJc w:val="left"/>
      <w:pPr>
        <w:ind w:left="5410" w:hanging="360"/>
      </w:pPr>
    </w:lvl>
    <w:lvl w:ilvl="8" w:tplc="EF02CAFA">
      <w:start w:val="1"/>
      <w:numFmt w:val="lowerRoman"/>
      <w:lvlText w:val="%9."/>
      <w:lvlJc w:val="right"/>
      <w:pPr>
        <w:ind w:left="6130" w:hanging="180"/>
      </w:pPr>
    </w:lvl>
  </w:abstractNum>
  <w:abstractNum w:abstractNumId="23" w15:restartNumberingAfterBreak="0">
    <w:nsid w:val="7C011759"/>
    <w:multiLevelType w:val="hybridMultilevel"/>
    <w:tmpl w:val="CD920420"/>
    <w:lvl w:ilvl="0" w:tplc="9C304CC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20F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85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8A9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213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EF8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4C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A5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E8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62453241">
    <w:abstractNumId w:val="0"/>
  </w:num>
  <w:num w:numId="2" w16cid:durableId="1810635732">
    <w:abstractNumId w:val="14"/>
  </w:num>
  <w:num w:numId="3" w16cid:durableId="1590579210">
    <w:abstractNumId w:val="12"/>
  </w:num>
  <w:num w:numId="4" w16cid:durableId="372268378">
    <w:abstractNumId w:val="5"/>
  </w:num>
  <w:num w:numId="5" w16cid:durableId="1975863544">
    <w:abstractNumId w:val="8"/>
  </w:num>
  <w:num w:numId="6" w16cid:durableId="1903176161">
    <w:abstractNumId w:val="3"/>
  </w:num>
  <w:num w:numId="7" w16cid:durableId="1259829254">
    <w:abstractNumId w:val="9"/>
  </w:num>
  <w:num w:numId="8" w16cid:durableId="368379780">
    <w:abstractNumId w:val="17"/>
  </w:num>
  <w:num w:numId="9" w16cid:durableId="682439298">
    <w:abstractNumId w:val="23"/>
  </w:num>
  <w:num w:numId="10" w16cid:durableId="2091803667">
    <w:abstractNumId w:val="4"/>
  </w:num>
  <w:num w:numId="11" w16cid:durableId="413280722">
    <w:abstractNumId w:val="20"/>
  </w:num>
  <w:num w:numId="12" w16cid:durableId="2037731797">
    <w:abstractNumId w:val="2"/>
  </w:num>
  <w:num w:numId="13" w16cid:durableId="650327830">
    <w:abstractNumId w:val="21"/>
  </w:num>
  <w:num w:numId="14" w16cid:durableId="1012684657">
    <w:abstractNumId w:val="10"/>
  </w:num>
  <w:num w:numId="15" w16cid:durableId="1545825049">
    <w:abstractNumId w:val="15"/>
  </w:num>
  <w:num w:numId="16" w16cid:durableId="2047682115">
    <w:abstractNumId w:val="6"/>
  </w:num>
  <w:num w:numId="17" w16cid:durableId="1050765046">
    <w:abstractNumId w:val="11"/>
  </w:num>
  <w:num w:numId="18" w16cid:durableId="2040929259">
    <w:abstractNumId w:val="1"/>
  </w:num>
  <w:num w:numId="19" w16cid:durableId="502358201">
    <w:abstractNumId w:val="22"/>
  </w:num>
  <w:num w:numId="20" w16cid:durableId="1089277195">
    <w:abstractNumId w:val="18"/>
  </w:num>
  <w:num w:numId="21" w16cid:durableId="1745183537">
    <w:abstractNumId w:val="7"/>
  </w:num>
  <w:num w:numId="22" w16cid:durableId="738133471">
    <w:abstractNumId w:val="13"/>
  </w:num>
  <w:num w:numId="23" w16cid:durableId="1780102250">
    <w:abstractNumId w:val="16"/>
  </w:num>
  <w:num w:numId="24" w16cid:durableId="18890284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1-5-21-23267018-1296325175-649218145-117111"/>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E4"/>
    <w:rsid w:val="0000043B"/>
    <w:rsid w:val="000005DE"/>
    <w:rsid w:val="00000943"/>
    <w:rsid w:val="00000FBC"/>
    <w:rsid w:val="00001945"/>
    <w:rsid w:val="00001B72"/>
    <w:rsid w:val="0000269E"/>
    <w:rsid w:val="00002715"/>
    <w:rsid w:val="00002C0A"/>
    <w:rsid w:val="00003638"/>
    <w:rsid w:val="00003674"/>
    <w:rsid w:val="00003FA0"/>
    <w:rsid w:val="000046AE"/>
    <w:rsid w:val="000048C4"/>
    <w:rsid w:val="00004AF6"/>
    <w:rsid w:val="00004C63"/>
    <w:rsid w:val="00004CEF"/>
    <w:rsid w:val="00004E8F"/>
    <w:rsid w:val="00004EB6"/>
    <w:rsid w:val="00004F52"/>
    <w:rsid w:val="00005078"/>
    <w:rsid w:val="0000532B"/>
    <w:rsid w:val="00005629"/>
    <w:rsid w:val="00005781"/>
    <w:rsid w:val="00005ED3"/>
    <w:rsid w:val="000061F0"/>
    <w:rsid w:val="00006404"/>
    <w:rsid w:val="000066B8"/>
    <w:rsid w:val="00006954"/>
    <w:rsid w:val="00006A86"/>
    <w:rsid w:val="00006BE5"/>
    <w:rsid w:val="00006D0F"/>
    <w:rsid w:val="00006DD4"/>
    <w:rsid w:val="00006F92"/>
    <w:rsid w:val="000070A8"/>
    <w:rsid w:val="000070FB"/>
    <w:rsid w:val="0000723D"/>
    <w:rsid w:val="00007437"/>
    <w:rsid w:val="000077E3"/>
    <w:rsid w:val="00007A92"/>
    <w:rsid w:val="00007C26"/>
    <w:rsid w:val="00007D03"/>
    <w:rsid w:val="00007E6B"/>
    <w:rsid w:val="00007F5C"/>
    <w:rsid w:val="0001041F"/>
    <w:rsid w:val="00010753"/>
    <w:rsid w:val="000108EA"/>
    <w:rsid w:val="00010DD0"/>
    <w:rsid w:val="00010EFE"/>
    <w:rsid w:val="00010F80"/>
    <w:rsid w:val="00010F99"/>
    <w:rsid w:val="0001106B"/>
    <w:rsid w:val="00011590"/>
    <w:rsid w:val="000116D9"/>
    <w:rsid w:val="0001193E"/>
    <w:rsid w:val="00011B6C"/>
    <w:rsid w:val="00011F7D"/>
    <w:rsid w:val="00012183"/>
    <w:rsid w:val="000121FC"/>
    <w:rsid w:val="0001241D"/>
    <w:rsid w:val="00012958"/>
    <w:rsid w:val="00012AF7"/>
    <w:rsid w:val="00012FC4"/>
    <w:rsid w:val="000132D1"/>
    <w:rsid w:val="0001387A"/>
    <w:rsid w:val="00013A92"/>
    <w:rsid w:val="00013B7D"/>
    <w:rsid w:val="00014179"/>
    <w:rsid w:val="000144D5"/>
    <w:rsid w:val="000146A2"/>
    <w:rsid w:val="0001473D"/>
    <w:rsid w:val="00014D84"/>
    <w:rsid w:val="00014E3C"/>
    <w:rsid w:val="00014F44"/>
    <w:rsid w:val="00015AD9"/>
    <w:rsid w:val="00015DA8"/>
    <w:rsid w:val="00015F79"/>
    <w:rsid w:val="000163E5"/>
    <w:rsid w:val="00016472"/>
    <w:rsid w:val="00016613"/>
    <w:rsid w:val="0001691B"/>
    <w:rsid w:val="00016A48"/>
    <w:rsid w:val="00016BA8"/>
    <w:rsid w:val="00016C29"/>
    <w:rsid w:val="00016C2B"/>
    <w:rsid w:val="00016E94"/>
    <w:rsid w:val="000171E5"/>
    <w:rsid w:val="00017264"/>
    <w:rsid w:val="000177AF"/>
    <w:rsid w:val="00020444"/>
    <w:rsid w:val="000207BF"/>
    <w:rsid w:val="00020BA2"/>
    <w:rsid w:val="00020DD3"/>
    <w:rsid w:val="0002148F"/>
    <w:rsid w:val="000216AE"/>
    <w:rsid w:val="00021A9E"/>
    <w:rsid w:val="00021E62"/>
    <w:rsid w:val="00021F3B"/>
    <w:rsid w:val="0002232C"/>
    <w:rsid w:val="00022C94"/>
    <w:rsid w:val="000231FA"/>
    <w:rsid w:val="000233F4"/>
    <w:rsid w:val="00023686"/>
    <w:rsid w:val="00023777"/>
    <w:rsid w:val="00023850"/>
    <w:rsid w:val="000238B2"/>
    <w:rsid w:val="000253D4"/>
    <w:rsid w:val="000254A4"/>
    <w:rsid w:val="00025CEC"/>
    <w:rsid w:val="00025EEB"/>
    <w:rsid w:val="0002609E"/>
    <w:rsid w:val="00026187"/>
    <w:rsid w:val="000261AB"/>
    <w:rsid w:val="00026298"/>
    <w:rsid w:val="000263BB"/>
    <w:rsid w:val="000268F8"/>
    <w:rsid w:val="00026B5C"/>
    <w:rsid w:val="00026CE6"/>
    <w:rsid w:val="00026DD4"/>
    <w:rsid w:val="00027450"/>
    <w:rsid w:val="00027708"/>
    <w:rsid w:val="000279D3"/>
    <w:rsid w:val="00030036"/>
    <w:rsid w:val="0003027B"/>
    <w:rsid w:val="00030452"/>
    <w:rsid w:val="000306AC"/>
    <w:rsid w:val="00030746"/>
    <w:rsid w:val="00030DB4"/>
    <w:rsid w:val="000316F0"/>
    <w:rsid w:val="00031CA7"/>
    <w:rsid w:val="00031CAA"/>
    <w:rsid w:val="00031D18"/>
    <w:rsid w:val="00031E02"/>
    <w:rsid w:val="00031EF4"/>
    <w:rsid w:val="0003216C"/>
    <w:rsid w:val="00032647"/>
    <w:rsid w:val="000329DD"/>
    <w:rsid w:val="00032CEE"/>
    <w:rsid w:val="000334F3"/>
    <w:rsid w:val="00033A04"/>
    <w:rsid w:val="00033B6F"/>
    <w:rsid w:val="00033CE6"/>
    <w:rsid w:val="00033D0B"/>
    <w:rsid w:val="00033D76"/>
    <w:rsid w:val="00033F4D"/>
    <w:rsid w:val="000340EA"/>
    <w:rsid w:val="000341DC"/>
    <w:rsid w:val="00034D03"/>
    <w:rsid w:val="00034E3F"/>
    <w:rsid w:val="00035112"/>
    <w:rsid w:val="000358C0"/>
    <w:rsid w:val="00035AFF"/>
    <w:rsid w:val="00036439"/>
    <w:rsid w:val="0003646E"/>
    <w:rsid w:val="00036527"/>
    <w:rsid w:val="00036538"/>
    <w:rsid w:val="00036CDB"/>
    <w:rsid w:val="0003740C"/>
    <w:rsid w:val="00037C34"/>
    <w:rsid w:val="00037C87"/>
    <w:rsid w:val="00037CB0"/>
    <w:rsid w:val="00040183"/>
    <w:rsid w:val="0004041F"/>
    <w:rsid w:val="000404F1"/>
    <w:rsid w:val="0004052F"/>
    <w:rsid w:val="0004072E"/>
    <w:rsid w:val="00040AE4"/>
    <w:rsid w:val="00040B25"/>
    <w:rsid w:val="00040D01"/>
    <w:rsid w:val="000413CB"/>
    <w:rsid w:val="000414C6"/>
    <w:rsid w:val="00041AFE"/>
    <w:rsid w:val="00041C05"/>
    <w:rsid w:val="00041E4D"/>
    <w:rsid w:val="0004290C"/>
    <w:rsid w:val="00043149"/>
    <w:rsid w:val="00043371"/>
    <w:rsid w:val="00043576"/>
    <w:rsid w:val="000439BC"/>
    <w:rsid w:val="00043D12"/>
    <w:rsid w:val="00043D7A"/>
    <w:rsid w:val="00044067"/>
    <w:rsid w:val="00044752"/>
    <w:rsid w:val="00044B25"/>
    <w:rsid w:val="00044C93"/>
    <w:rsid w:val="00044CD8"/>
    <w:rsid w:val="00044E74"/>
    <w:rsid w:val="00045196"/>
    <w:rsid w:val="00045427"/>
    <w:rsid w:val="00045684"/>
    <w:rsid w:val="00045B1C"/>
    <w:rsid w:val="00045C90"/>
    <w:rsid w:val="00045FFA"/>
    <w:rsid w:val="0004607B"/>
    <w:rsid w:val="00046317"/>
    <w:rsid w:val="00046350"/>
    <w:rsid w:val="000464F2"/>
    <w:rsid w:val="000466F4"/>
    <w:rsid w:val="000466F8"/>
    <w:rsid w:val="0004675E"/>
    <w:rsid w:val="000469CC"/>
    <w:rsid w:val="00046F52"/>
    <w:rsid w:val="0004728F"/>
    <w:rsid w:val="00047927"/>
    <w:rsid w:val="00047E37"/>
    <w:rsid w:val="00047F6E"/>
    <w:rsid w:val="00050359"/>
    <w:rsid w:val="0005057C"/>
    <w:rsid w:val="00050E0A"/>
    <w:rsid w:val="00050EEF"/>
    <w:rsid w:val="00051911"/>
    <w:rsid w:val="00051D7A"/>
    <w:rsid w:val="00051FD7"/>
    <w:rsid w:val="000520D3"/>
    <w:rsid w:val="000520F6"/>
    <w:rsid w:val="00052162"/>
    <w:rsid w:val="000524B7"/>
    <w:rsid w:val="00052C5C"/>
    <w:rsid w:val="00052FB3"/>
    <w:rsid w:val="00053AF0"/>
    <w:rsid w:val="00053BCF"/>
    <w:rsid w:val="0005400D"/>
    <w:rsid w:val="0005426F"/>
    <w:rsid w:val="0005482F"/>
    <w:rsid w:val="00054B68"/>
    <w:rsid w:val="00054CE9"/>
    <w:rsid w:val="00054FC5"/>
    <w:rsid w:val="00055633"/>
    <w:rsid w:val="00056612"/>
    <w:rsid w:val="000569F0"/>
    <w:rsid w:val="00056C00"/>
    <w:rsid w:val="00056F28"/>
    <w:rsid w:val="00057375"/>
    <w:rsid w:val="00057A41"/>
    <w:rsid w:val="00057A91"/>
    <w:rsid w:val="00057DB7"/>
    <w:rsid w:val="00060406"/>
    <w:rsid w:val="00060972"/>
    <w:rsid w:val="000610FC"/>
    <w:rsid w:val="00061226"/>
    <w:rsid w:val="0006177F"/>
    <w:rsid w:val="00061A1C"/>
    <w:rsid w:val="00061D79"/>
    <w:rsid w:val="00061F32"/>
    <w:rsid w:val="000621FF"/>
    <w:rsid w:val="000623C8"/>
    <w:rsid w:val="00062428"/>
    <w:rsid w:val="00062579"/>
    <w:rsid w:val="00062E34"/>
    <w:rsid w:val="0006313B"/>
    <w:rsid w:val="000631FE"/>
    <w:rsid w:val="00063320"/>
    <w:rsid w:val="000637CF"/>
    <w:rsid w:val="000638E6"/>
    <w:rsid w:val="000641B3"/>
    <w:rsid w:val="000645B8"/>
    <w:rsid w:val="00064C1F"/>
    <w:rsid w:val="0006509A"/>
    <w:rsid w:val="000651CA"/>
    <w:rsid w:val="00065310"/>
    <w:rsid w:val="0006542E"/>
    <w:rsid w:val="00065449"/>
    <w:rsid w:val="0006544D"/>
    <w:rsid w:val="000654DC"/>
    <w:rsid w:val="00065AFC"/>
    <w:rsid w:val="00065D70"/>
    <w:rsid w:val="00065EB6"/>
    <w:rsid w:val="0006616B"/>
    <w:rsid w:val="00066173"/>
    <w:rsid w:val="000662AD"/>
    <w:rsid w:val="00066E42"/>
    <w:rsid w:val="00066F6A"/>
    <w:rsid w:val="0006710F"/>
    <w:rsid w:val="000673DC"/>
    <w:rsid w:val="00067570"/>
    <w:rsid w:val="00067659"/>
    <w:rsid w:val="0006779B"/>
    <w:rsid w:val="000701BE"/>
    <w:rsid w:val="00070284"/>
    <w:rsid w:val="00070657"/>
    <w:rsid w:val="00070D0A"/>
    <w:rsid w:val="00070FCD"/>
    <w:rsid w:val="00071204"/>
    <w:rsid w:val="00071450"/>
    <w:rsid w:val="00071A10"/>
    <w:rsid w:val="00071A74"/>
    <w:rsid w:val="00071BAF"/>
    <w:rsid w:val="00072490"/>
    <w:rsid w:val="0007257E"/>
    <w:rsid w:val="00072703"/>
    <w:rsid w:val="00072AF8"/>
    <w:rsid w:val="00072DE9"/>
    <w:rsid w:val="00072DF1"/>
    <w:rsid w:val="000730B0"/>
    <w:rsid w:val="000739F1"/>
    <w:rsid w:val="00073F1C"/>
    <w:rsid w:val="00073F2D"/>
    <w:rsid w:val="000741F7"/>
    <w:rsid w:val="00074224"/>
    <w:rsid w:val="00074981"/>
    <w:rsid w:val="00075211"/>
    <w:rsid w:val="0007581C"/>
    <w:rsid w:val="00075CF5"/>
    <w:rsid w:val="000761F3"/>
    <w:rsid w:val="000766D5"/>
    <w:rsid w:val="00076BDD"/>
    <w:rsid w:val="00076D75"/>
    <w:rsid w:val="00076DBA"/>
    <w:rsid w:val="00076E89"/>
    <w:rsid w:val="0007719F"/>
    <w:rsid w:val="00080B18"/>
    <w:rsid w:val="00080D78"/>
    <w:rsid w:val="00080D8D"/>
    <w:rsid w:val="00080EF0"/>
    <w:rsid w:val="00080F3B"/>
    <w:rsid w:val="000810F8"/>
    <w:rsid w:val="0008130B"/>
    <w:rsid w:val="00081928"/>
    <w:rsid w:val="00081AD3"/>
    <w:rsid w:val="00082081"/>
    <w:rsid w:val="00082274"/>
    <w:rsid w:val="000823C4"/>
    <w:rsid w:val="0008278D"/>
    <w:rsid w:val="00082C20"/>
    <w:rsid w:val="00082E4A"/>
    <w:rsid w:val="00083106"/>
    <w:rsid w:val="0008373F"/>
    <w:rsid w:val="00084124"/>
    <w:rsid w:val="000841B6"/>
    <w:rsid w:val="00084358"/>
    <w:rsid w:val="000845F3"/>
    <w:rsid w:val="00084A37"/>
    <w:rsid w:val="00084E7C"/>
    <w:rsid w:val="00085397"/>
    <w:rsid w:val="000857AC"/>
    <w:rsid w:val="000857CA"/>
    <w:rsid w:val="000859F8"/>
    <w:rsid w:val="000859FF"/>
    <w:rsid w:val="00085AD9"/>
    <w:rsid w:val="00085C9A"/>
    <w:rsid w:val="00085D5F"/>
    <w:rsid w:val="00085E7D"/>
    <w:rsid w:val="000861A1"/>
    <w:rsid w:val="000864FE"/>
    <w:rsid w:val="00086F82"/>
    <w:rsid w:val="00087E60"/>
    <w:rsid w:val="0009000D"/>
    <w:rsid w:val="00090112"/>
    <w:rsid w:val="00090331"/>
    <w:rsid w:val="000904DE"/>
    <w:rsid w:val="0009060F"/>
    <w:rsid w:val="00090C38"/>
    <w:rsid w:val="00090EE9"/>
    <w:rsid w:val="00091134"/>
    <w:rsid w:val="00091225"/>
    <w:rsid w:val="00091523"/>
    <w:rsid w:val="00091548"/>
    <w:rsid w:val="000918CE"/>
    <w:rsid w:val="00091A8C"/>
    <w:rsid w:val="00091BB5"/>
    <w:rsid w:val="00091C1C"/>
    <w:rsid w:val="00092083"/>
    <w:rsid w:val="00092A30"/>
    <w:rsid w:val="00092F1B"/>
    <w:rsid w:val="00092FE5"/>
    <w:rsid w:val="00093096"/>
    <w:rsid w:val="00093276"/>
    <w:rsid w:val="000932A0"/>
    <w:rsid w:val="00093568"/>
    <w:rsid w:val="00093A8B"/>
    <w:rsid w:val="00093BBA"/>
    <w:rsid w:val="00093C72"/>
    <w:rsid w:val="00094256"/>
    <w:rsid w:val="000948A1"/>
    <w:rsid w:val="00094BFD"/>
    <w:rsid w:val="000952B4"/>
    <w:rsid w:val="000952BC"/>
    <w:rsid w:val="0009548B"/>
    <w:rsid w:val="00095581"/>
    <w:rsid w:val="0009580D"/>
    <w:rsid w:val="00095A57"/>
    <w:rsid w:val="00095A76"/>
    <w:rsid w:val="00095DE7"/>
    <w:rsid w:val="00096897"/>
    <w:rsid w:val="00096911"/>
    <w:rsid w:val="00096A34"/>
    <w:rsid w:val="00096D49"/>
    <w:rsid w:val="00096E2B"/>
    <w:rsid w:val="000970E6"/>
    <w:rsid w:val="0009711B"/>
    <w:rsid w:val="00097812"/>
    <w:rsid w:val="000979D9"/>
    <w:rsid w:val="00097D49"/>
    <w:rsid w:val="00097F21"/>
    <w:rsid w:val="0009CF49"/>
    <w:rsid w:val="000A0084"/>
    <w:rsid w:val="000A0118"/>
    <w:rsid w:val="000A033C"/>
    <w:rsid w:val="000A041F"/>
    <w:rsid w:val="000A0741"/>
    <w:rsid w:val="000A1364"/>
    <w:rsid w:val="000A154D"/>
    <w:rsid w:val="000A1AE6"/>
    <w:rsid w:val="000A1C82"/>
    <w:rsid w:val="000A2681"/>
    <w:rsid w:val="000A2824"/>
    <w:rsid w:val="000A29C5"/>
    <w:rsid w:val="000A2A1D"/>
    <w:rsid w:val="000A337C"/>
    <w:rsid w:val="000A345F"/>
    <w:rsid w:val="000A34FE"/>
    <w:rsid w:val="000A375B"/>
    <w:rsid w:val="000A37F3"/>
    <w:rsid w:val="000A3BA1"/>
    <w:rsid w:val="000A3BCB"/>
    <w:rsid w:val="000A3C1F"/>
    <w:rsid w:val="000A3D86"/>
    <w:rsid w:val="000A3DE4"/>
    <w:rsid w:val="000A3FFD"/>
    <w:rsid w:val="000A40E2"/>
    <w:rsid w:val="000A4547"/>
    <w:rsid w:val="000A4777"/>
    <w:rsid w:val="000A48B3"/>
    <w:rsid w:val="000A4B0E"/>
    <w:rsid w:val="000A4C38"/>
    <w:rsid w:val="000A4C3E"/>
    <w:rsid w:val="000A4C94"/>
    <w:rsid w:val="000A4E69"/>
    <w:rsid w:val="000A5110"/>
    <w:rsid w:val="000A53BB"/>
    <w:rsid w:val="000A59AE"/>
    <w:rsid w:val="000A5A22"/>
    <w:rsid w:val="000A5D9B"/>
    <w:rsid w:val="000A5F5E"/>
    <w:rsid w:val="000A62EB"/>
    <w:rsid w:val="000A6EF1"/>
    <w:rsid w:val="000A707A"/>
    <w:rsid w:val="000A7875"/>
    <w:rsid w:val="000A7D30"/>
    <w:rsid w:val="000A7D91"/>
    <w:rsid w:val="000A7F73"/>
    <w:rsid w:val="000B0089"/>
    <w:rsid w:val="000B00B2"/>
    <w:rsid w:val="000B0477"/>
    <w:rsid w:val="000B07D2"/>
    <w:rsid w:val="000B0929"/>
    <w:rsid w:val="000B0962"/>
    <w:rsid w:val="000B1307"/>
    <w:rsid w:val="000B1319"/>
    <w:rsid w:val="000B13FD"/>
    <w:rsid w:val="000B1A43"/>
    <w:rsid w:val="000B1B5B"/>
    <w:rsid w:val="000B1EB1"/>
    <w:rsid w:val="000B1F71"/>
    <w:rsid w:val="000B2294"/>
    <w:rsid w:val="000B241D"/>
    <w:rsid w:val="000B262E"/>
    <w:rsid w:val="000B27FD"/>
    <w:rsid w:val="000B296A"/>
    <w:rsid w:val="000B2E1D"/>
    <w:rsid w:val="000B2EB4"/>
    <w:rsid w:val="000B384B"/>
    <w:rsid w:val="000B3B08"/>
    <w:rsid w:val="000B40AB"/>
    <w:rsid w:val="000B4867"/>
    <w:rsid w:val="000B50C2"/>
    <w:rsid w:val="000B528C"/>
    <w:rsid w:val="000B6341"/>
    <w:rsid w:val="000B6344"/>
    <w:rsid w:val="000B6643"/>
    <w:rsid w:val="000B6ADC"/>
    <w:rsid w:val="000B6B97"/>
    <w:rsid w:val="000B72DE"/>
    <w:rsid w:val="000B7CBC"/>
    <w:rsid w:val="000B7D5D"/>
    <w:rsid w:val="000B7E42"/>
    <w:rsid w:val="000B7E50"/>
    <w:rsid w:val="000C023A"/>
    <w:rsid w:val="000C02CF"/>
    <w:rsid w:val="000C07C3"/>
    <w:rsid w:val="000C098D"/>
    <w:rsid w:val="000C0A41"/>
    <w:rsid w:val="000C0AFA"/>
    <w:rsid w:val="000C12B8"/>
    <w:rsid w:val="000C1744"/>
    <w:rsid w:val="000C1B5A"/>
    <w:rsid w:val="000C1B99"/>
    <w:rsid w:val="000C1D33"/>
    <w:rsid w:val="000C20DC"/>
    <w:rsid w:val="000C20F3"/>
    <w:rsid w:val="000C280E"/>
    <w:rsid w:val="000C29A4"/>
    <w:rsid w:val="000C2E13"/>
    <w:rsid w:val="000C2FAF"/>
    <w:rsid w:val="000C3502"/>
    <w:rsid w:val="000C3A50"/>
    <w:rsid w:val="000C42FD"/>
    <w:rsid w:val="000C443F"/>
    <w:rsid w:val="000C45C4"/>
    <w:rsid w:val="000C4671"/>
    <w:rsid w:val="000C486F"/>
    <w:rsid w:val="000C4963"/>
    <w:rsid w:val="000C4EB2"/>
    <w:rsid w:val="000C4F62"/>
    <w:rsid w:val="000C531B"/>
    <w:rsid w:val="000C53AF"/>
    <w:rsid w:val="000C568C"/>
    <w:rsid w:val="000C5E23"/>
    <w:rsid w:val="000C5FC4"/>
    <w:rsid w:val="000C61CE"/>
    <w:rsid w:val="000C63AA"/>
    <w:rsid w:val="000C67E9"/>
    <w:rsid w:val="000C68E5"/>
    <w:rsid w:val="000C69FE"/>
    <w:rsid w:val="000C6AE6"/>
    <w:rsid w:val="000C6C24"/>
    <w:rsid w:val="000C6C37"/>
    <w:rsid w:val="000C71D3"/>
    <w:rsid w:val="000C73A2"/>
    <w:rsid w:val="000D09EC"/>
    <w:rsid w:val="000D0F71"/>
    <w:rsid w:val="000D1025"/>
    <w:rsid w:val="000D11E9"/>
    <w:rsid w:val="000D13D9"/>
    <w:rsid w:val="000D13FD"/>
    <w:rsid w:val="000D172A"/>
    <w:rsid w:val="000D17DB"/>
    <w:rsid w:val="000D204F"/>
    <w:rsid w:val="000D22FB"/>
    <w:rsid w:val="000D2779"/>
    <w:rsid w:val="000D2F7F"/>
    <w:rsid w:val="000D2FBA"/>
    <w:rsid w:val="000D2FE2"/>
    <w:rsid w:val="000D33EA"/>
    <w:rsid w:val="000D37D2"/>
    <w:rsid w:val="000D4285"/>
    <w:rsid w:val="000D4587"/>
    <w:rsid w:val="000D47D3"/>
    <w:rsid w:val="000D49EB"/>
    <w:rsid w:val="000D4A1C"/>
    <w:rsid w:val="000D4F55"/>
    <w:rsid w:val="000D4FDA"/>
    <w:rsid w:val="000D524A"/>
    <w:rsid w:val="000D5A01"/>
    <w:rsid w:val="000D5BF3"/>
    <w:rsid w:val="000D5CDA"/>
    <w:rsid w:val="000D6A8A"/>
    <w:rsid w:val="000D6B87"/>
    <w:rsid w:val="000D6CFC"/>
    <w:rsid w:val="000D718D"/>
    <w:rsid w:val="000D792F"/>
    <w:rsid w:val="000D84A9"/>
    <w:rsid w:val="000E0494"/>
    <w:rsid w:val="000E0616"/>
    <w:rsid w:val="000E08B6"/>
    <w:rsid w:val="000E08E6"/>
    <w:rsid w:val="000E0B0C"/>
    <w:rsid w:val="000E0B79"/>
    <w:rsid w:val="000E1140"/>
    <w:rsid w:val="000E13EC"/>
    <w:rsid w:val="000E1AA4"/>
    <w:rsid w:val="000E1B62"/>
    <w:rsid w:val="000E1D73"/>
    <w:rsid w:val="000E1EC1"/>
    <w:rsid w:val="000E207D"/>
    <w:rsid w:val="000E21B5"/>
    <w:rsid w:val="000E2A3B"/>
    <w:rsid w:val="000E2EAF"/>
    <w:rsid w:val="000E2F61"/>
    <w:rsid w:val="000E31EC"/>
    <w:rsid w:val="000E371C"/>
    <w:rsid w:val="000E3959"/>
    <w:rsid w:val="000E3A99"/>
    <w:rsid w:val="000E3CD3"/>
    <w:rsid w:val="000E3E5C"/>
    <w:rsid w:val="000E46ED"/>
    <w:rsid w:val="000E4717"/>
    <w:rsid w:val="000E47BF"/>
    <w:rsid w:val="000E4901"/>
    <w:rsid w:val="000E5147"/>
    <w:rsid w:val="000E5153"/>
    <w:rsid w:val="000E525E"/>
    <w:rsid w:val="000E54D7"/>
    <w:rsid w:val="000E5DD3"/>
    <w:rsid w:val="000E5E47"/>
    <w:rsid w:val="000E60A8"/>
    <w:rsid w:val="000E6228"/>
    <w:rsid w:val="000E6628"/>
    <w:rsid w:val="000E6668"/>
    <w:rsid w:val="000E6DAA"/>
    <w:rsid w:val="000E6E5E"/>
    <w:rsid w:val="000E6F20"/>
    <w:rsid w:val="000F0150"/>
    <w:rsid w:val="000F016E"/>
    <w:rsid w:val="000F0643"/>
    <w:rsid w:val="000F0759"/>
    <w:rsid w:val="000F0A9E"/>
    <w:rsid w:val="000F0B48"/>
    <w:rsid w:val="000F1318"/>
    <w:rsid w:val="000F14AE"/>
    <w:rsid w:val="000F158B"/>
    <w:rsid w:val="000F1605"/>
    <w:rsid w:val="000F16A3"/>
    <w:rsid w:val="000F1A59"/>
    <w:rsid w:val="000F2752"/>
    <w:rsid w:val="000F2FB4"/>
    <w:rsid w:val="000F2FC4"/>
    <w:rsid w:val="000F3076"/>
    <w:rsid w:val="000F319A"/>
    <w:rsid w:val="000F3446"/>
    <w:rsid w:val="000F344A"/>
    <w:rsid w:val="000F3800"/>
    <w:rsid w:val="000F395D"/>
    <w:rsid w:val="000F3CB2"/>
    <w:rsid w:val="000F3D12"/>
    <w:rsid w:val="000F3D47"/>
    <w:rsid w:val="000F3F8C"/>
    <w:rsid w:val="000F4425"/>
    <w:rsid w:val="000F4491"/>
    <w:rsid w:val="000F451C"/>
    <w:rsid w:val="000F4943"/>
    <w:rsid w:val="000F4BE3"/>
    <w:rsid w:val="000F50CC"/>
    <w:rsid w:val="000F545F"/>
    <w:rsid w:val="000F61C3"/>
    <w:rsid w:val="000F641A"/>
    <w:rsid w:val="000F64E3"/>
    <w:rsid w:val="000F65A2"/>
    <w:rsid w:val="000F6A0F"/>
    <w:rsid w:val="000F6BBD"/>
    <w:rsid w:val="000F6C9C"/>
    <w:rsid w:val="000F6E9D"/>
    <w:rsid w:val="000F6EEA"/>
    <w:rsid w:val="000F6F8A"/>
    <w:rsid w:val="000F74A4"/>
    <w:rsid w:val="000F7539"/>
    <w:rsid w:val="000F7747"/>
    <w:rsid w:val="000F78DB"/>
    <w:rsid w:val="000F7B53"/>
    <w:rsid w:val="001000AA"/>
    <w:rsid w:val="00100653"/>
    <w:rsid w:val="0010093B"/>
    <w:rsid w:val="00101451"/>
    <w:rsid w:val="001015BB"/>
    <w:rsid w:val="0010163F"/>
    <w:rsid w:val="0010191E"/>
    <w:rsid w:val="00101A6B"/>
    <w:rsid w:val="00101D50"/>
    <w:rsid w:val="00101F95"/>
    <w:rsid w:val="00102309"/>
    <w:rsid w:val="001023CA"/>
    <w:rsid w:val="001025A2"/>
    <w:rsid w:val="00102662"/>
    <w:rsid w:val="00103104"/>
    <w:rsid w:val="001031B0"/>
    <w:rsid w:val="00103223"/>
    <w:rsid w:val="0010336D"/>
    <w:rsid w:val="001034D3"/>
    <w:rsid w:val="001035F9"/>
    <w:rsid w:val="00103A01"/>
    <w:rsid w:val="00104144"/>
    <w:rsid w:val="0010478F"/>
    <w:rsid w:val="00104A60"/>
    <w:rsid w:val="00104CB4"/>
    <w:rsid w:val="0010521E"/>
    <w:rsid w:val="0010541C"/>
    <w:rsid w:val="00105422"/>
    <w:rsid w:val="00105633"/>
    <w:rsid w:val="00105B87"/>
    <w:rsid w:val="00105BD7"/>
    <w:rsid w:val="00105F05"/>
    <w:rsid w:val="001062A9"/>
    <w:rsid w:val="0010643E"/>
    <w:rsid w:val="00106767"/>
    <w:rsid w:val="00106C99"/>
    <w:rsid w:val="00106ECE"/>
    <w:rsid w:val="00107507"/>
    <w:rsid w:val="0010765A"/>
    <w:rsid w:val="0010774D"/>
    <w:rsid w:val="00107C24"/>
    <w:rsid w:val="0011026E"/>
    <w:rsid w:val="00110426"/>
    <w:rsid w:val="0011052B"/>
    <w:rsid w:val="00110672"/>
    <w:rsid w:val="00110CCF"/>
    <w:rsid w:val="0011119C"/>
    <w:rsid w:val="001111E1"/>
    <w:rsid w:val="0011120F"/>
    <w:rsid w:val="0011151A"/>
    <w:rsid w:val="00111DDB"/>
    <w:rsid w:val="001124FD"/>
    <w:rsid w:val="00112585"/>
    <w:rsid w:val="001125B1"/>
    <w:rsid w:val="00112925"/>
    <w:rsid w:val="0011302B"/>
    <w:rsid w:val="001132C3"/>
    <w:rsid w:val="001137E9"/>
    <w:rsid w:val="00113867"/>
    <w:rsid w:val="00113CB3"/>
    <w:rsid w:val="00113FC7"/>
    <w:rsid w:val="00114102"/>
    <w:rsid w:val="001142D9"/>
    <w:rsid w:val="0011432D"/>
    <w:rsid w:val="001145AB"/>
    <w:rsid w:val="00114992"/>
    <w:rsid w:val="001152D1"/>
    <w:rsid w:val="001153F6"/>
    <w:rsid w:val="001155EC"/>
    <w:rsid w:val="001158AD"/>
    <w:rsid w:val="0011593B"/>
    <w:rsid w:val="00115DF5"/>
    <w:rsid w:val="0011602D"/>
    <w:rsid w:val="00116057"/>
    <w:rsid w:val="001163BA"/>
    <w:rsid w:val="00116763"/>
    <w:rsid w:val="00116F2E"/>
    <w:rsid w:val="00117293"/>
    <w:rsid w:val="00117412"/>
    <w:rsid w:val="001175ED"/>
    <w:rsid w:val="0011781E"/>
    <w:rsid w:val="00117C28"/>
    <w:rsid w:val="00117D81"/>
    <w:rsid w:val="00117DF6"/>
    <w:rsid w:val="00120135"/>
    <w:rsid w:val="00120428"/>
    <w:rsid w:val="001209CE"/>
    <w:rsid w:val="00120ED2"/>
    <w:rsid w:val="00120F20"/>
    <w:rsid w:val="00121A8E"/>
    <w:rsid w:val="00121B00"/>
    <w:rsid w:val="00121CE4"/>
    <w:rsid w:val="001224F1"/>
    <w:rsid w:val="00122E0B"/>
    <w:rsid w:val="00122ECE"/>
    <w:rsid w:val="00123214"/>
    <w:rsid w:val="00123784"/>
    <w:rsid w:val="0012381A"/>
    <w:rsid w:val="0012389B"/>
    <w:rsid w:val="00123C5C"/>
    <w:rsid w:val="00124352"/>
    <w:rsid w:val="001244FD"/>
    <w:rsid w:val="00124730"/>
    <w:rsid w:val="00124B86"/>
    <w:rsid w:val="00124B9D"/>
    <w:rsid w:val="00125B7C"/>
    <w:rsid w:val="00125BFC"/>
    <w:rsid w:val="00125E4E"/>
    <w:rsid w:val="00126166"/>
    <w:rsid w:val="00126298"/>
    <w:rsid w:val="0012649B"/>
    <w:rsid w:val="001266FA"/>
    <w:rsid w:val="00126A0C"/>
    <w:rsid w:val="00126E4E"/>
    <w:rsid w:val="00127228"/>
    <w:rsid w:val="00127C21"/>
    <w:rsid w:val="00130223"/>
    <w:rsid w:val="0013039C"/>
    <w:rsid w:val="0013053D"/>
    <w:rsid w:val="001309D0"/>
    <w:rsid w:val="00130D2F"/>
    <w:rsid w:val="00130E10"/>
    <w:rsid w:val="00131133"/>
    <w:rsid w:val="0013175C"/>
    <w:rsid w:val="0013180E"/>
    <w:rsid w:val="001319F6"/>
    <w:rsid w:val="00131B05"/>
    <w:rsid w:val="00131C6A"/>
    <w:rsid w:val="00131D03"/>
    <w:rsid w:val="00131FD8"/>
    <w:rsid w:val="00132114"/>
    <w:rsid w:val="001323A3"/>
    <w:rsid w:val="00132DE9"/>
    <w:rsid w:val="00132DEE"/>
    <w:rsid w:val="00133158"/>
    <w:rsid w:val="001331F5"/>
    <w:rsid w:val="001334C0"/>
    <w:rsid w:val="00133930"/>
    <w:rsid w:val="00133ED4"/>
    <w:rsid w:val="001343FE"/>
    <w:rsid w:val="00134486"/>
    <w:rsid w:val="0013484B"/>
    <w:rsid w:val="00134C8A"/>
    <w:rsid w:val="0013533E"/>
    <w:rsid w:val="0013560A"/>
    <w:rsid w:val="001358ED"/>
    <w:rsid w:val="00135AA3"/>
    <w:rsid w:val="00136D4F"/>
    <w:rsid w:val="00136E8C"/>
    <w:rsid w:val="001370E6"/>
    <w:rsid w:val="001371A7"/>
    <w:rsid w:val="00137848"/>
    <w:rsid w:val="00137DF7"/>
    <w:rsid w:val="00140185"/>
    <w:rsid w:val="00140865"/>
    <w:rsid w:val="00141BA3"/>
    <w:rsid w:val="0014215F"/>
    <w:rsid w:val="00142251"/>
    <w:rsid w:val="001428BA"/>
    <w:rsid w:val="0014297B"/>
    <w:rsid w:val="00142C93"/>
    <w:rsid w:val="0014338D"/>
    <w:rsid w:val="00143542"/>
    <w:rsid w:val="001436FB"/>
    <w:rsid w:val="001439AF"/>
    <w:rsid w:val="00143CD9"/>
    <w:rsid w:val="00143F37"/>
    <w:rsid w:val="00143F8A"/>
    <w:rsid w:val="0014414F"/>
    <w:rsid w:val="0014450D"/>
    <w:rsid w:val="001446FC"/>
    <w:rsid w:val="001447B3"/>
    <w:rsid w:val="00144C53"/>
    <w:rsid w:val="00144E60"/>
    <w:rsid w:val="00144F4A"/>
    <w:rsid w:val="001451AF"/>
    <w:rsid w:val="00145773"/>
    <w:rsid w:val="00145BC4"/>
    <w:rsid w:val="00145BEF"/>
    <w:rsid w:val="00145CB6"/>
    <w:rsid w:val="00145DED"/>
    <w:rsid w:val="00145EA5"/>
    <w:rsid w:val="00145F4C"/>
    <w:rsid w:val="00145FCE"/>
    <w:rsid w:val="00146173"/>
    <w:rsid w:val="00146410"/>
    <w:rsid w:val="001464B8"/>
    <w:rsid w:val="0014677F"/>
    <w:rsid w:val="001469DF"/>
    <w:rsid w:val="00146F9A"/>
    <w:rsid w:val="001470A7"/>
    <w:rsid w:val="001473AD"/>
    <w:rsid w:val="00147AF2"/>
    <w:rsid w:val="00150146"/>
    <w:rsid w:val="001502C3"/>
    <w:rsid w:val="0015034D"/>
    <w:rsid w:val="001504FA"/>
    <w:rsid w:val="00150C2E"/>
    <w:rsid w:val="00151430"/>
    <w:rsid w:val="00151CA4"/>
    <w:rsid w:val="00151D75"/>
    <w:rsid w:val="00152280"/>
    <w:rsid w:val="001523D2"/>
    <w:rsid w:val="001529EA"/>
    <w:rsid w:val="00152AD8"/>
    <w:rsid w:val="0015316E"/>
    <w:rsid w:val="00153472"/>
    <w:rsid w:val="0015382A"/>
    <w:rsid w:val="001538CA"/>
    <w:rsid w:val="00153ADD"/>
    <w:rsid w:val="00153B23"/>
    <w:rsid w:val="0015408D"/>
    <w:rsid w:val="001546C9"/>
    <w:rsid w:val="0015500E"/>
    <w:rsid w:val="001552F0"/>
    <w:rsid w:val="00155574"/>
    <w:rsid w:val="00155AB2"/>
    <w:rsid w:val="00155B09"/>
    <w:rsid w:val="00155C61"/>
    <w:rsid w:val="00155CCB"/>
    <w:rsid w:val="00155FB2"/>
    <w:rsid w:val="0015644C"/>
    <w:rsid w:val="00156546"/>
    <w:rsid w:val="00156BBA"/>
    <w:rsid w:val="001579F0"/>
    <w:rsid w:val="00157A81"/>
    <w:rsid w:val="00160117"/>
    <w:rsid w:val="00160194"/>
    <w:rsid w:val="00160457"/>
    <w:rsid w:val="00160A6B"/>
    <w:rsid w:val="00160F4F"/>
    <w:rsid w:val="00161490"/>
    <w:rsid w:val="001615CC"/>
    <w:rsid w:val="001617DC"/>
    <w:rsid w:val="00161CEE"/>
    <w:rsid w:val="001621B2"/>
    <w:rsid w:val="001623C2"/>
    <w:rsid w:val="00162502"/>
    <w:rsid w:val="00162BF3"/>
    <w:rsid w:val="00162E32"/>
    <w:rsid w:val="00162EF5"/>
    <w:rsid w:val="001631F2"/>
    <w:rsid w:val="00163791"/>
    <w:rsid w:val="001637E6"/>
    <w:rsid w:val="0016387A"/>
    <w:rsid w:val="00163E71"/>
    <w:rsid w:val="001641CF"/>
    <w:rsid w:val="00164565"/>
    <w:rsid w:val="0016474F"/>
    <w:rsid w:val="0016485F"/>
    <w:rsid w:val="00164924"/>
    <w:rsid w:val="0016494D"/>
    <w:rsid w:val="00164AFB"/>
    <w:rsid w:val="00164CBE"/>
    <w:rsid w:val="00164E99"/>
    <w:rsid w:val="00165526"/>
    <w:rsid w:val="00165854"/>
    <w:rsid w:val="00165885"/>
    <w:rsid w:val="001658F5"/>
    <w:rsid w:val="00165A94"/>
    <w:rsid w:val="00165CCA"/>
    <w:rsid w:val="0016601D"/>
    <w:rsid w:val="001664BC"/>
    <w:rsid w:val="00166815"/>
    <w:rsid w:val="00166CE1"/>
    <w:rsid w:val="00166E14"/>
    <w:rsid w:val="00167047"/>
    <w:rsid w:val="0016708E"/>
    <w:rsid w:val="001671D6"/>
    <w:rsid w:val="0016724E"/>
    <w:rsid w:val="001672B5"/>
    <w:rsid w:val="0016736D"/>
    <w:rsid w:val="001674FD"/>
    <w:rsid w:val="0016761C"/>
    <w:rsid w:val="001679E1"/>
    <w:rsid w:val="001701BB"/>
    <w:rsid w:val="00170524"/>
    <w:rsid w:val="001708A1"/>
    <w:rsid w:val="00170E24"/>
    <w:rsid w:val="0017100B"/>
    <w:rsid w:val="001716DC"/>
    <w:rsid w:val="001717F2"/>
    <w:rsid w:val="00171C47"/>
    <w:rsid w:val="0017217F"/>
    <w:rsid w:val="00172C86"/>
    <w:rsid w:val="00173848"/>
    <w:rsid w:val="00173C82"/>
    <w:rsid w:val="00173DB3"/>
    <w:rsid w:val="00173E08"/>
    <w:rsid w:val="00173E26"/>
    <w:rsid w:val="00173E55"/>
    <w:rsid w:val="00173EE2"/>
    <w:rsid w:val="001742C7"/>
    <w:rsid w:val="00174554"/>
    <w:rsid w:val="001748B7"/>
    <w:rsid w:val="00174ADF"/>
    <w:rsid w:val="00174DFE"/>
    <w:rsid w:val="00175111"/>
    <w:rsid w:val="0017528F"/>
    <w:rsid w:val="00175A3C"/>
    <w:rsid w:val="00175ACF"/>
    <w:rsid w:val="00175D56"/>
    <w:rsid w:val="00175F58"/>
    <w:rsid w:val="0017600E"/>
    <w:rsid w:val="0017606E"/>
    <w:rsid w:val="001762B5"/>
    <w:rsid w:val="00176432"/>
    <w:rsid w:val="001764E4"/>
    <w:rsid w:val="0017657F"/>
    <w:rsid w:val="00176854"/>
    <w:rsid w:val="001769C0"/>
    <w:rsid w:val="00176D1D"/>
    <w:rsid w:val="00176DFB"/>
    <w:rsid w:val="00176E15"/>
    <w:rsid w:val="00177013"/>
    <w:rsid w:val="001771D0"/>
    <w:rsid w:val="0017727A"/>
    <w:rsid w:val="00177CEA"/>
    <w:rsid w:val="00177EA2"/>
    <w:rsid w:val="001805C9"/>
    <w:rsid w:val="001805E0"/>
    <w:rsid w:val="00180634"/>
    <w:rsid w:val="0018069A"/>
    <w:rsid w:val="00180B83"/>
    <w:rsid w:val="00180C27"/>
    <w:rsid w:val="00181084"/>
    <w:rsid w:val="0018113A"/>
    <w:rsid w:val="00181514"/>
    <w:rsid w:val="00181653"/>
    <w:rsid w:val="001816A5"/>
    <w:rsid w:val="0018193E"/>
    <w:rsid w:val="00181BCE"/>
    <w:rsid w:val="00181C14"/>
    <w:rsid w:val="00181EF6"/>
    <w:rsid w:val="00182409"/>
    <w:rsid w:val="0018242F"/>
    <w:rsid w:val="001826C1"/>
    <w:rsid w:val="00182938"/>
    <w:rsid w:val="00182C9E"/>
    <w:rsid w:val="00182ED2"/>
    <w:rsid w:val="00183323"/>
    <w:rsid w:val="00183971"/>
    <w:rsid w:val="00184644"/>
    <w:rsid w:val="00184939"/>
    <w:rsid w:val="00184C13"/>
    <w:rsid w:val="00185716"/>
    <w:rsid w:val="00185718"/>
    <w:rsid w:val="00185B1A"/>
    <w:rsid w:val="00185E42"/>
    <w:rsid w:val="00186061"/>
    <w:rsid w:val="00186529"/>
    <w:rsid w:val="00186A1D"/>
    <w:rsid w:val="00186AC6"/>
    <w:rsid w:val="00187124"/>
    <w:rsid w:val="0018723D"/>
    <w:rsid w:val="0019002A"/>
    <w:rsid w:val="0019015E"/>
    <w:rsid w:val="001903F0"/>
    <w:rsid w:val="00190850"/>
    <w:rsid w:val="00190982"/>
    <w:rsid w:val="00190C15"/>
    <w:rsid w:val="00190CE5"/>
    <w:rsid w:val="0019116B"/>
    <w:rsid w:val="001913A2"/>
    <w:rsid w:val="001914C7"/>
    <w:rsid w:val="0019172C"/>
    <w:rsid w:val="001918B0"/>
    <w:rsid w:val="00191B4E"/>
    <w:rsid w:val="00191B67"/>
    <w:rsid w:val="00191C77"/>
    <w:rsid w:val="0019281B"/>
    <w:rsid w:val="001929C4"/>
    <w:rsid w:val="00192BC0"/>
    <w:rsid w:val="00192BC7"/>
    <w:rsid w:val="0019300C"/>
    <w:rsid w:val="0019310B"/>
    <w:rsid w:val="00193A96"/>
    <w:rsid w:val="00193CDE"/>
    <w:rsid w:val="00193EAD"/>
    <w:rsid w:val="0019429C"/>
    <w:rsid w:val="00194345"/>
    <w:rsid w:val="001945A4"/>
    <w:rsid w:val="00194E8C"/>
    <w:rsid w:val="00194FC5"/>
    <w:rsid w:val="001950B6"/>
    <w:rsid w:val="0019519D"/>
    <w:rsid w:val="001957D2"/>
    <w:rsid w:val="001959A8"/>
    <w:rsid w:val="00195A47"/>
    <w:rsid w:val="00195D78"/>
    <w:rsid w:val="00196458"/>
    <w:rsid w:val="001964DB"/>
    <w:rsid w:val="001966D6"/>
    <w:rsid w:val="00196A41"/>
    <w:rsid w:val="00196F7A"/>
    <w:rsid w:val="00197259"/>
    <w:rsid w:val="001973B2"/>
    <w:rsid w:val="00197477"/>
    <w:rsid w:val="00197A8D"/>
    <w:rsid w:val="00197B6D"/>
    <w:rsid w:val="00197D15"/>
    <w:rsid w:val="00197E57"/>
    <w:rsid w:val="0019E301"/>
    <w:rsid w:val="0019FBBB"/>
    <w:rsid w:val="001A03AF"/>
    <w:rsid w:val="001A067E"/>
    <w:rsid w:val="001A081E"/>
    <w:rsid w:val="001A0975"/>
    <w:rsid w:val="001A1747"/>
    <w:rsid w:val="001A1965"/>
    <w:rsid w:val="001A1BD9"/>
    <w:rsid w:val="001A1D61"/>
    <w:rsid w:val="001A1DAB"/>
    <w:rsid w:val="001A23AC"/>
    <w:rsid w:val="001A254D"/>
    <w:rsid w:val="001A25B0"/>
    <w:rsid w:val="001A2A4A"/>
    <w:rsid w:val="001A2B26"/>
    <w:rsid w:val="001A3488"/>
    <w:rsid w:val="001A3AD6"/>
    <w:rsid w:val="001A3B71"/>
    <w:rsid w:val="001A3DAF"/>
    <w:rsid w:val="001A41FF"/>
    <w:rsid w:val="001A42C6"/>
    <w:rsid w:val="001A4B09"/>
    <w:rsid w:val="001A599D"/>
    <w:rsid w:val="001A5B35"/>
    <w:rsid w:val="001A5CA0"/>
    <w:rsid w:val="001A5FA0"/>
    <w:rsid w:val="001A6063"/>
    <w:rsid w:val="001A669C"/>
    <w:rsid w:val="001A6D49"/>
    <w:rsid w:val="001A6DFA"/>
    <w:rsid w:val="001A6F34"/>
    <w:rsid w:val="001A7495"/>
    <w:rsid w:val="001A7882"/>
    <w:rsid w:val="001A793A"/>
    <w:rsid w:val="001A7944"/>
    <w:rsid w:val="001A7B59"/>
    <w:rsid w:val="001B002A"/>
    <w:rsid w:val="001B02C0"/>
    <w:rsid w:val="001B0347"/>
    <w:rsid w:val="001B0514"/>
    <w:rsid w:val="001B05E7"/>
    <w:rsid w:val="001B0707"/>
    <w:rsid w:val="001B0A2C"/>
    <w:rsid w:val="001B0B78"/>
    <w:rsid w:val="001B0BD1"/>
    <w:rsid w:val="001B0DF4"/>
    <w:rsid w:val="001B137B"/>
    <w:rsid w:val="001B15FE"/>
    <w:rsid w:val="001B16A3"/>
    <w:rsid w:val="001B183F"/>
    <w:rsid w:val="001B1BC8"/>
    <w:rsid w:val="001B1C6F"/>
    <w:rsid w:val="001B1E31"/>
    <w:rsid w:val="001B21E5"/>
    <w:rsid w:val="001B2331"/>
    <w:rsid w:val="001B250E"/>
    <w:rsid w:val="001B25B9"/>
    <w:rsid w:val="001B2627"/>
    <w:rsid w:val="001B26CF"/>
    <w:rsid w:val="001B27CD"/>
    <w:rsid w:val="001B284D"/>
    <w:rsid w:val="001B28C6"/>
    <w:rsid w:val="001B2A49"/>
    <w:rsid w:val="001B2A5D"/>
    <w:rsid w:val="001B2D3D"/>
    <w:rsid w:val="001B2D8A"/>
    <w:rsid w:val="001B2E19"/>
    <w:rsid w:val="001B2E52"/>
    <w:rsid w:val="001B3257"/>
    <w:rsid w:val="001B3A66"/>
    <w:rsid w:val="001B4036"/>
    <w:rsid w:val="001B44A7"/>
    <w:rsid w:val="001B44D3"/>
    <w:rsid w:val="001B45AF"/>
    <w:rsid w:val="001B46B1"/>
    <w:rsid w:val="001B4B4C"/>
    <w:rsid w:val="001B4C64"/>
    <w:rsid w:val="001B4E4C"/>
    <w:rsid w:val="001B4F0D"/>
    <w:rsid w:val="001B5333"/>
    <w:rsid w:val="001B5776"/>
    <w:rsid w:val="001B5852"/>
    <w:rsid w:val="001B596D"/>
    <w:rsid w:val="001B615B"/>
    <w:rsid w:val="001B637E"/>
    <w:rsid w:val="001B6542"/>
    <w:rsid w:val="001B68CA"/>
    <w:rsid w:val="001B697C"/>
    <w:rsid w:val="001B6D0D"/>
    <w:rsid w:val="001B7359"/>
    <w:rsid w:val="001B74AB"/>
    <w:rsid w:val="001B7B1F"/>
    <w:rsid w:val="001B7D2E"/>
    <w:rsid w:val="001B7ECC"/>
    <w:rsid w:val="001B8A1F"/>
    <w:rsid w:val="001C0326"/>
    <w:rsid w:val="001C03C4"/>
    <w:rsid w:val="001C044F"/>
    <w:rsid w:val="001C053A"/>
    <w:rsid w:val="001C0658"/>
    <w:rsid w:val="001C0CDB"/>
    <w:rsid w:val="001C11BC"/>
    <w:rsid w:val="001C20E7"/>
    <w:rsid w:val="001C22D4"/>
    <w:rsid w:val="001C2525"/>
    <w:rsid w:val="001C2927"/>
    <w:rsid w:val="001C2979"/>
    <w:rsid w:val="001C2C75"/>
    <w:rsid w:val="001C2D5C"/>
    <w:rsid w:val="001C316A"/>
    <w:rsid w:val="001C33E4"/>
    <w:rsid w:val="001C362E"/>
    <w:rsid w:val="001C3896"/>
    <w:rsid w:val="001C3CAB"/>
    <w:rsid w:val="001C3E07"/>
    <w:rsid w:val="001C429C"/>
    <w:rsid w:val="001C4812"/>
    <w:rsid w:val="001C48C6"/>
    <w:rsid w:val="001C4946"/>
    <w:rsid w:val="001C52E1"/>
    <w:rsid w:val="001C635A"/>
    <w:rsid w:val="001C6F32"/>
    <w:rsid w:val="001C730C"/>
    <w:rsid w:val="001C75A6"/>
    <w:rsid w:val="001C787A"/>
    <w:rsid w:val="001C787E"/>
    <w:rsid w:val="001C7B58"/>
    <w:rsid w:val="001C7BE6"/>
    <w:rsid w:val="001C7E81"/>
    <w:rsid w:val="001D00A3"/>
    <w:rsid w:val="001D0385"/>
    <w:rsid w:val="001D0582"/>
    <w:rsid w:val="001D08A5"/>
    <w:rsid w:val="001D1187"/>
    <w:rsid w:val="001D1822"/>
    <w:rsid w:val="001D187D"/>
    <w:rsid w:val="001D21D1"/>
    <w:rsid w:val="001D21F7"/>
    <w:rsid w:val="001D2417"/>
    <w:rsid w:val="001D2599"/>
    <w:rsid w:val="001D2908"/>
    <w:rsid w:val="001D2FE4"/>
    <w:rsid w:val="001D3079"/>
    <w:rsid w:val="001D3555"/>
    <w:rsid w:val="001D37F7"/>
    <w:rsid w:val="001D380B"/>
    <w:rsid w:val="001D38F7"/>
    <w:rsid w:val="001D3CAE"/>
    <w:rsid w:val="001D3D54"/>
    <w:rsid w:val="001D4212"/>
    <w:rsid w:val="001D442D"/>
    <w:rsid w:val="001D4541"/>
    <w:rsid w:val="001D46E6"/>
    <w:rsid w:val="001D48F1"/>
    <w:rsid w:val="001D54D7"/>
    <w:rsid w:val="001D5779"/>
    <w:rsid w:val="001D5BF0"/>
    <w:rsid w:val="001D5DB5"/>
    <w:rsid w:val="001D66DB"/>
    <w:rsid w:val="001D6837"/>
    <w:rsid w:val="001D6891"/>
    <w:rsid w:val="001D6B01"/>
    <w:rsid w:val="001D6B80"/>
    <w:rsid w:val="001D7422"/>
    <w:rsid w:val="001D78D3"/>
    <w:rsid w:val="001E0166"/>
    <w:rsid w:val="001E01D2"/>
    <w:rsid w:val="001E02F8"/>
    <w:rsid w:val="001E0645"/>
    <w:rsid w:val="001E0A48"/>
    <w:rsid w:val="001E0B80"/>
    <w:rsid w:val="001E0D88"/>
    <w:rsid w:val="001E0F0B"/>
    <w:rsid w:val="001E1552"/>
    <w:rsid w:val="001E16D8"/>
    <w:rsid w:val="001E188F"/>
    <w:rsid w:val="001E1B02"/>
    <w:rsid w:val="001E1B5C"/>
    <w:rsid w:val="001E1D8A"/>
    <w:rsid w:val="001E1EA1"/>
    <w:rsid w:val="001E22E5"/>
    <w:rsid w:val="001E24B3"/>
    <w:rsid w:val="001E24E3"/>
    <w:rsid w:val="001E32BE"/>
    <w:rsid w:val="001E3734"/>
    <w:rsid w:val="001E3B7A"/>
    <w:rsid w:val="001E409B"/>
    <w:rsid w:val="001E4117"/>
    <w:rsid w:val="001E42F2"/>
    <w:rsid w:val="001E4339"/>
    <w:rsid w:val="001E44FF"/>
    <w:rsid w:val="001E470F"/>
    <w:rsid w:val="001E4EDD"/>
    <w:rsid w:val="001E5084"/>
    <w:rsid w:val="001E5302"/>
    <w:rsid w:val="001E5DFD"/>
    <w:rsid w:val="001E63E5"/>
    <w:rsid w:val="001E6441"/>
    <w:rsid w:val="001E64FD"/>
    <w:rsid w:val="001E653B"/>
    <w:rsid w:val="001E667F"/>
    <w:rsid w:val="001E6C51"/>
    <w:rsid w:val="001E6E85"/>
    <w:rsid w:val="001E718A"/>
    <w:rsid w:val="001E71D9"/>
    <w:rsid w:val="001E73B8"/>
    <w:rsid w:val="001E73FE"/>
    <w:rsid w:val="001E769D"/>
    <w:rsid w:val="001E77F4"/>
    <w:rsid w:val="001E7803"/>
    <w:rsid w:val="001E7AED"/>
    <w:rsid w:val="001E7C92"/>
    <w:rsid w:val="001F0423"/>
    <w:rsid w:val="001F05AD"/>
    <w:rsid w:val="001F075F"/>
    <w:rsid w:val="001F0B07"/>
    <w:rsid w:val="001F0E77"/>
    <w:rsid w:val="001F1006"/>
    <w:rsid w:val="001F129D"/>
    <w:rsid w:val="001F1892"/>
    <w:rsid w:val="001F1DC0"/>
    <w:rsid w:val="001F1EA3"/>
    <w:rsid w:val="001F2210"/>
    <w:rsid w:val="001F22FF"/>
    <w:rsid w:val="001F2541"/>
    <w:rsid w:val="001F26A7"/>
    <w:rsid w:val="001F27A1"/>
    <w:rsid w:val="001F33F0"/>
    <w:rsid w:val="001F355A"/>
    <w:rsid w:val="001F3A79"/>
    <w:rsid w:val="001F4647"/>
    <w:rsid w:val="001F4804"/>
    <w:rsid w:val="001F488D"/>
    <w:rsid w:val="001F50E0"/>
    <w:rsid w:val="001F5930"/>
    <w:rsid w:val="001F5F79"/>
    <w:rsid w:val="001F61E6"/>
    <w:rsid w:val="001F6829"/>
    <w:rsid w:val="001F68F1"/>
    <w:rsid w:val="001F69B6"/>
    <w:rsid w:val="001F6A3C"/>
    <w:rsid w:val="001F6C1E"/>
    <w:rsid w:val="001F7088"/>
    <w:rsid w:val="001F70AD"/>
    <w:rsid w:val="001F7245"/>
    <w:rsid w:val="001F7AE8"/>
    <w:rsid w:val="001F7D3C"/>
    <w:rsid w:val="002000A5"/>
    <w:rsid w:val="002001CE"/>
    <w:rsid w:val="002003A2"/>
    <w:rsid w:val="0020063F"/>
    <w:rsid w:val="00200815"/>
    <w:rsid w:val="00200E71"/>
    <w:rsid w:val="0020147F"/>
    <w:rsid w:val="0020163F"/>
    <w:rsid w:val="00201707"/>
    <w:rsid w:val="00201A58"/>
    <w:rsid w:val="00201A8E"/>
    <w:rsid w:val="00201AB6"/>
    <w:rsid w:val="00201DB6"/>
    <w:rsid w:val="00202367"/>
    <w:rsid w:val="002026C6"/>
    <w:rsid w:val="002028B7"/>
    <w:rsid w:val="002028DE"/>
    <w:rsid w:val="00202986"/>
    <w:rsid w:val="00202BB9"/>
    <w:rsid w:val="00202C1C"/>
    <w:rsid w:val="00202F93"/>
    <w:rsid w:val="002030B9"/>
    <w:rsid w:val="002032A9"/>
    <w:rsid w:val="002032E0"/>
    <w:rsid w:val="002033D8"/>
    <w:rsid w:val="0020386D"/>
    <w:rsid w:val="00203C13"/>
    <w:rsid w:val="00203F77"/>
    <w:rsid w:val="0020409F"/>
    <w:rsid w:val="00204107"/>
    <w:rsid w:val="00204A29"/>
    <w:rsid w:val="00204DDB"/>
    <w:rsid w:val="00204F59"/>
    <w:rsid w:val="00204F7A"/>
    <w:rsid w:val="0020538A"/>
    <w:rsid w:val="00205BEB"/>
    <w:rsid w:val="00205BEF"/>
    <w:rsid w:val="00205D0D"/>
    <w:rsid w:val="002062CA"/>
    <w:rsid w:val="00206513"/>
    <w:rsid w:val="0020689A"/>
    <w:rsid w:val="0020692E"/>
    <w:rsid w:val="00206A98"/>
    <w:rsid w:val="00206BA2"/>
    <w:rsid w:val="00206C91"/>
    <w:rsid w:val="00206E97"/>
    <w:rsid w:val="00206FF3"/>
    <w:rsid w:val="002076B1"/>
    <w:rsid w:val="0021010A"/>
    <w:rsid w:val="00210234"/>
    <w:rsid w:val="0021056F"/>
    <w:rsid w:val="002105B5"/>
    <w:rsid w:val="00210954"/>
    <w:rsid w:val="00210998"/>
    <w:rsid w:val="00210C76"/>
    <w:rsid w:val="00210FB7"/>
    <w:rsid w:val="002114CA"/>
    <w:rsid w:val="0021165C"/>
    <w:rsid w:val="002116A8"/>
    <w:rsid w:val="0021170C"/>
    <w:rsid w:val="00211914"/>
    <w:rsid w:val="00212599"/>
    <w:rsid w:val="00212812"/>
    <w:rsid w:val="00212FAF"/>
    <w:rsid w:val="00213161"/>
    <w:rsid w:val="002131D9"/>
    <w:rsid w:val="00213665"/>
    <w:rsid w:val="00213C99"/>
    <w:rsid w:val="00213EBA"/>
    <w:rsid w:val="00213F07"/>
    <w:rsid w:val="00214AFE"/>
    <w:rsid w:val="00214EDF"/>
    <w:rsid w:val="00214F24"/>
    <w:rsid w:val="00215DAF"/>
    <w:rsid w:val="00216002"/>
    <w:rsid w:val="00216453"/>
    <w:rsid w:val="00216812"/>
    <w:rsid w:val="002168FC"/>
    <w:rsid w:val="00216FD1"/>
    <w:rsid w:val="00217044"/>
    <w:rsid w:val="00217454"/>
    <w:rsid w:val="00217BA0"/>
    <w:rsid w:val="00217D92"/>
    <w:rsid w:val="00217DEB"/>
    <w:rsid w:val="002218AB"/>
    <w:rsid w:val="0022201A"/>
    <w:rsid w:val="002220E3"/>
    <w:rsid w:val="0022225B"/>
    <w:rsid w:val="00222E76"/>
    <w:rsid w:val="002235BC"/>
    <w:rsid w:val="0022396F"/>
    <w:rsid w:val="00223AD9"/>
    <w:rsid w:val="00223B13"/>
    <w:rsid w:val="00223C78"/>
    <w:rsid w:val="00223CBF"/>
    <w:rsid w:val="00223E1E"/>
    <w:rsid w:val="00224C6E"/>
    <w:rsid w:val="00224E2F"/>
    <w:rsid w:val="00225346"/>
    <w:rsid w:val="0022572B"/>
    <w:rsid w:val="00225B9A"/>
    <w:rsid w:val="00225C28"/>
    <w:rsid w:val="0022637B"/>
    <w:rsid w:val="0022659E"/>
    <w:rsid w:val="002266B3"/>
    <w:rsid w:val="00226797"/>
    <w:rsid w:val="0022679E"/>
    <w:rsid w:val="00226B0E"/>
    <w:rsid w:val="00226B97"/>
    <w:rsid w:val="00226F1F"/>
    <w:rsid w:val="00227464"/>
    <w:rsid w:val="002274E8"/>
    <w:rsid w:val="0022AE96"/>
    <w:rsid w:val="0023033F"/>
    <w:rsid w:val="00230365"/>
    <w:rsid w:val="0023084C"/>
    <w:rsid w:val="0023097D"/>
    <w:rsid w:val="00230A57"/>
    <w:rsid w:val="00230D99"/>
    <w:rsid w:val="00231041"/>
    <w:rsid w:val="00231117"/>
    <w:rsid w:val="002311AD"/>
    <w:rsid w:val="002313FF"/>
    <w:rsid w:val="0023186B"/>
    <w:rsid w:val="00231AA6"/>
    <w:rsid w:val="00231B19"/>
    <w:rsid w:val="00232524"/>
    <w:rsid w:val="00232B10"/>
    <w:rsid w:val="00232CAA"/>
    <w:rsid w:val="00232D90"/>
    <w:rsid w:val="00232EDC"/>
    <w:rsid w:val="002332B7"/>
    <w:rsid w:val="0023337B"/>
    <w:rsid w:val="00233455"/>
    <w:rsid w:val="00233546"/>
    <w:rsid w:val="002338B9"/>
    <w:rsid w:val="00233B1A"/>
    <w:rsid w:val="00233C1C"/>
    <w:rsid w:val="00234492"/>
    <w:rsid w:val="00234941"/>
    <w:rsid w:val="002353A3"/>
    <w:rsid w:val="002354A2"/>
    <w:rsid w:val="00235540"/>
    <w:rsid w:val="00235584"/>
    <w:rsid w:val="0023585C"/>
    <w:rsid w:val="00236395"/>
    <w:rsid w:val="0023642C"/>
    <w:rsid w:val="002365DB"/>
    <w:rsid w:val="0023673B"/>
    <w:rsid w:val="00236801"/>
    <w:rsid w:val="00236DE3"/>
    <w:rsid w:val="00237B00"/>
    <w:rsid w:val="00240711"/>
    <w:rsid w:val="0024080C"/>
    <w:rsid w:val="00240BB4"/>
    <w:rsid w:val="00240DFC"/>
    <w:rsid w:val="00241423"/>
    <w:rsid w:val="002415FF"/>
    <w:rsid w:val="00241DCD"/>
    <w:rsid w:val="002426D3"/>
    <w:rsid w:val="002426E6"/>
    <w:rsid w:val="00242937"/>
    <w:rsid w:val="00242A84"/>
    <w:rsid w:val="00242AF6"/>
    <w:rsid w:val="00242DE7"/>
    <w:rsid w:val="00242DFD"/>
    <w:rsid w:val="002431B5"/>
    <w:rsid w:val="00243253"/>
    <w:rsid w:val="002432E9"/>
    <w:rsid w:val="00243658"/>
    <w:rsid w:val="00243B13"/>
    <w:rsid w:val="00243BE9"/>
    <w:rsid w:val="002440FE"/>
    <w:rsid w:val="00244475"/>
    <w:rsid w:val="002448AF"/>
    <w:rsid w:val="00244920"/>
    <w:rsid w:val="00244BAE"/>
    <w:rsid w:val="00244F05"/>
    <w:rsid w:val="0024517F"/>
    <w:rsid w:val="002461A6"/>
    <w:rsid w:val="002464FE"/>
    <w:rsid w:val="00246C9A"/>
    <w:rsid w:val="00247389"/>
    <w:rsid w:val="002473CE"/>
    <w:rsid w:val="002475AE"/>
    <w:rsid w:val="00247C88"/>
    <w:rsid w:val="00247D83"/>
    <w:rsid w:val="002500B3"/>
    <w:rsid w:val="00250D57"/>
    <w:rsid w:val="00250E14"/>
    <w:rsid w:val="00250F55"/>
    <w:rsid w:val="00250FC1"/>
    <w:rsid w:val="00251008"/>
    <w:rsid w:val="002512FF"/>
    <w:rsid w:val="002513D5"/>
    <w:rsid w:val="002513F8"/>
    <w:rsid w:val="002515AB"/>
    <w:rsid w:val="0025175A"/>
    <w:rsid w:val="00251889"/>
    <w:rsid w:val="00251C7E"/>
    <w:rsid w:val="0025217D"/>
    <w:rsid w:val="0025220D"/>
    <w:rsid w:val="002523C1"/>
    <w:rsid w:val="002527EB"/>
    <w:rsid w:val="00252C53"/>
    <w:rsid w:val="0025337F"/>
    <w:rsid w:val="00253437"/>
    <w:rsid w:val="002536BC"/>
    <w:rsid w:val="0025383E"/>
    <w:rsid w:val="00253AAC"/>
    <w:rsid w:val="00253DE3"/>
    <w:rsid w:val="00253EC5"/>
    <w:rsid w:val="0025422E"/>
    <w:rsid w:val="002542E9"/>
    <w:rsid w:val="00254494"/>
    <w:rsid w:val="002544F9"/>
    <w:rsid w:val="00255314"/>
    <w:rsid w:val="00255AA7"/>
    <w:rsid w:val="00255C57"/>
    <w:rsid w:val="0025625B"/>
    <w:rsid w:val="00256726"/>
    <w:rsid w:val="00256EA6"/>
    <w:rsid w:val="0025758B"/>
    <w:rsid w:val="002579C5"/>
    <w:rsid w:val="00257FB8"/>
    <w:rsid w:val="002596BE"/>
    <w:rsid w:val="0026012F"/>
    <w:rsid w:val="002601BF"/>
    <w:rsid w:val="002603EE"/>
    <w:rsid w:val="0026043E"/>
    <w:rsid w:val="0026071D"/>
    <w:rsid w:val="00260B28"/>
    <w:rsid w:val="00260F05"/>
    <w:rsid w:val="00261BFD"/>
    <w:rsid w:val="00261F9B"/>
    <w:rsid w:val="002623F4"/>
    <w:rsid w:val="002626F3"/>
    <w:rsid w:val="00263179"/>
    <w:rsid w:val="002638CA"/>
    <w:rsid w:val="00263916"/>
    <w:rsid w:val="00263B8D"/>
    <w:rsid w:val="00263F95"/>
    <w:rsid w:val="00264072"/>
    <w:rsid w:val="002646E4"/>
    <w:rsid w:val="002648AF"/>
    <w:rsid w:val="00265480"/>
    <w:rsid w:val="002656D9"/>
    <w:rsid w:val="002658F8"/>
    <w:rsid w:val="00265BCA"/>
    <w:rsid w:val="002668ED"/>
    <w:rsid w:val="00267151"/>
    <w:rsid w:val="00267561"/>
    <w:rsid w:val="00267834"/>
    <w:rsid w:val="002678A6"/>
    <w:rsid w:val="00267AB7"/>
    <w:rsid w:val="00267BC9"/>
    <w:rsid w:val="00267D9D"/>
    <w:rsid w:val="00267E90"/>
    <w:rsid w:val="0027026A"/>
    <w:rsid w:val="002707EC"/>
    <w:rsid w:val="00270933"/>
    <w:rsid w:val="00270AE5"/>
    <w:rsid w:val="00271538"/>
    <w:rsid w:val="00271B43"/>
    <w:rsid w:val="00271BA3"/>
    <w:rsid w:val="00271E25"/>
    <w:rsid w:val="002722C0"/>
    <w:rsid w:val="00272FAA"/>
    <w:rsid w:val="00273451"/>
    <w:rsid w:val="00273B79"/>
    <w:rsid w:val="00273CF0"/>
    <w:rsid w:val="002748FF"/>
    <w:rsid w:val="00274E5D"/>
    <w:rsid w:val="0027672A"/>
    <w:rsid w:val="00276832"/>
    <w:rsid w:val="00276902"/>
    <w:rsid w:val="002771C9"/>
    <w:rsid w:val="00277A32"/>
    <w:rsid w:val="00277E0E"/>
    <w:rsid w:val="00277E4E"/>
    <w:rsid w:val="00280121"/>
    <w:rsid w:val="00280A98"/>
    <w:rsid w:val="00280D5C"/>
    <w:rsid w:val="00281052"/>
    <w:rsid w:val="00281227"/>
    <w:rsid w:val="002816D8"/>
    <w:rsid w:val="0028188D"/>
    <w:rsid w:val="002818A0"/>
    <w:rsid w:val="00281B94"/>
    <w:rsid w:val="00281D97"/>
    <w:rsid w:val="00282C26"/>
    <w:rsid w:val="0028305F"/>
    <w:rsid w:val="00283A10"/>
    <w:rsid w:val="00283A60"/>
    <w:rsid w:val="00283B3A"/>
    <w:rsid w:val="00284379"/>
    <w:rsid w:val="0028479D"/>
    <w:rsid w:val="00284A25"/>
    <w:rsid w:val="00284B2B"/>
    <w:rsid w:val="00284B88"/>
    <w:rsid w:val="002857CD"/>
    <w:rsid w:val="002858A0"/>
    <w:rsid w:val="0028596E"/>
    <w:rsid w:val="002859C7"/>
    <w:rsid w:val="00286126"/>
    <w:rsid w:val="002866F1"/>
    <w:rsid w:val="0028671C"/>
    <w:rsid w:val="00286734"/>
    <w:rsid w:val="00286751"/>
    <w:rsid w:val="00286819"/>
    <w:rsid w:val="002874C3"/>
    <w:rsid w:val="00287715"/>
    <w:rsid w:val="00287814"/>
    <w:rsid w:val="0028782D"/>
    <w:rsid w:val="002879BC"/>
    <w:rsid w:val="00287AAA"/>
    <w:rsid w:val="00287C1B"/>
    <w:rsid w:val="00290241"/>
    <w:rsid w:val="002907D9"/>
    <w:rsid w:val="00290A2D"/>
    <w:rsid w:val="00290AEE"/>
    <w:rsid w:val="00290C84"/>
    <w:rsid w:val="00290E26"/>
    <w:rsid w:val="0029130A"/>
    <w:rsid w:val="00291927"/>
    <w:rsid w:val="0029198C"/>
    <w:rsid w:val="00291C50"/>
    <w:rsid w:val="00291EFF"/>
    <w:rsid w:val="00291F6D"/>
    <w:rsid w:val="002923DB"/>
    <w:rsid w:val="002923E9"/>
    <w:rsid w:val="00292536"/>
    <w:rsid w:val="0029286F"/>
    <w:rsid w:val="002928C5"/>
    <w:rsid w:val="002928CA"/>
    <w:rsid w:val="00292C53"/>
    <w:rsid w:val="00292C61"/>
    <w:rsid w:val="00292DE0"/>
    <w:rsid w:val="00292E16"/>
    <w:rsid w:val="00292F3D"/>
    <w:rsid w:val="00292FC4"/>
    <w:rsid w:val="0029318A"/>
    <w:rsid w:val="00293263"/>
    <w:rsid w:val="00293D90"/>
    <w:rsid w:val="00294035"/>
    <w:rsid w:val="00294242"/>
    <w:rsid w:val="00294901"/>
    <w:rsid w:val="00294D8F"/>
    <w:rsid w:val="00294F42"/>
    <w:rsid w:val="00295317"/>
    <w:rsid w:val="00295364"/>
    <w:rsid w:val="0029549F"/>
    <w:rsid w:val="0029578B"/>
    <w:rsid w:val="00295989"/>
    <w:rsid w:val="0029657D"/>
    <w:rsid w:val="0029697F"/>
    <w:rsid w:val="00296BD6"/>
    <w:rsid w:val="00296C58"/>
    <w:rsid w:val="00296F19"/>
    <w:rsid w:val="00296F9A"/>
    <w:rsid w:val="0029717C"/>
    <w:rsid w:val="0029719E"/>
    <w:rsid w:val="00297519"/>
    <w:rsid w:val="0029770C"/>
    <w:rsid w:val="00297DF5"/>
    <w:rsid w:val="00297F16"/>
    <w:rsid w:val="002A0310"/>
    <w:rsid w:val="002A0622"/>
    <w:rsid w:val="002A0A52"/>
    <w:rsid w:val="002A0B9C"/>
    <w:rsid w:val="002A0E2A"/>
    <w:rsid w:val="002A113F"/>
    <w:rsid w:val="002A12A2"/>
    <w:rsid w:val="002A1308"/>
    <w:rsid w:val="002A1BB4"/>
    <w:rsid w:val="002A1CE9"/>
    <w:rsid w:val="002A229E"/>
    <w:rsid w:val="002A2466"/>
    <w:rsid w:val="002A2770"/>
    <w:rsid w:val="002A2BCF"/>
    <w:rsid w:val="002A2CFE"/>
    <w:rsid w:val="002A3108"/>
    <w:rsid w:val="002A3381"/>
    <w:rsid w:val="002A34B4"/>
    <w:rsid w:val="002A3520"/>
    <w:rsid w:val="002A3747"/>
    <w:rsid w:val="002A40D8"/>
    <w:rsid w:val="002A412E"/>
    <w:rsid w:val="002A4410"/>
    <w:rsid w:val="002A4444"/>
    <w:rsid w:val="002A44A6"/>
    <w:rsid w:val="002A44B3"/>
    <w:rsid w:val="002A4B9E"/>
    <w:rsid w:val="002A50B9"/>
    <w:rsid w:val="002A5327"/>
    <w:rsid w:val="002A5DD0"/>
    <w:rsid w:val="002A6750"/>
    <w:rsid w:val="002A6D84"/>
    <w:rsid w:val="002A6D93"/>
    <w:rsid w:val="002A73F4"/>
    <w:rsid w:val="002A7601"/>
    <w:rsid w:val="002A773A"/>
    <w:rsid w:val="002A7978"/>
    <w:rsid w:val="002A7C96"/>
    <w:rsid w:val="002A7E5A"/>
    <w:rsid w:val="002A7F0E"/>
    <w:rsid w:val="002B02D4"/>
    <w:rsid w:val="002B03CA"/>
    <w:rsid w:val="002B0613"/>
    <w:rsid w:val="002B0A64"/>
    <w:rsid w:val="002B0E76"/>
    <w:rsid w:val="002B0ED4"/>
    <w:rsid w:val="002B158B"/>
    <w:rsid w:val="002B1C79"/>
    <w:rsid w:val="002B1CB5"/>
    <w:rsid w:val="002B1FCD"/>
    <w:rsid w:val="002B2037"/>
    <w:rsid w:val="002B22D0"/>
    <w:rsid w:val="002B23FA"/>
    <w:rsid w:val="002B2526"/>
    <w:rsid w:val="002B29D8"/>
    <w:rsid w:val="002B2BDC"/>
    <w:rsid w:val="002B2C27"/>
    <w:rsid w:val="002B32FB"/>
    <w:rsid w:val="002B3878"/>
    <w:rsid w:val="002B3CA0"/>
    <w:rsid w:val="002B3F2A"/>
    <w:rsid w:val="002B4331"/>
    <w:rsid w:val="002B45F3"/>
    <w:rsid w:val="002B4A27"/>
    <w:rsid w:val="002B4BCE"/>
    <w:rsid w:val="002B53BC"/>
    <w:rsid w:val="002B53DF"/>
    <w:rsid w:val="002B6057"/>
    <w:rsid w:val="002B60EF"/>
    <w:rsid w:val="002B6BC2"/>
    <w:rsid w:val="002B70F5"/>
    <w:rsid w:val="002B729C"/>
    <w:rsid w:val="002B76FE"/>
    <w:rsid w:val="002B7787"/>
    <w:rsid w:val="002B7A39"/>
    <w:rsid w:val="002B7A63"/>
    <w:rsid w:val="002B7C26"/>
    <w:rsid w:val="002C0347"/>
    <w:rsid w:val="002C076F"/>
    <w:rsid w:val="002C080B"/>
    <w:rsid w:val="002C0C39"/>
    <w:rsid w:val="002C0E71"/>
    <w:rsid w:val="002C12D1"/>
    <w:rsid w:val="002C1365"/>
    <w:rsid w:val="002C1587"/>
    <w:rsid w:val="002C1B21"/>
    <w:rsid w:val="002C2022"/>
    <w:rsid w:val="002C227B"/>
    <w:rsid w:val="002C2953"/>
    <w:rsid w:val="002C2958"/>
    <w:rsid w:val="002C2D4C"/>
    <w:rsid w:val="002C2FE8"/>
    <w:rsid w:val="002C323C"/>
    <w:rsid w:val="002C33BB"/>
    <w:rsid w:val="002C3DEE"/>
    <w:rsid w:val="002C3FE2"/>
    <w:rsid w:val="002C447C"/>
    <w:rsid w:val="002C5999"/>
    <w:rsid w:val="002C5BFA"/>
    <w:rsid w:val="002C5C01"/>
    <w:rsid w:val="002C5FB6"/>
    <w:rsid w:val="002C6073"/>
    <w:rsid w:val="002C61BF"/>
    <w:rsid w:val="002C64D7"/>
    <w:rsid w:val="002C67BC"/>
    <w:rsid w:val="002C68B9"/>
    <w:rsid w:val="002C6A8C"/>
    <w:rsid w:val="002C726C"/>
    <w:rsid w:val="002C7329"/>
    <w:rsid w:val="002C78B6"/>
    <w:rsid w:val="002C7A14"/>
    <w:rsid w:val="002D097F"/>
    <w:rsid w:val="002D0A4F"/>
    <w:rsid w:val="002D0AB1"/>
    <w:rsid w:val="002D0CDA"/>
    <w:rsid w:val="002D0E3C"/>
    <w:rsid w:val="002D0EAE"/>
    <w:rsid w:val="002D0FA1"/>
    <w:rsid w:val="002D1044"/>
    <w:rsid w:val="002D111C"/>
    <w:rsid w:val="002D11DD"/>
    <w:rsid w:val="002D12AB"/>
    <w:rsid w:val="002D16D8"/>
    <w:rsid w:val="002D1BC7"/>
    <w:rsid w:val="002D1CC8"/>
    <w:rsid w:val="002D1D36"/>
    <w:rsid w:val="002D2163"/>
    <w:rsid w:val="002D231C"/>
    <w:rsid w:val="002D24F6"/>
    <w:rsid w:val="002D2BBC"/>
    <w:rsid w:val="002D2E78"/>
    <w:rsid w:val="002D2EE1"/>
    <w:rsid w:val="002D38FC"/>
    <w:rsid w:val="002D3AF9"/>
    <w:rsid w:val="002D3D4F"/>
    <w:rsid w:val="002D3DDB"/>
    <w:rsid w:val="002D4201"/>
    <w:rsid w:val="002D433E"/>
    <w:rsid w:val="002D4421"/>
    <w:rsid w:val="002D47B7"/>
    <w:rsid w:val="002D4803"/>
    <w:rsid w:val="002D4889"/>
    <w:rsid w:val="002D49D0"/>
    <w:rsid w:val="002D4E15"/>
    <w:rsid w:val="002D5232"/>
    <w:rsid w:val="002D5F7A"/>
    <w:rsid w:val="002D614A"/>
    <w:rsid w:val="002D624C"/>
    <w:rsid w:val="002D6657"/>
    <w:rsid w:val="002D6C19"/>
    <w:rsid w:val="002D6F56"/>
    <w:rsid w:val="002D7093"/>
    <w:rsid w:val="002D70C6"/>
    <w:rsid w:val="002D77C5"/>
    <w:rsid w:val="002D79E0"/>
    <w:rsid w:val="002D7A3E"/>
    <w:rsid w:val="002D7B21"/>
    <w:rsid w:val="002D7BDA"/>
    <w:rsid w:val="002D7C90"/>
    <w:rsid w:val="002E03E3"/>
    <w:rsid w:val="002E0CE2"/>
    <w:rsid w:val="002E1114"/>
    <w:rsid w:val="002E1396"/>
    <w:rsid w:val="002E15F7"/>
    <w:rsid w:val="002E162E"/>
    <w:rsid w:val="002E16D0"/>
    <w:rsid w:val="002E189B"/>
    <w:rsid w:val="002E1D70"/>
    <w:rsid w:val="002E1FDB"/>
    <w:rsid w:val="002E222E"/>
    <w:rsid w:val="002E2331"/>
    <w:rsid w:val="002E2DF8"/>
    <w:rsid w:val="002E3444"/>
    <w:rsid w:val="002E3717"/>
    <w:rsid w:val="002E3890"/>
    <w:rsid w:val="002E3A8A"/>
    <w:rsid w:val="002E4D6D"/>
    <w:rsid w:val="002E4F47"/>
    <w:rsid w:val="002E5074"/>
    <w:rsid w:val="002E545E"/>
    <w:rsid w:val="002E56FC"/>
    <w:rsid w:val="002E5B35"/>
    <w:rsid w:val="002E5B36"/>
    <w:rsid w:val="002E5B6D"/>
    <w:rsid w:val="002E5BE6"/>
    <w:rsid w:val="002E5D60"/>
    <w:rsid w:val="002E5DFA"/>
    <w:rsid w:val="002E5FA7"/>
    <w:rsid w:val="002E5FE1"/>
    <w:rsid w:val="002E607B"/>
    <w:rsid w:val="002E6190"/>
    <w:rsid w:val="002E6267"/>
    <w:rsid w:val="002E681E"/>
    <w:rsid w:val="002E70BF"/>
    <w:rsid w:val="002E722C"/>
    <w:rsid w:val="002E7AB9"/>
    <w:rsid w:val="002E7B21"/>
    <w:rsid w:val="002E7B8E"/>
    <w:rsid w:val="002E7C05"/>
    <w:rsid w:val="002F05E8"/>
    <w:rsid w:val="002F0B8A"/>
    <w:rsid w:val="002F0D15"/>
    <w:rsid w:val="002F1400"/>
    <w:rsid w:val="002F14FF"/>
    <w:rsid w:val="002F1895"/>
    <w:rsid w:val="002F193A"/>
    <w:rsid w:val="002F1CEB"/>
    <w:rsid w:val="002F1D93"/>
    <w:rsid w:val="002F1DA1"/>
    <w:rsid w:val="002F1EF7"/>
    <w:rsid w:val="002F202C"/>
    <w:rsid w:val="002F22C6"/>
    <w:rsid w:val="002F2304"/>
    <w:rsid w:val="002F2BEB"/>
    <w:rsid w:val="002F2F33"/>
    <w:rsid w:val="002F36EE"/>
    <w:rsid w:val="002F3968"/>
    <w:rsid w:val="002F3B0C"/>
    <w:rsid w:val="002F3D01"/>
    <w:rsid w:val="002F449B"/>
    <w:rsid w:val="002F4887"/>
    <w:rsid w:val="002F4A95"/>
    <w:rsid w:val="002F50F9"/>
    <w:rsid w:val="002F58E9"/>
    <w:rsid w:val="002F5999"/>
    <w:rsid w:val="002F6082"/>
    <w:rsid w:val="002F6564"/>
    <w:rsid w:val="002F6A50"/>
    <w:rsid w:val="002F7038"/>
    <w:rsid w:val="002F77BF"/>
    <w:rsid w:val="002F77E6"/>
    <w:rsid w:val="002F798A"/>
    <w:rsid w:val="002F7A05"/>
    <w:rsid w:val="002F7AE4"/>
    <w:rsid w:val="002F7C7D"/>
    <w:rsid w:val="00300260"/>
    <w:rsid w:val="00300359"/>
    <w:rsid w:val="00300677"/>
    <w:rsid w:val="003006C0"/>
    <w:rsid w:val="003006E6"/>
    <w:rsid w:val="003007ED"/>
    <w:rsid w:val="00300E14"/>
    <w:rsid w:val="00300E39"/>
    <w:rsid w:val="0030106D"/>
    <w:rsid w:val="00301680"/>
    <w:rsid w:val="00301BD2"/>
    <w:rsid w:val="00301F56"/>
    <w:rsid w:val="0030213A"/>
    <w:rsid w:val="003023C9"/>
    <w:rsid w:val="003028DD"/>
    <w:rsid w:val="00302C62"/>
    <w:rsid w:val="00303062"/>
    <w:rsid w:val="0030327E"/>
    <w:rsid w:val="003035D8"/>
    <w:rsid w:val="00303958"/>
    <w:rsid w:val="003043D1"/>
    <w:rsid w:val="003045C8"/>
    <w:rsid w:val="0030476F"/>
    <w:rsid w:val="003048ED"/>
    <w:rsid w:val="00305187"/>
    <w:rsid w:val="00305319"/>
    <w:rsid w:val="0030584A"/>
    <w:rsid w:val="00305DD7"/>
    <w:rsid w:val="00306389"/>
    <w:rsid w:val="00306AAB"/>
    <w:rsid w:val="00306F65"/>
    <w:rsid w:val="0030703A"/>
    <w:rsid w:val="003070D0"/>
    <w:rsid w:val="003070F2"/>
    <w:rsid w:val="0030729F"/>
    <w:rsid w:val="003073AD"/>
    <w:rsid w:val="0030742D"/>
    <w:rsid w:val="00307DE2"/>
    <w:rsid w:val="00307F33"/>
    <w:rsid w:val="003102F6"/>
    <w:rsid w:val="00310757"/>
    <w:rsid w:val="0031087A"/>
    <w:rsid w:val="00310AFE"/>
    <w:rsid w:val="00310D66"/>
    <w:rsid w:val="0031121C"/>
    <w:rsid w:val="003117E8"/>
    <w:rsid w:val="00311A31"/>
    <w:rsid w:val="00311DFE"/>
    <w:rsid w:val="003123D6"/>
    <w:rsid w:val="00312859"/>
    <w:rsid w:val="00312973"/>
    <w:rsid w:val="0031303D"/>
    <w:rsid w:val="003131F2"/>
    <w:rsid w:val="003136B5"/>
    <w:rsid w:val="003136F9"/>
    <w:rsid w:val="00313A01"/>
    <w:rsid w:val="00313C09"/>
    <w:rsid w:val="00313E08"/>
    <w:rsid w:val="00314314"/>
    <w:rsid w:val="003145BF"/>
    <w:rsid w:val="00314822"/>
    <w:rsid w:val="0031531E"/>
    <w:rsid w:val="00315678"/>
    <w:rsid w:val="00315A83"/>
    <w:rsid w:val="00315B96"/>
    <w:rsid w:val="00315D75"/>
    <w:rsid w:val="003162D4"/>
    <w:rsid w:val="00316836"/>
    <w:rsid w:val="00316EB5"/>
    <w:rsid w:val="00317291"/>
    <w:rsid w:val="003172A5"/>
    <w:rsid w:val="0031744A"/>
    <w:rsid w:val="00317567"/>
    <w:rsid w:val="0031771F"/>
    <w:rsid w:val="0031789A"/>
    <w:rsid w:val="00317A0E"/>
    <w:rsid w:val="00317EBD"/>
    <w:rsid w:val="0032003D"/>
    <w:rsid w:val="00320245"/>
    <w:rsid w:val="00320520"/>
    <w:rsid w:val="003205CE"/>
    <w:rsid w:val="00320E67"/>
    <w:rsid w:val="00321B7A"/>
    <w:rsid w:val="00322293"/>
    <w:rsid w:val="00322C85"/>
    <w:rsid w:val="00322DCD"/>
    <w:rsid w:val="00322F46"/>
    <w:rsid w:val="003249B4"/>
    <w:rsid w:val="00324B80"/>
    <w:rsid w:val="00324D17"/>
    <w:rsid w:val="00324D33"/>
    <w:rsid w:val="00325AAA"/>
    <w:rsid w:val="00325B9E"/>
    <w:rsid w:val="00325CBE"/>
    <w:rsid w:val="00325F30"/>
    <w:rsid w:val="00326106"/>
    <w:rsid w:val="003263EF"/>
    <w:rsid w:val="00326584"/>
    <w:rsid w:val="00326A08"/>
    <w:rsid w:val="003270EC"/>
    <w:rsid w:val="00327635"/>
    <w:rsid w:val="00327679"/>
    <w:rsid w:val="00327AE4"/>
    <w:rsid w:val="003301F8"/>
    <w:rsid w:val="00330841"/>
    <w:rsid w:val="00330A84"/>
    <w:rsid w:val="00330CD0"/>
    <w:rsid w:val="00330D95"/>
    <w:rsid w:val="003312A9"/>
    <w:rsid w:val="00331921"/>
    <w:rsid w:val="00331E30"/>
    <w:rsid w:val="00331F12"/>
    <w:rsid w:val="003323A4"/>
    <w:rsid w:val="00332692"/>
    <w:rsid w:val="00332905"/>
    <w:rsid w:val="00333247"/>
    <w:rsid w:val="0033326F"/>
    <w:rsid w:val="00333471"/>
    <w:rsid w:val="00333577"/>
    <w:rsid w:val="00333681"/>
    <w:rsid w:val="00333A61"/>
    <w:rsid w:val="00333C82"/>
    <w:rsid w:val="003345E4"/>
    <w:rsid w:val="003347A3"/>
    <w:rsid w:val="00334BC1"/>
    <w:rsid w:val="00334C53"/>
    <w:rsid w:val="00334D68"/>
    <w:rsid w:val="00334FAA"/>
    <w:rsid w:val="00334FF2"/>
    <w:rsid w:val="00335BCE"/>
    <w:rsid w:val="00335D3D"/>
    <w:rsid w:val="00335E47"/>
    <w:rsid w:val="00335F3D"/>
    <w:rsid w:val="0033610D"/>
    <w:rsid w:val="003363E6"/>
    <w:rsid w:val="003369B1"/>
    <w:rsid w:val="00336DAB"/>
    <w:rsid w:val="00336F01"/>
    <w:rsid w:val="003371C7"/>
    <w:rsid w:val="00337794"/>
    <w:rsid w:val="00337A8F"/>
    <w:rsid w:val="00337CA0"/>
    <w:rsid w:val="00340507"/>
    <w:rsid w:val="003410FC"/>
    <w:rsid w:val="003417AA"/>
    <w:rsid w:val="00341B53"/>
    <w:rsid w:val="00341CC5"/>
    <w:rsid w:val="00341D02"/>
    <w:rsid w:val="00341FC9"/>
    <w:rsid w:val="003423B5"/>
    <w:rsid w:val="0034248D"/>
    <w:rsid w:val="003426AF"/>
    <w:rsid w:val="00342749"/>
    <w:rsid w:val="00342A0C"/>
    <w:rsid w:val="00343653"/>
    <w:rsid w:val="00343B87"/>
    <w:rsid w:val="00343C5A"/>
    <w:rsid w:val="00343D2B"/>
    <w:rsid w:val="003440BC"/>
    <w:rsid w:val="003442AD"/>
    <w:rsid w:val="00344333"/>
    <w:rsid w:val="003443D6"/>
    <w:rsid w:val="00344658"/>
    <w:rsid w:val="0034466D"/>
    <w:rsid w:val="00344713"/>
    <w:rsid w:val="0034473D"/>
    <w:rsid w:val="003452D9"/>
    <w:rsid w:val="0034550D"/>
    <w:rsid w:val="00345821"/>
    <w:rsid w:val="00345D21"/>
    <w:rsid w:val="0034684A"/>
    <w:rsid w:val="00346B3D"/>
    <w:rsid w:val="00346F3B"/>
    <w:rsid w:val="003471EF"/>
    <w:rsid w:val="003475A3"/>
    <w:rsid w:val="003477E2"/>
    <w:rsid w:val="00350024"/>
    <w:rsid w:val="003500CC"/>
    <w:rsid w:val="0035035B"/>
    <w:rsid w:val="003507B2"/>
    <w:rsid w:val="00350A43"/>
    <w:rsid w:val="00350A90"/>
    <w:rsid w:val="00350B7F"/>
    <w:rsid w:val="00350DF4"/>
    <w:rsid w:val="00351620"/>
    <w:rsid w:val="00351955"/>
    <w:rsid w:val="003519FF"/>
    <w:rsid w:val="00351B10"/>
    <w:rsid w:val="00351C8C"/>
    <w:rsid w:val="00351D0C"/>
    <w:rsid w:val="00351DE1"/>
    <w:rsid w:val="00351DF4"/>
    <w:rsid w:val="00351F52"/>
    <w:rsid w:val="00351FB4"/>
    <w:rsid w:val="00352035"/>
    <w:rsid w:val="003520A2"/>
    <w:rsid w:val="003521D8"/>
    <w:rsid w:val="0035231D"/>
    <w:rsid w:val="003532A4"/>
    <w:rsid w:val="00353644"/>
    <w:rsid w:val="00353B21"/>
    <w:rsid w:val="00353B27"/>
    <w:rsid w:val="00354EF0"/>
    <w:rsid w:val="003550BD"/>
    <w:rsid w:val="00355538"/>
    <w:rsid w:val="0035557D"/>
    <w:rsid w:val="00355AB9"/>
    <w:rsid w:val="00355B38"/>
    <w:rsid w:val="00356632"/>
    <w:rsid w:val="00356DE5"/>
    <w:rsid w:val="0035720D"/>
    <w:rsid w:val="0035738B"/>
    <w:rsid w:val="003574BF"/>
    <w:rsid w:val="00357621"/>
    <w:rsid w:val="00357667"/>
    <w:rsid w:val="003576EA"/>
    <w:rsid w:val="003578D4"/>
    <w:rsid w:val="00360052"/>
    <w:rsid w:val="00360936"/>
    <w:rsid w:val="00360972"/>
    <w:rsid w:val="003612E9"/>
    <w:rsid w:val="003614FF"/>
    <w:rsid w:val="003617FF"/>
    <w:rsid w:val="00361A33"/>
    <w:rsid w:val="00361B9B"/>
    <w:rsid w:val="00362002"/>
    <w:rsid w:val="0036213B"/>
    <w:rsid w:val="003624BD"/>
    <w:rsid w:val="003624D0"/>
    <w:rsid w:val="003624EE"/>
    <w:rsid w:val="00362EC7"/>
    <w:rsid w:val="003631A7"/>
    <w:rsid w:val="003631D7"/>
    <w:rsid w:val="00363219"/>
    <w:rsid w:val="003645B6"/>
    <w:rsid w:val="003646FB"/>
    <w:rsid w:val="00364A32"/>
    <w:rsid w:val="0036533B"/>
    <w:rsid w:val="003653DB"/>
    <w:rsid w:val="003654C0"/>
    <w:rsid w:val="0036572B"/>
    <w:rsid w:val="0036581E"/>
    <w:rsid w:val="00365D0F"/>
    <w:rsid w:val="00365D1B"/>
    <w:rsid w:val="00365E77"/>
    <w:rsid w:val="0036603A"/>
    <w:rsid w:val="003661BF"/>
    <w:rsid w:val="00366B48"/>
    <w:rsid w:val="00366B55"/>
    <w:rsid w:val="00366CF9"/>
    <w:rsid w:val="0036724C"/>
    <w:rsid w:val="003674A3"/>
    <w:rsid w:val="00367DC7"/>
    <w:rsid w:val="00370A96"/>
    <w:rsid w:val="003710AA"/>
    <w:rsid w:val="00371533"/>
    <w:rsid w:val="0037166D"/>
    <w:rsid w:val="0037178E"/>
    <w:rsid w:val="00372070"/>
    <w:rsid w:val="003721A0"/>
    <w:rsid w:val="0037262A"/>
    <w:rsid w:val="00372ED1"/>
    <w:rsid w:val="00373570"/>
    <w:rsid w:val="00373740"/>
    <w:rsid w:val="003738D3"/>
    <w:rsid w:val="003739B5"/>
    <w:rsid w:val="0037437B"/>
    <w:rsid w:val="00374433"/>
    <w:rsid w:val="003746F1"/>
    <w:rsid w:val="00374743"/>
    <w:rsid w:val="003749F4"/>
    <w:rsid w:val="00374EB7"/>
    <w:rsid w:val="00375009"/>
    <w:rsid w:val="003750E1"/>
    <w:rsid w:val="003757EF"/>
    <w:rsid w:val="00375AD4"/>
    <w:rsid w:val="003760C5"/>
    <w:rsid w:val="0037641A"/>
    <w:rsid w:val="00376443"/>
    <w:rsid w:val="0037656D"/>
    <w:rsid w:val="0037660F"/>
    <w:rsid w:val="003771B3"/>
    <w:rsid w:val="00377285"/>
    <w:rsid w:val="00377367"/>
    <w:rsid w:val="003773F8"/>
    <w:rsid w:val="0037757B"/>
    <w:rsid w:val="003777E3"/>
    <w:rsid w:val="003779E5"/>
    <w:rsid w:val="00377A4E"/>
    <w:rsid w:val="00377D83"/>
    <w:rsid w:val="00377EAA"/>
    <w:rsid w:val="0038010C"/>
    <w:rsid w:val="0038042D"/>
    <w:rsid w:val="00380691"/>
    <w:rsid w:val="00380814"/>
    <w:rsid w:val="00380863"/>
    <w:rsid w:val="00380BFB"/>
    <w:rsid w:val="00380D51"/>
    <w:rsid w:val="00380FE9"/>
    <w:rsid w:val="0038103B"/>
    <w:rsid w:val="00381078"/>
    <w:rsid w:val="003816B4"/>
    <w:rsid w:val="00381AB3"/>
    <w:rsid w:val="00381AF5"/>
    <w:rsid w:val="00381BF0"/>
    <w:rsid w:val="00381C6B"/>
    <w:rsid w:val="00381FA6"/>
    <w:rsid w:val="00382924"/>
    <w:rsid w:val="00382A12"/>
    <w:rsid w:val="00382B47"/>
    <w:rsid w:val="00382B60"/>
    <w:rsid w:val="00382F50"/>
    <w:rsid w:val="003835C3"/>
    <w:rsid w:val="003838AC"/>
    <w:rsid w:val="00383C6C"/>
    <w:rsid w:val="00383D00"/>
    <w:rsid w:val="003841AD"/>
    <w:rsid w:val="0038482C"/>
    <w:rsid w:val="00384853"/>
    <w:rsid w:val="00385397"/>
    <w:rsid w:val="0038559B"/>
    <w:rsid w:val="003855F4"/>
    <w:rsid w:val="00385ADC"/>
    <w:rsid w:val="00385D57"/>
    <w:rsid w:val="00386267"/>
    <w:rsid w:val="003869C2"/>
    <w:rsid w:val="00387008"/>
    <w:rsid w:val="003874A6"/>
    <w:rsid w:val="003875CE"/>
    <w:rsid w:val="003878A0"/>
    <w:rsid w:val="00387F3E"/>
    <w:rsid w:val="00390282"/>
    <w:rsid w:val="00390378"/>
    <w:rsid w:val="003908D2"/>
    <w:rsid w:val="00390A33"/>
    <w:rsid w:val="00390A92"/>
    <w:rsid w:val="00390B66"/>
    <w:rsid w:val="00390C49"/>
    <w:rsid w:val="00390F1E"/>
    <w:rsid w:val="003910DB"/>
    <w:rsid w:val="00391193"/>
    <w:rsid w:val="00391761"/>
    <w:rsid w:val="00391A3B"/>
    <w:rsid w:val="00391C7C"/>
    <w:rsid w:val="00391E83"/>
    <w:rsid w:val="003926B8"/>
    <w:rsid w:val="00392838"/>
    <w:rsid w:val="0039295B"/>
    <w:rsid w:val="00393353"/>
    <w:rsid w:val="00393431"/>
    <w:rsid w:val="003937D1"/>
    <w:rsid w:val="00393AB3"/>
    <w:rsid w:val="00393E9B"/>
    <w:rsid w:val="003942FF"/>
    <w:rsid w:val="003943C2"/>
    <w:rsid w:val="00394449"/>
    <w:rsid w:val="003945B8"/>
    <w:rsid w:val="00394D11"/>
    <w:rsid w:val="0039506D"/>
    <w:rsid w:val="003955A7"/>
    <w:rsid w:val="00395976"/>
    <w:rsid w:val="003959D0"/>
    <w:rsid w:val="00395DBE"/>
    <w:rsid w:val="0039619B"/>
    <w:rsid w:val="0039630A"/>
    <w:rsid w:val="003963A0"/>
    <w:rsid w:val="00396552"/>
    <w:rsid w:val="00396775"/>
    <w:rsid w:val="00396FC2"/>
    <w:rsid w:val="00397029"/>
    <w:rsid w:val="0039715C"/>
    <w:rsid w:val="003973EB"/>
    <w:rsid w:val="00397B84"/>
    <w:rsid w:val="00397E90"/>
    <w:rsid w:val="003A009A"/>
    <w:rsid w:val="003A0418"/>
    <w:rsid w:val="003A0604"/>
    <w:rsid w:val="003A0A61"/>
    <w:rsid w:val="003A0CBA"/>
    <w:rsid w:val="003A0CE3"/>
    <w:rsid w:val="003A0FB0"/>
    <w:rsid w:val="003A1E4A"/>
    <w:rsid w:val="003A1ECC"/>
    <w:rsid w:val="003A2077"/>
    <w:rsid w:val="003A31B9"/>
    <w:rsid w:val="003A34B3"/>
    <w:rsid w:val="003A38DC"/>
    <w:rsid w:val="003A39BE"/>
    <w:rsid w:val="003A39CC"/>
    <w:rsid w:val="003A3A45"/>
    <w:rsid w:val="003A3DCA"/>
    <w:rsid w:val="003A437C"/>
    <w:rsid w:val="003A4681"/>
    <w:rsid w:val="003A48C2"/>
    <w:rsid w:val="003A497B"/>
    <w:rsid w:val="003A49AE"/>
    <w:rsid w:val="003A53C6"/>
    <w:rsid w:val="003A580F"/>
    <w:rsid w:val="003A5C98"/>
    <w:rsid w:val="003A5DA2"/>
    <w:rsid w:val="003A5DE6"/>
    <w:rsid w:val="003A5F5B"/>
    <w:rsid w:val="003A5F86"/>
    <w:rsid w:val="003A62FD"/>
    <w:rsid w:val="003A677D"/>
    <w:rsid w:val="003A682B"/>
    <w:rsid w:val="003A6874"/>
    <w:rsid w:val="003A68C6"/>
    <w:rsid w:val="003A6975"/>
    <w:rsid w:val="003A6CF0"/>
    <w:rsid w:val="003A6F88"/>
    <w:rsid w:val="003A7210"/>
    <w:rsid w:val="003A736C"/>
    <w:rsid w:val="003A77CA"/>
    <w:rsid w:val="003A782F"/>
    <w:rsid w:val="003A7C94"/>
    <w:rsid w:val="003B05C3"/>
    <w:rsid w:val="003B0728"/>
    <w:rsid w:val="003B0745"/>
    <w:rsid w:val="003B0747"/>
    <w:rsid w:val="003B0A68"/>
    <w:rsid w:val="003B0D72"/>
    <w:rsid w:val="003B11B4"/>
    <w:rsid w:val="003B12F4"/>
    <w:rsid w:val="003B13FD"/>
    <w:rsid w:val="003B1910"/>
    <w:rsid w:val="003B1AA6"/>
    <w:rsid w:val="003B1AFC"/>
    <w:rsid w:val="003B1B5A"/>
    <w:rsid w:val="003B1BA3"/>
    <w:rsid w:val="003B1EFC"/>
    <w:rsid w:val="003B217E"/>
    <w:rsid w:val="003B234C"/>
    <w:rsid w:val="003B23CA"/>
    <w:rsid w:val="003B32CF"/>
    <w:rsid w:val="003B33D9"/>
    <w:rsid w:val="003B380C"/>
    <w:rsid w:val="003B39F1"/>
    <w:rsid w:val="003B3F52"/>
    <w:rsid w:val="003B4269"/>
    <w:rsid w:val="003B4389"/>
    <w:rsid w:val="003B45C6"/>
    <w:rsid w:val="003B4715"/>
    <w:rsid w:val="003B53F1"/>
    <w:rsid w:val="003B5C14"/>
    <w:rsid w:val="003B5CEA"/>
    <w:rsid w:val="003B6169"/>
    <w:rsid w:val="003B6417"/>
    <w:rsid w:val="003B6644"/>
    <w:rsid w:val="003B6FEA"/>
    <w:rsid w:val="003B6FF3"/>
    <w:rsid w:val="003B72DF"/>
    <w:rsid w:val="003B7501"/>
    <w:rsid w:val="003B762D"/>
    <w:rsid w:val="003B767E"/>
    <w:rsid w:val="003B773E"/>
    <w:rsid w:val="003B7A47"/>
    <w:rsid w:val="003B7CC6"/>
    <w:rsid w:val="003B7E48"/>
    <w:rsid w:val="003B7F24"/>
    <w:rsid w:val="003C0086"/>
    <w:rsid w:val="003C0430"/>
    <w:rsid w:val="003C04B7"/>
    <w:rsid w:val="003C0974"/>
    <w:rsid w:val="003C0D1A"/>
    <w:rsid w:val="003C10BD"/>
    <w:rsid w:val="003C12A2"/>
    <w:rsid w:val="003C14A8"/>
    <w:rsid w:val="003C17A4"/>
    <w:rsid w:val="003C1DCE"/>
    <w:rsid w:val="003C23AB"/>
    <w:rsid w:val="003C23EE"/>
    <w:rsid w:val="003C25F6"/>
    <w:rsid w:val="003C285F"/>
    <w:rsid w:val="003C2E0F"/>
    <w:rsid w:val="003C326D"/>
    <w:rsid w:val="003C3325"/>
    <w:rsid w:val="003C35A2"/>
    <w:rsid w:val="003C36B5"/>
    <w:rsid w:val="003C3B3D"/>
    <w:rsid w:val="003C3EFF"/>
    <w:rsid w:val="003C4533"/>
    <w:rsid w:val="003C45C5"/>
    <w:rsid w:val="003C4B31"/>
    <w:rsid w:val="003C4D46"/>
    <w:rsid w:val="003C4D67"/>
    <w:rsid w:val="003C5028"/>
    <w:rsid w:val="003C58A5"/>
    <w:rsid w:val="003C5B35"/>
    <w:rsid w:val="003C5E8A"/>
    <w:rsid w:val="003C616D"/>
    <w:rsid w:val="003C6204"/>
    <w:rsid w:val="003C6247"/>
    <w:rsid w:val="003C678A"/>
    <w:rsid w:val="003C714A"/>
    <w:rsid w:val="003C73A8"/>
    <w:rsid w:val="003C77AF"/>
    <w:rsid w:val="003C77BA"/>
    <w:rsid w:val="003C7921"/>
    <w:rsid w:val="003D007E"/>
    <w:rsid w:val="003D0143"/>
    <w:rsid w:val="003D026D"/>
    <w:rsid w:val="003D05B2"/>
    <w:rsid w:val="003D089F"/>
    <w:rsid w:val="003D0CB5"/>
    <w:rsid w:val="003D13E6"/>
    <w:rsid w:val="003D141C"/>
    <w:rsid w:val="003D1562"/>
    <w:rsid w:val="003D16FF"/>
    <w:rsid w:val="003D1908"/>
    <w:rsid w:val="003D1AF8"/>
    <w:rsid w:val="003D1E5A"/>
    <w:rsid w:val="003D1FA2"/>
    <w:rsid w:val="003D20DB"/>
    <w:rsid w:val="003D23B8"/>
    <w:rsid w:val="003D265A"/>
    <w:rsid w:val="003D2A51"/>
    <w:rsid w:val="003D2CA3"/>
    <w:rsid w:val="003D317F"/>
    <w:rsid w:val="003D3373"/>
    <w:rsid w:val="003D33D5"/>
    <w:rsid w:val="003D36D2"/>
    <w:rsid w:val="003D3F07"/>
    <w:rsid w:val="003D3F37"/>
    <w:rsid w:val="003D4526"/>
    <w:rsid w:val="003D476A"/>
    <w:rsid w:val="003D4806"/>
    <w:rsid w:val="003D482E"/>
    <w:rsid w:val="003D5629"/>
    <w:rsid w:val="003D581D"/>
    <w:rsid w:val="003D5C2B"/>
    <w:rsid w:val="003D5DA2"/>
    <w:rsid w:val="003D5FE5"/>
    <w:rsid w:val="003D61A7"/>
    <w:rsid w:val="003D70F0"/>
    <w:rsid w:val="003D7507"/>
    <w:rsid w:val="003D79E5"/>
    <w:rsid w:val="003D7B1C"/>
    <w:rsid w:val="003D7D5C"/>
    <w:rsid w:val="003D7EDF"/>
    <w:rsid w:val="003E01F2"/>
    <w:rsid w:val="003E02BF"/>
    <w:rsid w:val="003E03BB"/>
    <w:rsid w:val="003E064B"/>
    <w:rsid w:val="003E0A47"/>
    <w:rsid w:val="003E0B0A"/>
    <w:rsid w:val="003E0FEC"/>
    <w:rsid w:val="003E1034"/>
    <w:rsid w:val="003E1035"/>
    <w:rsid w:val="003E180E"/>
    <w:rsid w:val="003E19B1"/>
    <w:rsid w:val="003E1BCA"/>
    <w:rsid w:val="003E1E6C"/>
    <w:rsid w:val="003E266F"/>
    <w:rsid w:val="003E26D8"/>
    <w:rsid w:val="003E2849"/>
    <w:rsid w:val="003E2916"/>
    <w:rsid w:val="003E292D"/>
    <w:rsid w:val="003E2C05"/>
    <w:rsid w:val="003E2C5C"/>
    <w:rsid w:val="003E2F38"/>
    <w:rsid w:val="003E32F4"/>
    <w:rsid w:val="003E3962"/>
    <w:rsid w:val="003E39C8"/>
    <w:rsid w:val="003E3AF4"/>
    <w:rsid w:val="003E3B69"/>
    <w:rsid w:val="003E3B86"/>
    <w:rsid w:val="003E3CCE"/>
    <w:rsid w:val="003E3CEC"/>
    <w:rsid w:val="003E3F20"/>
    <w:rsid w:val="003E4141"/>
    <w:rsid w:val="003E43BE"/>
    <w:rsid w:val="003E45DA"/>
    <w:rsid w:val="003E491E"/>
    <w:rsid w:val="003E49B5"/>
    <w:rsid w:val="003E4EEA"/>
    <w:rsid w:val="003E533E"/>
    <w:rsid w:val="003E559F"/>
    <w:rsid w:val="003E55F9"/>
    <w:rsid w:val="003E57DD"/>
    <w:rsid w:val="003E58C1"/>
    <w:rsid w:val="003E5B16"/>
    <w:rsid w:val="003E5DD9"/>
    <w:rsid w:val="003E5FC5"/>
    <w:rsid w:val="003E603F"/>
    <w:rsid w:val="003E62F5"/>
    <w:rsid w:val="003E6303"/>
    <w:rsid w:val="003E6714"/>
    <w:rsid w:val="003E680A"/>
    <w:rsid w:val="003E69B9"/>
    <w:rsid w:val="003E6B4E"/>
    <w:rsid w:val="003E6B98"/>
    <w:rsid w:val="003E6C09"/>
    <w:rsid w:val="003E6EA6"/>
    <w:rsid w:val="003E70D3"/>
    <w:rsid w:val="003E7129"/>
    <w:rsid w:val="003E7348"/>
    <w:rsid w:val="003E7CCA"/>
    <w:rsid w:val="003E7DC4"/>
    <w:rsid w:val="003E7E39"/>
    <w:rsid w:val="003F024B"/>
    <w:rsid w:val="003F04D7"/>
    <w:rsid w:val="003F0D70"/>
    <w:rsid w:val="003F0ECD"/>
    <w:rsid w:val="003F10A7"/>
    <w:rsid w:val="003F14D4"/>
    <w:rsid w:val="003F15CC"/>
    <w:rsid w:val="003F192F"/>
    <w:rsid w:val="003F1A01"/>
    <w:rsid w:val="003F1A3B"/>
    <w:rsid w:val="003F1B43"/>
    <w:rsid w:val="003F1DA7"/>
    <w:rsid w:val="003F1EB9"/>
    <w:rsid w:val="003F1F53"/>
    <w:rsid w:val="003F2036"/>
    <w:rsid w:val="003F20C3"/>
    <w:rsid w:val="003F2428"/>
    <w:rsid w:val="003F2BED"/>
    <w:rsid w:val="003F2D75"/>
    <w:rsid w:val="003F302A"/>
    <w:rsid w:val="003F343C"/>
    <w:rsid w:val="003F34E3"/>
    <w:rsid w:val="003F3886"/>
    <w:rsid w:val="003F3B0E"/>
    <w:rsid w:val="003F3BB8"/>
    <w:rsid w:val="003F41F7"/>
    <w:rsid w:val="003F4468"/>
    <w:rsid w:val="003F49F9"/>
    <w:rsid w:val="003F4AE2"/>
    <w:rsid w:val="003F4F16"/>
    <w:rsid w:val="003F5109"/>
    <w:rsid w:val="003F52B9"/>
    <w:rsid w:val="003F54E5"/>
    <w:rsid w:val="003F5826"/>
    <w:rsid w:val="003F626D"/>
    <w:rsid w:val="003F6292"/>
    <w:rsid w:val="003F63A4"/>
    <w:rsid w:val="003F646C"/>
    <w:rsid w:val="003F6509"/>
    <w:rsid w:val="003F67A8"/>
    <w:rsid w:val="003F680F"/>
    <w:rsid w:val="003F6A0C"/>
    <w:rsid w:val="003F6B9D"/>
    <w:rsid w:val="003F6F72"/>
    <w:rsid w:val="003F6FDC"/>
    <w:rsid w:val="003F7244"/>
    <w:rsid w:val="003F76C6"/>
    <w:rsid w:val="003F77DB"/>
    <w:rsid w:val="003F7C2E"/>
    <w:rsid w:val="003F7DDD"/>
    <w:rsid w:val="004003E4"/>
    <w:rsid w:val="004005BE"/>
    <w:rsid w:val="004013B1"/>
    <w:rsid w:val="004013B2"/>
    <w:rsid w:val="004019D8"/>
    <w:rsid w:val="00401A29"/>
    <w:rsid w:val="00401CFC"/>
    <w:rsid w:val="00401E13"/>
    <w:rsid w:val="00401EAA"/>
    <w:rsid w:val="00401F24"/>
    <w:rsid w:val="00402A92"/>
    <w:rsid w:val="004030BF"/>
    <w:rsid w:val="00403114"/>
    <w:rsid w:val="004031B2"/>
    <w:rsid w:val="0040351F"/>
    <w:rsid w:val="004036BF"/>
    <w:rsid w:val="00403CBD"/>
    <w:rsid w:val="00404588"/>
    <w:rsid w:val="004047AE"/>
    <w:rsid w:val="004049A0"/>
    <w:rsid w:val="00404A25"/>
    <w:rsid w:val="00404D18"/>
    <w:rsid w:val="00404E5C"/>
    <w:rsid w:val="00404E93"/>
    <w:rsid w:val="00404FD5"/>
    <w:rsid w:val="004050FB"/>
    <w:rsid w:val="00405CAD"/>
    <w:rsid w:val="0040630F"/>
    <w:rsid w:val="0040631F"/>
    <w:rsid w:val="00406751"/>
    <w:rsid w:val="00406928"/>
    <w:rsid w:val="00406B7B"/>
    <w:rsid w:val="00406E5C"/>
    <w:rsid w:val="00407232"/>
    <w:rsid w:val="0040794D"/>
    <w:rsid w:val="004079EC"/>
    <w:rsid w:val="00407AC4"/>
    <w:rsid w:val="00407E8C"/>
    <w:rsid w:val="004100AF"/>
    <w:rsid w:val="00410190"/>
    <w:rsid w:val="004101F1"/>
    <w:rsid w:val="0041093A"/>
    <w:rsid w:val="0041149F"/>
    <w:rsid w:val="004114FC"/>
    <w:rsid w:val="00411523"/>
    <w:rsid w:val="0041157B"/>
    <w:rsid w:val="00411E16"/>
    <w:rsid w:val="004123BD"/>
    <w:rsid w:val="00412453"/>
    <w:rsid w:val="004128D7"/>
    <w:rsid w:val="00412EDE"/>
    <w:rsid w:val="00413154"/>
    <w:rsid w:val="004132B1"/>
    <w:rsid w:val="00413F0D"/>
    <w:rsid w:val="0041407F"/>
    <w:rsid w:val="0041489E"/>
    <w:rsid w:val="00414B18"/>
    <w:rsid w:val="00414CCF"/>
    <w:rsid w:val="00414F12"/>
    <w:rsid w:val="004158A3"/>
    <w:rsid w:val="004159E4"/>
    <w:rsid w:val="004162F7"/>
    <w:rsid w:val="004164AF"/>
    <w:rsid w:val="00416BA9"/>
    <w:rsid w:val="00416DC7"/>
    <w:rsid w:val="00416E33"/>
    <w:rsid w:val="00416FEE"/>
    <w:rsid w:val="0041720B"/>
    <w:rsid w:val="0041735B"/>
    <w:rsid w:val="00417367"/>
    <w:rsid w:val="0041760A"/>
    <w:rsid w:val="00417623"/>
    <w:rsid w:val="004179A4"/>
    <w:rsid w:val="00417A30"/>
    <w:rsid w:val="00417BE2"/>
    <w:rsid w:val="00417E8C"/>
    <w:rsid w:val="00420117"/>
    <w:rsid w:val="004205DF"/>
    <w:rsid w:val="00420734"/>
    <w:rsid w:val="00420D01"/>
    <w:rsid w:val="00420D93"/>
    <w:rsid w:val="00420F89"/>
    <w:rsid w:val="004216EE"/>
    <w:rsid w:val="00421A17"/>
    <w:rsid w:val="00421F4E"/>
    <w:rsid w:val="004222A0"/>
    <w:rsid w:val="0042249C"/>
    <w:rsid w:val="004224C6"/>
    <w:rsid w:val="00422C49"/>
    <w:rsid w:val="00422DB3"/>
    <w:rsid w:val="00422EDE"/>
    <w:rsid w:val="00422F6C"/>
    <w:rsid w:val="004230A8"/>
    <w:rsid w:val="00423182"/>
    <w:rsid w:val="004234BC"/>
    <w:rsid w:val="00423873"/>
    <w:rsid w:val="0042388E"/>
    <w:rsid w:val="00423B30"/>
    <w:rsid w:val="004240E2"/>
    <w:rsid w:val="004241C4"/>
    <w:rsid w:val="00424489"/>
    <w:rsid w:val="004250BF"/>
    <w:rsid w:val="004255C1"/>
    <w:rsid w:val="0042685B"/>
    <w:rsid w:val="00426962"/>
    <w:rsid w:val="00426C92"/>
    <w:rsid w:val="00426DCB"/>
    <w:rsid w:val="0042718F"/>
    <w:rsid w:val="004271BC"/>
    <w:rsid w:val="004273CD"/>
    <w:rsid w:val="00427DE7"/>
    <w:rsid w:val="00427F21"/>
    <w:rsid w:val="00430399"/>
    <w:rsid w:val="00430899"/>
    <w:rsid w:val="00430BA4"/>
    <w:rsid w:val="00430DFF"/>
    <w:rsid w:val="00431608"/>
    <w:rsid w:val="00431A24"/>
    <w:rsid w:val="00431F6C"/>
    <w:rsid w:val="00431FB6"/>
    <w:rsid w:val="004324B0"/>
    <w:rsid w:val="00432612"/>
    <w:rsid w:val="00432E81"/>
    <w:rsid w:val="004336B5"/>
    <w:rsid w:val="0043370B"/>
    <w:rsid w:val="00433D8F"/>
    <w:rsid w:val="00433E6E"/>
    <w:rsid w:val="004343ED"/>
    <w:rsid w:val="00434518"/>
    <w:rsid w:val="00434646"/>
    <w:rsid w:val="00434980"/>
    <w:rsid w:val="00434CFD"/>
    <w:rsid w:val="00434DCF"/>
    <w:rsid w:val="00434DEA"/>
    <w:rsid w:val="00434F76"/>
    <w:rsid w:val="00434FE7"/>
    <w:rsid w:val="00435626"/>
    <w:rsid w:val="004357F7"/>
    <w:rsid w:val="0043589D"/>
    <w:rsid w:val="0043692E"/>
    <w:rsid w:val="00436A71"/>
    <w:rsid w:val="00436E3C"/>
    <w:rsid w:val="00436F51"/>
    <w:rsid w:val="004371EB"/>
    <w:rsid w:val="004375C7"/>
    <w:rsid w:val="00437EB8"/>
    <w:rsid w:val="00437EC9"/>
    <w:rsid w:val="00437F4A"/>
    <w:rsid w:val="004403D0"/>
    <w:rsid w:val="00440531"/>
    <w:rsid w:val="00440533"/>
    <w:rsid w:val="00440F10"/>
    <w:rsid w:val="00440F2B"/>
    <w:rsid w:val="00440FDE"/>
    <w:rsid w:val="00441080"/>
    <w:rsid w:val="00441800"/>
    <w:rsid w:val="00441E80"/>
    <w:rsid w:val="00442324"/>
    <w:rsid w:val="004425FF"/>
    <w:rsid w:val="004426CB"/>
    <w:rsid w:val="0044298C"/>
    <w:rsid w:val="00442DAE"/>
    <w:rsid w:val="00442FC7"/>
    <w:rsid w:val="00443878"/>
    <w:rsid w:val="004439E0"/>
    <w:rsid w:val="00443AF2"/>
    <w:rsid w:val="00444071"/>
    <w:rsid w:val="0044410F"/>
    <w:rsid w:val="00444A20"/>
    <w:rsid w:val="00444B29"/>
    <w:rsid w:val="004451E5"/>
    <w:rsid w:val="004452D2"/>
    <w:rsid w:val="0044577D"/>
    <w:rsid w:val="00445B5B"/>
    <w:rsid w:val="00445F7C"/>
    <w:rsid w:val="00445F9E"/>
    <w:rsid w:val="004461C6"/>
    <w:rsid w:val="00446297"/>
    <w:rsid w:val="004464B7"/>
    <w:rsid w:val="0044682C"/>
    <w:rsid w:val="004468AB"/>
    <w:rsid w:val="004469A3"/>
    <w:rsid w:val="0044772E"/>
    <w:rsid w:val="00447925"/>
    <w:rsid w:val="00450108"/>
    <w:rsid w:val="004501A8"/>
    <w:rsid w:val="00450607"/>
    <w:rsid w:val="00450675"/>
    <w:rsid w:val="00450829"/>
    <w:rsid w:val="00450874"/>
    <w:rsid w:val="004509FD"/>
    <w:rsid w:val="00450A96"/>
    <w:rsid w:val="00450B0B"/>
    <w:rsid w:val="00450EFB"/>
    <w:rsid w:val="0045123D"/>
    <w:rsid w:val="004513A8"/>
    <w:rsid w:val="004518B6"/>
    <w:rsid w:val="00451FA2"/>
    <w:rsid w:val="0045311D"/>
    <w:rsid w:val="004532FB"/>
    <w:rsid w:val="004533F3"/>
    <w:rsid w:val="00453411"/>
    <w:rsid w:val="00453464"/>
    <w:rsid w:val="004538CE"/>
    <w:rsid w:val="004539D8"/>
    <w:rsid w:val="00453AB5"/>
    <w:rsid w:val="00453BBA"/>
    <w:rsid w:val="00454613"/>
    <w:rsid w:val="00454718"/>
    <w:rsid w:val="00454896"/>
    <w:rsid w:val="00454A47"/>
    <w:rsid w:val="00454F65"/>
    <w:rsid w:val="0045547F"/>
    <w:rsid w:val="00455616"/>
    <w:rsid w:val="00455746"/>
    <w:rsid w:val="004558D8"/>
    <w:rsid w:val="00455A12"/>
    <w:rsid w:val="004565C8"/>
    <w:rsid w:val="00456A79"/>
    <w:rsid w:val="00456EDC"/>
    <w:rsid w:val="0045708F"/>
    <w:rsid w:val="00457183"/>
    <w:rsid w:val="00457C01"/>
    <w:rsid w:val="00457DC7"/>
    <w:rsid w:val="004602BE"/>
    <w:rsid w:val="004602CB"/>
    <w:rsid w:val="00460366"/>
    <w:rsid w:val="00460685"/>
    <w:rsid w:val="00460A95"/>
    <w:rsid w:val="00460ED1"/>
    <w:rsid w:val="0046115D"/>
    <w:rsid w:val="004612E9"/>
    <w:rsid w:val="004615FA"/>
    <w:rsid w:val="004617A7"/>
    <w:rsid w:val="00461988"/>
    <w:rsid w:val="00461C7D"/>
    <w:rsid w:val="004620F0"/>
    <w:rsid w:val="00462159"/>
    <w:rsid w:val="00462322"/>
    <w:rsid w:val="004623C2"/>
    <w:rsid w:val="00462CE9"/>
    <w:rsid w:val="00462D47"/>
    <w:rsid w:val="00462DFD"/>
    <w:rsid w:val="00462F1C"/>
    <w:rsid w:val="00462F3B"/>
    <w:rsid w:val="00463005"/>
    <w:rsid w:val="00463997"/>
    <w:rsid w:val="004642F0"/>
    <w:rsid w:val="004642FB"/>
    <w:rsid w:val="004647BC"/>
    <w:rsid w:val="00464D26"/>
    <w:rsid w:val="0046558A"/>
    <w:rsid w:val="0046591D"/>
    <w:rsid w:val="0046594B"/>
    <w:rsid w:val="00465A1C"/>
    <w:rsid w:val="004660C1"/>
    <w:rsid w:val="00466444"/>
    <w:rsid w:val="00466D5F"/>
    <w:rsid w:val="0046732F"/>
    <w:rsid w:val="00467459"/>
    <w:rsid w:val="00467DDB"/>
    <w:rsid w:val="00467ED5"/>
    <w:rsid w:val="004706EC"/>
    <w:rsid w:val="00470841"/>
    <w:rsid w:val="00470E90"/>
    <w:rsid w:val="00471336"/>
    <w:rsid w:val="004713DB"/>
    <w:rsid w:val="00471F28"/>
    <w:rsid w:val="00472211"/>
    <w:rsid w:val="0047222C"/>
    <w:rsid w:val="00472333"/>
    <w:rsid w:val="004723DA"/>
    <w:rsid w:val="00472D40"/>
    <w:rsid w:val="00472DB5"/>
    <w:rsid w:val="00472DF9"/>
    <w:rsid w:val="00472E38"/>
    <w:rsid w:val="004734FD"/>
    <w:rsid w:val="004739AD"/>
    <w:rsid w:val="00473F36"/>
    <w:rsid w:val="004740B9"/>
    <w:rsid w:val="00474EDE"/>
    <w:rsid w:val="004754CD"/>
    <w:rsid w:val="00475DC9"/>
    <w:rsid w:val="0047626D"/>
    <w:rsid w:val="004762C9"/>
    <w:rsid w:val="0047674B"/>
    <w:rsid w:val="00476DB5"/>
    <w:rsid w:val="00476EE1"/>
    <w:rsid w:val="0047700A"/>
    <w:rsid w:val="00477261"/>
    <w:rsid w:val="0047766E"/>
    <w:rsid w:val="0048020E"/>
    <w:rsid w:val="004804A8"/>
    <w:rsid w:val="004804B4"/>
    <w:rsid w:val="0048087D"/>
    <w:rsid w:val="00481165"/>
    <w:rsid w:val="00481236"/>
    <w:rsid w:val="00481AA3"/>
    <w:rsid w:val="00481AF7"/>
    <w:rsid w:val="00481B15"/>
    <w:rsid w:val="00482384"/>
    <w:rsid w:val="0048240D"/>
    <w:rsid w:val="0048293B"/>
    <w:rsid w:val="00482BA3"/>
    <w:rsid w:val="00482C08"/>
    <w:rsid w:val="00483111"/>
    <w:rsid w:val="0048360D"/>
    <w:rsid w:val="004838C8"/>
    <w:rsid w:val="00483A8F"/>
    <w:rsid w:val="00483E17"/>
    <w:rsid w:val="00484075"/>
    <w:rsid w:val="00484406"/>
    <w:rsid w:val="00484615"/>
    <w:rsid w:val="00485076"/>
    <w:rsid w:val="00485221"/>
    <w:rsid w:val="00485380"/>
    <w:rsid w:val="004853BC"/>
    <w:rsid w:val="0048567B"/>
    <w:rsid w:val="00485A16"/>
    <w:rsid w:val="00485A52"/>
    <w:rsid w:val="00485E04"/>
    <w:rsid w:val="004860E6"/>
    <w:rsid w:val="0048625C"/>
    <w:rsid w:val="00486330"/>
    <w:rsid w:val="00486C0D"/>
    <w:rsid w:val="004878EA"/>
    <w:rsid w:val="004879FB"/>
    <w:rsid w:val="00487BDF"/>
    <w:rsid w:val="00487BE9"/>
    <w:rsid w:val="00487CFC"/>
    <w:rsid w:val="00487EF1"/>
    <w:rsid w:val="00487F0E"/>
    <w:rsid w:val="004900DE"/>
    <w:rsid w:val="00491065"/>
    <w:rsid w:val="004912AC"/>
    <w:rsid w:val="004919E2"/>
    <w:rsid w:val="004921D9"/>
    <w:rsid w:val="004925BE"/>
    <w:rsid w:val="00492A19"/>
    <w:rsid w:val="00492AB4"/>
    <w:rsid w:val="00492B83"/>
    <w:rsid w:val="004932F0"/>
    <w:rsid w:val="00493DFA"/>
    <w:rsid w:val="004948AC"/>
    <w:rsid w:val="00494A2E"/>
    <w:rsid w:val="00494AE2"/>
    <w:rsid w:val="00495112"/>
    <w:rsid w:val="00495581"/>
    <w:rsid w:val="004955D4"/>
    <w:rsid w:val="00495D27"/>
    <w:rsid w:val="00495F54"/>
    <w:rsid w:val="00496325"/>
    <w:rsid w:val="00496A37"/>
    <w:rsid w:val="00496ECA"/>
    <w:rsid w:val="00497023"/>
    <w:rsid w:val="00497803"/>
    <w:rsid w:val="00497AAD"/>
    <w:rsid w:val="00497AE1"/>
    <w:rsid w:val="00497C24"/>
    <w:rsid w:val="00497FCF"/>
    <w:rsid w:val="004A008B"/>
    <w:rsid w:val="004A0234"/>
    <w:rsid w:val="004A055B"/>
    <w:rsid w:val="004A0A39"/>
    <w:rsid w:val="004A0D01"/>
    <w:rsid w:val="004A0F8C"/>
    <w:rsid w:val="004A10B1"/>
    <w:rsid w:val="004A123C"/>
    <w:rsid w:val="004A1274"/>
    <w:rsid w:val="004A1653"/>
    <w:rsid w:val="004A176E"/>
    <w:rsid w:val="004A18CF"/>
    <w:rsid w:val="004A1A2D"/>
    <w:rsid w:val="004A1DC8"/>
    <w:rsid w:val="004A1F7A"/>
    <w:rsid w:val="004A2329"/>
    <w:rsid w:val="004A28B3"/>
    <w:rsid w:val="004A3257"/>
    <w:rsid w:val="004A3446"/>
    <w:rsid w:val="004A39D5"/>
    <w:rsid w:val="004A3B04"/>
    <w:rsid w:val="004A3D26"/>
    <w:rsid w:val="004A3EC7"/>
    <w:rsid w:val="004A40A3"/>
    <w:rsid w:val="004A4249"/>
    <w:rsid w:val="004A43B2"/>
    <w:rsid w:val="004A48A8"/>
    <w:rsid w:val="004A4AA9"/>
    <w:rsid w:val="004A4AF1"/>
    <w:rsid w:val="004A55AA"/>
    <w:rsid w:val="004A5749"/>
    <w:rsid w:val="004A58E6"/>
    <w:rsid w:val="004A6167"/>
    <w:rsid w:val="004A61B5"/>
    <w:rsid w:val="004A620C"/>
    <w:rsid w:val="004A6B18"/>
    <w:rsid w:val="004A6C01"/>
    <w:rsid w:val="004A6C83"/>
    <w:rsid w:val="004A71AA"/>
    <w:rsid w:val="004A73BF"/>
    <w:rsid w:val="004A76C9"/>
    <w:rsid w:val="004A7ACB"/>
    <w:rsid w:val="004A7C80"/>
    <w:rsid w:val="004B01E0"/>
    <w:rsid w:val="004B0598"/>
    <w:rsid w:val="004B093E"/>
    <w:rsid w:val="004B09C8"/>
    <w:rsid w:val="004B0C38"/>
    <w:rsid w:val="004B0CA6"/>
    <w:rsid w:val="004B16BD"/>
    <w:rsid w:val="004B1AFC"/>
    <w:rsid w:val="004B1B5C"/>
    <w:rsid w:val="004B1FF1"/>
    <w:rsid w:val="004B2151"/>
    <w:rsid w:val="004B2198"/>
    <w:rsid w:val="004B248C"/>
    <w:rsid w:val="004B28DB"/>
    <w:rsid w:val="004B2B60"/>
    <w:rsid w:val="004B2ECF"/>
    <w:rsid w:val="004B2F0E"/>
    <w:rsid w:val="004B3305"/>
    <w:rsid w:val="004B3616"/>
    <w:rsid w:val="004B3904"/>
    <w:rsid w:val="004B3929"/>
    <w:rsid w:val="004B40CA"/>
    <w:rsid w:val="004B435A"/>
    <w:rsid w:val="004B48D4"/>
    <w:rsid w:val="004B4A5C"/>
    <w:rsid w:val="004B4AC4"/>
    <w:rsid w:val="004B5116"/>
    <w:rsid w:val="004B5306"/>
    <w:rsid w:val="004B5AE6"/>
    <w:rsid w:val="004B5EE6"/>
    <w:rsid w:val="004B647E"/>
    <w:rsid w:val="004B6CF5"/>
    <w:rsid w:val="004B6FBA"/>
    <w:rsid w:val="004B77E1"/>
    <w:rsid w:val="004B7BB3"/>
    <w:rsid w:val="004B7BC5"/>
    <w:rsid w:val="004B7FF8"/>
    <w:rsid w:val="004C0164"/>
    <w:rsid w:val="004C1408"/>
    <w:rsid w:val="004C196A"/>
    <w:rsid w:val="004C1F90"/>
    <w:rsid w:val="004C2080"/>
    <w:rsid w:val="004C20C7"/>
    <w:rsid w:val="004C2255"/>
    <w:rsid w:val="004C24E8"/>
    <w:rsid w:val="004C2601"/>
    <w:rsid w:val="004C261C"/>
    <w:rsid w:val="004C26FD"/>
    <w:rsid w:val="004C299F"/>
    <w:rsid w:val="004C29EE"/>
    <w:rsid w:val="004C2B13"/>
    <w:rsid w:val="004C3365"/>
    <w:rsid w:val="004C35AB"/>
    <w:rsid w:val="004C3774"/>
    <w:rsid w:val="004C3A99"/>
    <w:rsid w:val="004C3A9D"/>
    <w:rsid w:val="004C3DB8"/>
    <w:rsid w:val="004C4233"/>
    <w:rsid w:val="004C4C82"/>
    <w:rsid w:val="004C51E2"/>
    <w:rsid w:val="004C53AC"/>
    <w:rsid w:val="004C5921"/>
    <w:rsid w:val="004C5B0A"/>
    <w:rsid w:val="004C5DA8"/>
    <w:rsid w:val="004C5DC0"/>
    <w:rsid w:val="004C62D2"/>
    <w:rsid w:val="004C644B"/>
    <w:rsid w:val="004C693D"/>
    <w:rsid w:val="004C72E0"/>
    <w:rsid w:val="004C77E1"/>
    <w:rsid w:val="004C7873"/>
    <w:rsid w:val="004C7B0F"/>
    <w:rsid w:val="004D051E"/>
    <w:rsid w:val="004D06E7"/>
    <w:rsid w:val="004D1244"/>
    <w:rsid w:val="004D168E"/>
    <w:rsid w:val="004D19BA"/>
    <w:rsid w:val="004D1BCE"/>
    <w:rsid w:val="004D1D3A"/>
    <w:rsid w:val="004D1D3E"/>
    <w:rsid w:val="004D2687"/>
    <w:rsid w:val="004D281B"/>
    <w:rsid w:val="004D2B2E"/>
    <w:rsid w:val="004D2C25"/>
    <w:rsid w:val="004D3138"/>
    <w:rsid w:val="004D3410"/>
    <w:rsid w:val="004D35EC"/>
    <w:rsid w:val="004D3616"/>
    <w:rsid w:val="004D4188"/>
    <w:rsid w:val="004D42BD"/>
    <w:rsid w:val="004D47F9"/>
    <w:rsid w:val="004D4872"/>
    <w:rsid w:val="004D4B79"/>
    <w:rsid w:val="004D4DAD"/>
    <w:rsid w:val="004D5144"/>
    <w:rsid w:val="004D5246"/>
    <w:rsid w:val="004D54CB"/>
    <w:rsid w:val="004D55E0"/>
    <w:rsid w:val="004D5740"/>
    <w:rsid w:val="004D5B22"/>
    <w:rsid w:val="004D5B24"/>
    <w:rsid w:val="004D5BC9"/>
    <w:rsid w:val="004D5EE9"/>
    <w:rsid w:val="004D649E"/>
    <w:rsid w:val="004D66DF"/>
    <w:rsid w:val="004D6A1D"/>
    <w:rsid w:val="004D6D9F"/>
    <w:rsid w:val="004D6DEF"/>
    <w:rsid w:val="004D6E1E"/>
    <w:rsid w:val="004D755D"/>
    <w:rsid w:val="004D7AA2"/>
    <w:rsid w:val="004E0206"/>
    <w:rsid w:val="004E0C1D"/>
    <w:rsid w:val="004E0D2F"/>
    <w:rsid w:val="004E0D82"/>
    <w:rsid w:val="004E0EBE"/>
    <w:rsid w:val="004E1096"/>
    <w:rsid w:val="004E13AE"/>
    <w:rsid w:val="004E17E1"/>
    <w:rsid w:val="004E189A"/>
    <w:rsid w:val="004E1C03"/>
    <w:rsid w:val="004E1D41"/>
    <w:rsid w:val="004E1E30"/>
    <w:rsid w:val="004E1F4E"/>
    <w:rsid w:val="004E216D"/>
    <w:rsid w:val="004E21EC"/>
    <w:rsid w:val="004E223E"/>
    <w:rsid w:val="004E251A"/>
    <w:rsid w:val="004E2736"/>
    <w:rsid w:val="004E2A04"/>
    <w:rsid w:val="004E3025"/>
    <w:rsid w:val="004E3546"/>
    <w:rsid w:val="004E3EF9"/>
    <w:rsid w:val="004E4085"/>
    <w:rsid w:val="004E45D2"/>
    <w:rsid w:val="004E499A"/>
    <w:rsid w:val="004E4EFD"/>
    <w:rsid w:val="004E5584"/>
    <w:rsid w:val="004E56DF"/>
    <w:rsid w:val="004E5D74"/>
    <w:rsid w:val="004E632F"/>
    <w:rsid w:val="004E650E"/>
    <w:rsid w:val="004E67AB"/>
    <w:rsid w:val="004E7547"/>
    <w:rsid w:val="004E7633"/>
    <w:rsid w:val="004E7B3F"/>
    <w:rsid w:val="004E7CC0"/>
    <w:rsid w:val="004F00DA"/>
    <w:rsid w:val="004F0D3D"/>
    <w:rsid w:val="004F0D67"/>
    <w:rsid w:val="004F0EDC"/>
    <w:rsid w:val="004F0FB9"/>
    <w:rsid w:val="004F12ED"/>
    <w:rsid w:val="004F1993"/>
    <w:rsid w:val="004F1B53"/>
    <w:rsid w:val="004F1C9D"/>
    <w:rsid w:val="004F1E8D"/>
    <w:rsid w:val="004F2203"/>
    <w:rsid w:val="004F22D2"/>
    <w:rsid w:val="004F23CE"/>
    <w:rsid w:val="004F251D"/>
    <w:rsid w:val="004F2630"/>
    <w:rsid w:val="004F2711"/>
    <w:rsid w:val="004F2A24"/>
    <w:rsid w:val="004F2B50"/>
    <w:rsid w:val="004F2F79"/>
    <w:rsid w:val="004F32DE"/>
    <w:rsid w:val="004F395E"/>
    <w:rsid w:val="004F39EB"/>
    <w:rsid w:val="004F3AC7"/>
    <w:rsid w:val="004F3EA4"/>
    <w:rsid w:val="004F4128"/>
    <w:rsid w:val="004F434B"/>
    <w:rsid w:val="004F43E6"/>
    <w:rsid w:val="004F475D"/>
    <w:rsid w:val="004F4967"/>
    <w:rsid w:val="004F52F4"/>
    <w:rsid w:val="004F57CE"/>
    <w:rsid w:val="004F5B46"/>
    <w:rsid w:val="004F5D65"/>
    <w:rsid w:val="004F6523"/>
    <w:rsid w:val="004F6691"/>
    <w:rsid w:val="004F67B6"/>
    <w:rsid w:val="004F6B6D"/>
    <w:rsid w:val="004F6DF8"/>
    <w:rsid w:val="004F7218"/>
    <w:rsid w:val="004F79CE"/>
    <w:rsid w:val="004F7B16"/>
    <w:rsid w:val="004F7D2E"/>
    <w:rsid w:val="004F7DCE"/>
    <w:rsid w:val="004FADC1"/>
    <w:rsid w:val="0050034A"/>
    <w:rsid w:val="0050034E"/>
    <w:rsid w:val="0050077C"/>
    <w:rsid w:val="00501073"/>
    <w:rsid w:val="0050122D"/>
    <w:rsid w:val="00501839"/>
    <w:rsid w:val="00501D47"/>
    <w:rsid w:val="00501FE2"/>
    <w:rsid w:val="0050209A"/>
    <w:rsid w:val="005023FE"/>
    <w:rsid w:val="005028BD"/>
    <w:rsid w:val="00502A26"/>
    <w:rsid w:val="00502B4F"/>
    <w:rsid w:val="00502E95"/>
    <w:rsid w:val="005033A9"/>
    <w:rsid w:val="005035B3"/>
    <w:rsid w:val="00503821"/>
    <w:rsid w:val="005038AA"/>
    <w:rsid w:val="00503F99"/>
    <w:rsid w:val="005048FA"/>
    <w:rsid w:val="00504954"/>
    <w:rsid w:val="00504A78"/>
    <w:rsid w:val="00504AB7"/>
    <w:rsid w:val="00504BE9"/>
    <w:rsid w:val="00504C27"/>
    <w:rsid w:val="00504DD7"/>
    <w:rsid w:val="0050560B"/>
    <w:rsid w:val="0050567A"/>
    <w:rsid w:val="00505822"/>
    <w:rsid w:val="00505FB9"/>
    <w:rsid w:val="00506238"/>
    <w:rsid w:val="00506583"/>
    <w:rsid w:val="005065B9"/>
    <w:rsid w:val="0050692F"/>
    <w:rsid w:val="00506955"/>
    <w:rsid w:val="00506A9C"/>
    <w:rsid w:val="0050735D"/>
    <w:rsid w:val="005079D4"/>
    <w:rsid w:val="00507BA8"/>
    <w:rsid w:val="00507CDC"/>
    <w:rsid w:val="00507DC5"/>
    <w:rsid w:val="0051077F"/>
    <w:rsid w:val="0051084A"/>
    <w:rsid w:val="00510A4D"/>
    <w:rsid w:val="00511223"/>
    <w:rsid w:val="00511DFD"/>
    <w:rsid w:val="00512168"/>
    <w:rsid w:val="00512383"/>
    <w:rsid w:val="005124E3"/>
    <w:rsid w:val="00512689"/>
    <w:rsid w:val="005126DE"/>
    <w:rsid w:val="00513568"/>
    <w:rsid w:val="00513C0C"/>
    <w:rsid w:val="00514225"/>
    <w:rsid w:val="00514470"/>
    <w:rsid w:val="00514511"/>
    <w:rsid w:val="0051479F"/>
    <w:rsid w:val="00514A78"/>
    <w:rsid w:val="00514B73"/>
    <w:rsid w:val="005151E1"/>
    <w:rsid w:val="005153DE"/>
    <w:rsid w:val="0051540F"/>
    <w:rsid w:val="0051544A"/>
    <w:rsid w:val="005156A1"/>
    <w:rsid w:val="005158A6"/>
    <w:rsid w:val="00515ADD"/>
    <w:rsid w:val="00515D4B"/>
    <w:rsid w:val="005161EF"/>
    <w:rsid w:val="00516818"/>
    <w:rsid w:val="00516B3C"/>
    <w:rsid w:val="00516CBA"/>
    <w:rsid w:val="00516F4B"/>
    <w:rsid w:val="00516FB8"/>
    <w:rsid w:val="005170AC"/>
    <w:rsid w:val="00517233"/>
    <w:rsid w:val="005175AB"/>
    <w:rsid w:val="00517890"/>
    <w:rsid w:val="00517C0B"/>
    <w:rsid w:val="00517D3B"/>
    <w:rsid w:val="00517E8D"/>
    <w:rsid w:val="00520619"/>
    <w:rsid w:val="00520AC3"/>
    <w:rsid w:val="005216BB"/>
    <w:rsid w:val="00522140"/>
    <w:rsid w:val="0052230E"/>
    <w:rsid w:val="0052234C"/>
    <w:rsid w:val="00522410"/>
    <w:rsid w:val="00522627"/>
    <w:rsid w:val="005226DD"/>
    <w:rsid w:val="0052313A"/>
    <w:rsid w:val="005231FE"/>
    <w:rsid w:val="005237AF"/>
    <w:rsid w:val="0052393C"/>
    <w:rsid w:val="0052400F"/>
    <w:rsid w:val="0052458F"/>
    <w:rsid w:val="005246D1"/>
    <w:rsid w:val="00524D4C"/>
    <w:rsid w:val="0052515A"/>
    <w:rsid w:val="005256C0"/>
    <w:rsid w:val="00525725"/>
    <w:rsid w:val="005263FC"/>
    <w:rsid w:val="00526BB2"/>
    <w:rsid w:val="00526E47"/>
    <w:rsid w:val="0052791A"/>
    <w:rsid w:val="00530059"/>
    <w:rsid w:val="00530177"/>
    <w:rsid w:val="0053028E"/>
    <w:rsid w:val="00530785"/>
    <w:rsid w:val="00530A8D"/>
    <w:rsid w:val="005315EE"/>
    <w:rsid w:val="005315F4"/>
    <w:rsid w:val="005318D7"/>
    <w:rsid w:val="00532094"/>
    <w:rsid w:val="0053210F"/>
    <w:rsid w:val="0053211D"/>
    <w:rsid w:val="005325FD"/>
    <w:rsid w:val="0053264B"/>
    <w:rsid w:val="005326EC"/>
    <w:rsid w:val="00532858"/>
    <w:rsid w:val="00532AB4"/>
    <w:rsid w:val="00532BEF"/>
    <w:rsid w:val="00532EB8"/>
    <w:rsid w:val="00533157"/>
    <w:rsid w:val="005332E1"/>
    <w:rsid w:val="00533500"/>
    <w:rsid w:val="0053388A"/>
    <w:rsid w:val="00533938"/>
    <w:rsid w:val="00533E07"/>
    <w:rsid w:val="005340C7"/>
    <w:rsid w:val="0053423F"/>
    <w:rsid w:val="005344B1"/>
    <w:rsid w:val="00534624"/>
    <w:rsid w:val="00534AB5"/>
    <w:rsid w:val="00534BBE"/>
    <w:rsid w:val="00534D6F"/>
    <w:rsid w:val="00534E24"/>
    <w:rsid w:val="00534FA9"/>
    <w:rsid w:val="00535143"/>
    <w:rsid w:val="00535334"/>
    <w:rsid w:val="0053598E"/>
    <w:rsid w:val="00535AA5"/>
    <w:rsid w:val="00535B00"/>
    <w:rsid w:val="00535C6E"/>
    <w:rsid w:val="00535CFF"/>
    <w:rsid w:val="00536115"/>
    <w:rsid w:val="00536363"/>
    <w:rsid w:val="0053675C"/>
    <w:rsid w:val="005370FC"/>
    <w:rsid w:val="00537384"/>
    <w:rsid w:val="005373E0"/>
    <w:rsid w:val="00537D61"/>
    <w:rsid w:val="00540401"/>
    <w:rsid w:val="00540989"/>
    <w:rsid w:val="00540A47"/>
    <w:rsid w:val="00540BFA"/>
    <w:rsid w:val="00540C70"/>
    <w:rsid w:val="00540D83"/>
    <w:rsid w:val="00540DC8"/>
    <w:rsid w:val="00540FAD"/>
    <w:rsid w:val="00541138"/>
    <w:rsid w:val="005411CB"/>
    <w:rsid w:val="00541545"/>
    <w:rsid w:val="0054160D"/>
    <w:rsid w:val="0054168B"/>
    <w:rsid w:val="005426D5"/>
    <w:rsid w:val="005427D3"/>
    <w:rsid w:val="00542825"/>
    <w:rsid w:val="00543202"/>
    <w:rsid w:val="005432D4"/>
    <w:rsid w:val="00543425"/>
    <w:rsid w:val="0054391D"/>
    <w:rsid w:val="00543AB3"/>
    <w:rsid w:val="0054449F"/>
    <w:rsid w:val="00544CB4"/>
    <w:rsid w:val="00544CFB"/>
    <w:rsid w:val="00544EFF"/>
    <w:rsid w:val="00545595"/>
    <w:rsid w:val="005455A1"/>
    <w:rsid w:val="005457F7"/>
    <w:rsid w:val="005458FA"/>
    <w:rsid w:val="005458FB"/>
    <w:rsid w:val="00545C70"/>
    <w:rsid w:val="0054627E"/>
    <w:rsid w:val="00546C75"/>
    <w:rsid w:val="00546D01"/>
    <w:rsid w:val="00546F4F"/>
    <w:rsid w:val="00547245"/>
    <w:rsid w:val="00547409"/>
    <w:rsid w:val="005475CE"/>
    <w:rsid w:val="005478A3"/>
    <w:rsid w:val="00547A67"/>
    <w:rsid w:val="00547CE4"/>
    <w:rsid w:val="005500D0"/>
    <w:rsid w:val="00550417"/>
    <w:rsid w:val="00550469"/>
    <w:rsid w:val="005505FD"/>
    <w:rsid w:val="00550C62"/>
    <w:rsid w:val="00550E48"/>
    <w:rsid w:val="005510EE"/>
    <w:rsid w:val="005511E7"/>
    <w:rsid w:val="0055124F"/>
    <w:rsid w:val="005513AA"/>
    <w:rsid w:val="0055149D"/>
    <w:rsid w:val="00551808"/>
    <w:rsid w:val="0055190F"/>
    <w:rsid w:val="00552772"/>
    <w:rsid w:val="00552A9D"/>
    <w:rsid w:val="00553297"/>
    <w:rsid w:val="0055352A"/>
    <w:rsid w:val="0055353E"/>
    <w:rsid w:val="0055360B"/>
    <w:rsid w:val="00553832"/>
    <w:rsid w:val="00554206"/>
    <w:rsid w:val="0055420E"/>
    <w:rsid w:val="00554385"/>
    <w:rsid w:val="00554FA4"/>
    <w:rsid w:val="005554CF"/>
    <w:rsid w:val="005554F0"/>
    <w:rsid w:val="00555659"/>
    <w:rsid w:val="005558AB"/>
    <w:rsid w:val="00555AE9"/>
    <w:rsid w:val="00555C21"/>
    <w:rsid w:val="00555E04"/>
    <w:rsid w:val="00556031"/>
    <w:rsid w:val="0055605B"/>
    <w:rsid w:val="005565F9"/>
    <w:rsid w:val="00556809"/>
    <w:rsid w:val="00556A81"/>
    <w:rsid w:val="00556DCF"/>
    <w:rsid w:val="00556E98"/>
    <w:rsid w:val="00556F7A"/>
    <w:rsid w:val="00557109"/>
    <w:rsid w:val="00557129"/>
    <w:rsid w:val="00557412"/>
    <w:rsid w:val="005575C8"/>
    <w:rsid w:val="00557A50"/>
    <w:rsid w:val="00560005"/>
    <w:rsid w:val="00560513"/>
    <w:rsid w:val="00560578"/>
    <w:rsid w:val="00560AA9"/>
    <w:rsid w:val="00560D69"/>
    <w:rsid w:val="00560F7B"/>
    <w:rsid w:val="0056102E"/>
    <w:rsid w:val="005616C1"/>
    <w:rsid w:val="00562112"/>
    <w:rsid w:val="005623FE"/>
    <w:rsid w:val="0056288A"/>
    <w:rsid w:val="00562C32"/>
    <w:rsid w:val="0056356B"/>
    <w:rsid w:val="00563911"/>
    <w:rsid w:val="00563E26"/>
    <w:rsid w:val="00564586"/>
    <w:rsid w:val="005645CF"/>
    <w:rsid w:val="005645E8"/>
    <w:rsid w:val="0056482C"/>
    <w:rsid w:val="00564B1A"/>
    <w:rsid w:val="0056552E"/>
    <w:rsid w:val="00565A11"/>
    <w:rsid w:val="00565CD2"/>
    <w:rsid w:val="00566084"/>
    <w:rsid w:val="0056675C"/>
    <w:rsid w:val="0056696B"/>
    <w:rsid w:val="00566A79"/>
    <w:rsid w:val="00566C92"/>
    <w:rsid w:val="00566D8B"/>
    <w:rsid w:val="00567713"/>
    <w:rsid w:val="00567D8A"/>
    <w:rsid w:val="005702F5"/>
    <w:rsid w:val="005710B9"/>
    <w:rsid w:val="00571224"/>
    <w:rsid w:val="0057132B"/>
    <w:rsid w:val="005714AA"/>
    <w:rsid w:val="00571780"/>
    <w:rsid w:val="00571ED1"/>
    <w:rsid w:val="005720B5"/>
    <w:rsid w:val="0057218C"/>
    <w:rsid w:val="0057241B"/>
    <w:rsid w:val="005731CD"/>
    <w:rsid w:val="005733B5"/>
    <w:rsid w:val="00573408"/>
    <w:rsid w:val="005734E2"/>
    <w:rsid w:val="005734F4"/>
    <w:rsid w:val="00573860"/>
    <w:rsid w:val="005739FE"/>
    <w:rsid w:val="00573E49"/>
    <w:rsid w:val="005746DE"/>
    <w:rsid w:val="00574768"/>
    <w:rsid w:val="00574789"/>
    <w:rsid w:val="005747C9"/>
    <w:rsid w:val="005748DE"/>
    <w:rsid w:val="005748E3"/>
    <w:rsid w:val="00574C4A"/>
    <w:rsid w:val="00574C9E"/>
    <w:rsid w:val="00575CD8"/>
    <w:rsid w:val="00575DF4"/>
    <w:rsid w:val="0057615E"/>
    <w:rsid w:val="0057645F"/>
    <w:rsid w:val="00576598"/>
    <w:rsid w:val="00576620"/>
    <w:rsid w:val="00576787"/>
    <w:rsid w:val="00576851"/>
    <w:rsid w:val="00576945"/>
    <w:rsid w:val="00576A81"/>
    <w:rsid w:val="00576C40"/>
    <w:rsid w:val="00576F8B"/>
    <w:rsid w:val="00577065"/>
    <w:rsid w:val="00577110"/>
    <w:rsid w:val="0057748F"/>
    <w:rsid w:val="00577700"/>
    <w:rsid w:val="0057793B"/>
    <w:rsid w:val="00577C67"/>
    <w:rsid w:val="00580328"/>
    <w:rsid w:val="00580475"/>
    <w:rsid w:val="0058048B"/>
    <w:rsid w:val="0058076E"/>
    <w:rsid w:val="00580AF3"/>
    <w:rsid w:val="00580F13"/>
    <w:rsid w:val="0058110C"/>
    <w:rsid w:val="00581169"/>
    <w:rsid w:val="00581DF8"/>
    <w:rsid w:val="005824B8"/>
    <w:rsid w:val="005824E8"/>
    <w:rsid w:val="00582984"/>
    <w:rsid w:val="00583028"/>
    <w:rsid w:val="00583143"/>
    <w:rsid w:val="00583659"/>
    <w:rsid w:val="00583802"/>
    <w:rsid w:val="005839F5"/>
    <w:rsid w:val="00583A26"/>
    <w:rsid w:val="00583AAD"/>
    <w:rsid w:val="00583CBD"/>
    <w:rsid w:val="005841F5"/>
    <w:rsid w:val="005842A8"/>
    <w:rsid w:val="005844CA"/>
    <w:rsid w:val="005847BB"/>
    <w:rsid w:val="00584A77"/>
    <w:rsid w:val="00584BD3"/>
    <w:rsid w:val="00584CEB"/>
    <w:rsid w:val="00584E78"/>
    <w:rsid w:val="0058500A"/>
    <w:rsid w:val="00585055"/>
    <w:rsid w:val="00585323"/>
    <w:rsid w:val="005857EE"/>
    <w:rsid w:val="00585876"/>
    <w:rsid w:val="00585E25"/>
    <w:rsid w:val="0058631A"/>
    <w:rsid w:val="005863D1"/>
    <w:rsid w:val="0058692A"/>
    <w:rsid w:val="00586DEB"/>
    <w:rsid w:val="0058729F"/>
    <w:rsid w:val="00587979"/>
    <w:rsid w:val="00587A11"/>
    <w:rsid w:val="00587C07"/>
    <w:rsid w:val="00587C72"/>
    <w:rsid w:val="00587E2D"/>
    <w:rsid w:val="00587E5B"/>
    <w:rsid w:val="00587F08"/>
    <w:rsid w:val="00590254"/>
    <w:rsid w:val="0059033D"/>
    <w:rsid w:val="0059084D"/>
    <w:rsid w:val="00590945"/>
    <w:rsid w:val="00590B44"/>
    <w:rsid w:val="00590F2C"/>
    <w:rsid w:val="0059132C"/>
    <w:rsid w:val="005914FD"/>
    <w:rsid w:val="00591B17"/>
    <w:rsid w:val="0059249A"/>
    <w:rsid w:val="0059288C"/>
    <w:rsid w:val="005929DF"/>
    <w:rsid w:val="00592B36"/>
    <w:rsid w:val="00593296"/>
    <w:rsid w:val="005932CC"/>
    <w:rsid w:val="00593676"/>
    <w:rsid w:val="00593E55"/>
    <w:rsid w:val="00594153"/>
    <w:rsid w:val="00594A2A"/>
    <w:rsid w:val="00594A6A"/>
    <w:rsid w:val="00594AEC"/>
    <w:rsid w:val="00594C29"/>
    <w:rsid w:val="00594D79"/>
    <w:rsid w:val="00594FBA"/>
    <w:rsid w:val="00595109"/>
    <w:rsid w:val="00595219"/>
    <w:rsid w:val="0059548A"/>
    <w:rsid w:val="00595DA3"/>
    <w:rsid w:val="005961DA"/>
    <w:rsid w:val="00596239"/>
    <w:rsid w:val="00596311"/>
    <w:rsid w:val="00596C41"/>
    <w:rsid w:val="00596C86"/>
    <w:rsid w:val="00596D50"/>
    <w:rsid w:val="00597116"/>
    <w:rsid w:val="00597323"/>
    <w:rsid w:val="005973E1"/>
    <w:rsid w:val="005978DB"/>
    <w:rsid w:val="00597BE0"/>
    <w:rsid w:val="00597CAE"/>
    <w:rsid w:val="005A0272"/>
    <w:rsid w:val="005A0E8C"/>
    <w:rsid w:val="005A0ED4"/>
    <w:rsid w:val="005A10A4"/>
    <w:rsid w:val="005A10D6"/>
    <w:rsid w:val="005A13AD"/>
    <w:rsid w:val="005A1759"/>
    <w:rsid w:val="005A183E"/>
    <w:rsid w:val="005A18B2"/>
    <w:rsid w:val="005A1A4D"/>
    <w:rsid w:val="005A1AA4"/>
    <w:rsid w:val="005A28AD"/>
    <w:rsid w:val="005A2BA1"/>
    <w:rsid w:val="005A2DA1"/>
    <w:rsid w:val="005A306D"/>
    <w:rsid w:val="005A33C4"/>
    <w:rsid w:val="005A35DC"/>
    <w:rsid w:val="005A361A"/>
    <w:rsid w:val="005A38D0"/>
    <w:rsid w:val="005A3CE7"/>
    <w:rsid w:val="005A3EC6"/>
    <w:rsid w:val="005A3FE8"/>
    <w:rsid w:val="005A4CBC"/>
    <w:rsid w:val="005A5050"/>
    <w:rsid w:val="005A5522"/>
    <w:rsid w:val="005A555C"/>
    <w:rsid w:val="005A55B7"/>
    <w:rsid w:val="005A5F12"/>
    <w:rsid w:val="005A5F33"/>
    <w:rsid w:val="005A6AA7"/>
    <w:rsid w:val="005A6DB7"/>
    <w:rsid w:val="005A7719"/>
    <w:rsid w:val="005A78D0"/>
    <w:rsid w:val="005A79EC"/>
    <w:rsid w:val="005A7A0D"/>
    <w:rsid w:val="005A7D62"/>
    <w:rsid w:val="005B011F"/>
    <w:rsid w:val="005B01B4"/>
    <w:rsid w:val="005B070F"/>
    <w:rsid w:val="005B0D5D"/>
    <w:rsid w:val="005B1075"/>
    <w:rsid w:val="005B12AB"/>
    <w:rsid w:val="005B1388"/>
    <w:rsid w:val="005B17CD"/>
    <w:rsid w:val="005B182A"/>
    <w:rsid w:val="005B182B"/>
    <w:rsid w:val="005B218E"/>
    <w:rsid w:val="005B2238"/>
    <w:rsid w:val="005B2486"/>
    <w:rsid w:val="005B2BA4"/>
    <w:rsid w:val="005B2C90"/>
    <w:rsid w:val="005B2DF1"/>
    <w:rsid w:val="005B3018"/>
    <w:rsid w:val="005B3023"/>
    <w:rsid w:val="005B3176"/>
    <w:rsid w:val="005B31F8"/>
    <w:rsid w:val="005B34F5"/>
    <w:rsid w:val="005B355C"/>
    <w:rsid w:val="005B372A"/>
    <w:rsid w:val="005B37BA"/>
    <w:rsid w:val="005B3BFD"/>
    <w:rsid w:val="005B3CFD"/>
    <w:rsid w:val="005B3FC6"/>
    <w:rsid w:val="005B4270"/>
    <w:rsid w:val="005B5328"/>
    <w:rsid w:val="005B583D"/>
    <w:rsid w:val="005B589E"/>
    <w:rsid w:val="005B5C41"/>
    <w:rsid w:val="005B5D0C"/>
    <w:rsid w:val="005B5D36"/>
    <w:rsid w:val="005B5DBC"/>
    <w:rsid w:val="005B627C"/>
    <w:rsid w:val="005B636F"/>
    <w:rsid w:val="005B6617"/>
    <w:rsid w:val="005B663E"/>
    <w:rsid w:val="005B6FE8"/>
    <w:rsid w:val="005B720D"/>
    <w:rsid w:val="005B7386"/>
    <w:rsid w:val="005B7953"/>
    <w:rsid w:val="005C015F"/>
    <w:rsid w:val="005C0FF2"/>
    <w:rsid w:val="005C1664"/>
    <w:rsid w:val="005C1B8E"/>
    <w:rsid w:val="005C1C4D"/>
    <w:rsid w:val="005C2026"/>
    <w:rsid w:val="005C2BA5"/>
    <w:rsid w:val="005C3007"/>
    <w:rsid w:val="005C30F5"/>
    <w:rsid w:val="005C3A1C"/>
    <w:rsid w:val="005C3B95"/>
    <w:rsid w:val="005C3DC4"/>
    <w:rsid w:val="005C42B7"/>
    <w:rsid w:val="005C42BC"/>
    <w:rsid w:val="005C447A"/>
    <w:rsid w:val="005C4BDB"/>
    <w:rsid w:val="005C4D2E"/>
    <w:rsid w:val="005C5057"/>
    <w:rsid w:val="005C56BF"/>
    <w:rsid w:val="005C5ADF"/>
    <w:rsid w:val="005C615B"/>
    <w:rsid w:val="005C6449"/>
    <w:rsid w:val="005C6A8F"/>
    <w:rsid w:val="005C6E96"/>
    <w:rsid w:val="005C7025"/>
    <w:rsid w:val="005C725A"/>
    <w:rsid w:val="005C73F7"/>
    <w:rsid w:val="005C7CAE"/>
    <w:rsid w:val="005C7E57"/>
    <w:rsid w:val="005D06D9"/>
    <w:rsid w:val="005D0F82"/>
    <w:rsid w:val="005D0FB2"/>
    <w:rsid w:val="005D1177"/>
    <w:rsid w:val="005D11AA"/>
    <w:rsid w:val="005D1386"/>
    <w:rsid w:val="005D13C3"/>
    <w:rsid w:val="005D167A"/>
    <w:rsid w:val="005D1E1E"/>
    <w:rsid w:val="005D1E48"/>
    <w:rsid w:val="005D1EFD"/>
    <w:rsid w:val="005D2659"/>
    <w:rsid w:val="005D2769"/>
    <w:rsid w:val="005D28AA"/>
    <w:rsid w:val="005D2AEE"/>
    <w:rsid w:val="005D2D6F"/>
    <w:rsid w:val="005D304F"/>
    <w:rsid w:val="005D3372"/>
    <w:rsid w:val="005D34B4"/>
    <w:rsid w:val="005D3586"/>
    <w:rsid w:val="005D3593"/>
    <w:rsid w:val="005D35B1"/>
    <w:rsid w:val="005D35E0"/>
    <w:rsid w:val="005D376D"/>
    <w:rsid w:val="005D3B71"/>
    <w:rsid w:val="005D4329"/>
    <w:rsid w:val="005D439B"/>
    <w:rsid w:val="005D45AE"/>
    <w:rsid w:val="005D46CF"/>
    <w:rsid w:val="005D4790"/>
    <w:rsid w:val="005D47F7"/>
    <w:rsid w:val="005D4A9B"/>
    <w:rsid w:val="005D4B4D"/>
    <w:rsid w:val="005D4B82"/>
    <w:rsid w:val="005D4BE1"/>
    <w:rsid w:val="005D4FD0"/>
    <w:rsid w:val="005D51A7"/>
    <w:rsid w:val="005D52A1"/>
    <w:rsid w:val="005D52DF"/>
    <w:rsid w:val="005D53D7"/>
    <w:rsid w:val="005D5535"/>
    <w:rsid w:val="005D5C9F"/>
    <w:rsid w:val="005D60BE"/>
    <w:rsid w:val="005D6921"/>
    <w:rsid w:val="005D706E"/>
    <w:rsid w:val="005D715E"/>
    <w:rsid w:val="005D75E1"/>
    <w:rsid w:val="005D7688"/>
    <w:rsid w:val="005D786D"/>
    <w:rsid w:val="005E02CF"/>
    <w:rsid w:val="005E0424"/>
    <w:rsid w:val="005E0431"/>
    <w:rsid w:val="005E09BD"/>
    <w:rsid w:val="005E0ADC"/>
    <w:rsid w:val="005E0BFD"/>
    <w:rsid w:val="005E0D83"/>
    <w:rsid w:val="005E1C25"/>
    <w:rsid w:val="005E1EAB"/>
    <w:rsid w:val="005E212A"/>
    <w:rsid w:val="005E2409"/>
    <w:rsid w:val="005E2B3E"/>
    <w:rsid w:val="005E3460"/>
    <w:rsid w:val="005E383B"/>
    <w:rsid w:val="005E3C9A"/>
    <w:rsid w:val="005E3CCF"/>
    <w:rsid w:val="005E3F58"/>
    <w:rsid w:val="005E4032"/>
    <w:rsid w:val="005E4071"/>
    <w:rsid w:val="005E407E"/>
    <w:rsid w:val="005E433B"/>
    <w:rsid w:val="005E4B50"/>
    <w:rsid w:val="005E4B79"/>
    <w:rsid w:val="005E4C10"/>
    <w:rsid w:val="005E5C77"/>
    <w:rsid w:val="005E5F3A"/>
    <w:rsid w:val="005E665F"/>
    <w:rsid w:val="005E6847"/>
    <w:rsid w:val="005E6F49"/>
    <w:rsid w:val="005E72F7"/>
    <w:rsid w:val="005E7549"/>
    <w:rsid w:val="005E767F"/>
    <w:rsid w:val="005E7996"/>
    <w:rsid w:val="005E7A50"/>
    <w:rsid w:val="005E7CAD"/>
    <w:rsid w:val="005F0204"/>
    <w:rsid w:val="005F03B5"/>
    <w:rsid w:val="005F0842"/>
    <w:rsid w:val="005F0BB6"/>
    <w:rsid w:val="005F1436"/>
    <w:rsid w:val="005F1528"/>
    <w:rsid w:val="005F1810"/>
    <w:rsid w:val="005F21C4"/>
    <w:rsid w:val="005F2309"/>
    <w:rsid w:val="005F27A0"/>
    <w:rsid w:val="005F2E80"/>
    <w:rsid w:val="005F38BB"/>
    <w:rsid w:val="005F38C1"/>
    <w:rsid w:val="005F3E70"/>
    <w:rsid w:val="005F42BA"/>
    <w:rsid w:val="005F42EC"/>
    <w:rsid w:val="005F4593"/>
    <w:rsid w:val="005F57EB"/>
    <w:rsid w:val="005F5B71"/>
    <w:rsid w:val="005F5BDF"/>
    <w:rsid w:val="005F5DDF"/>
    <w:rsid w:val="005F5E06"/>
    <w:rsid w:val="005F64F5"/>
    <w:rsid w:val="005F661A"/>
    <w:rsid w:val="005F6954"/>
    <w:rsid w:val="005F6D34"/>
    <w:rsid w:val="005F7205"/>
    <w:rsid w:val="005F74B6"/>
    <w:rsid w:val="005F7C24"/>
    <w:rsid w:val="005F929B"/>
    <w:rsid w:val="006001C3"/>
    <w:rsid w:val="006009C2"/>
    <w:rsid w:val="006014CE"/>
    <w:rsid w:val="006019E2"/>
    <w:rsid w:val="00601B06"/>
    <w:rsid w:val="00601C2F"/>
    <w:rsid w:val="00601D67"/>
    <w:rsid w:val="00601D78"/>
    <w:rsid w:val="00601E84"/>
    <w:rsid w:val="00602004"/>
    <w:rsid w:val="00602015"/>
    <w:rsid w:val="006021E1"/>
    <w:rsid w:val="00602288"/>
    <w:rsid w:val="006024A5"/>
    <w:rsid w:val="006026F0"/>
    <w:rsid w:val="006026F8"/>
    <w:rsid w:val="00602732"/>
    <w:rsid w:val="00602FE5"/>
    <w:rsid w:val="006033F2"/>
    <w:rsid w:val="00603C28"/>
    <w:rsid w:val="00604169"/>
    <w:rsid w:val="0060426A"/>
    <w:rsid w:val="00604691"/>
    <w:rsid w:val="00604761"/>
    <w:rsid w:val="0060541A"/>
    <w:rsid w:val="00605C2C"/>
    <w:rsid w:val="00605E0F"/>
    <w:rsid w:val="0060618F"/>
    <w:rsid w:val="00606522"/>
    <w:rsid w:val="006068F5"/>
    <w:rsid w:val="00606CF2"/>
    <w:rsid w:val="00606D9B"/>
    <w:rsid w:val="00606DEA"/>
    <w:rsid w:val="00606E88"/>
    <w:rsid w:val="0060700E"/>
    <w:rsid w:val="00607164"/>
    <w:rsid w:val="006072DB"/>
    <w:rsid w:val="00607536"/>
    <w:rsid w:val="00607A9D"/>
    <w:rsid w:val="00607D42"/>
    <w:rsid w:val="00607DB0"/>
    <w:rsid w:val="006101CD"/>
    <w:rsid w:val="006107A0"/>
    <w:rsid w:val="006108B3"/>
    <w:rsid w:val="006108FF"/>
    <w:rsid w:val="00610951"/>
    <w:rsid w:val="00610A99"/>
    <w:rsid w:val="00610AC2"/>
    <w:rsid w:val="00610B31"/>
    <w:rsid w:val="00610C7A"/>
    <w:rsid w:val="00610E15"/>
    <w:rsid w:val="00610F72"/>
    <w:rsid w:val="00610F80"/>
    <w:rsid w:val="00610FE9"/>
    <w:rsid w:val="00611179"/>
    <w:rsid w:val="0061133A"/>
    <w:rsid w:val="00611345"/>
    <w:rsid w:val="00611776"/>
    <w:rsid w:val="006118C6"/>
    <w:rsid w:val="00611E89"/>
    <w:rsid w:val="00612551"/>
    <w:rsid w:val="006126DA"/>
    <w:rsid w:val="0061289A"/>
    <w:rsid w:val="00612B61"/>
    <w:rsid w:val="00612DFB"/>
    <w:rsid w:val="0061351D"/>
    <w:rsid w:val="00613779"/>
    <w:rsid w:val="00613865"/>
    <w:rsid w:val="00613B7D"/>
    <w:rsid w:val="00613C35"/>
    <w:rsid w:val="0061495E"/>
    <w:rsid w:val="0061514F"/>
    <w:rsid w:val="006152C2"/>
    <w:rsid w:val="006156D7"/>
    <w:rsid w:val="00615726"/>
    <w:rsid w:val="00615A97"/>
    <w:rsid w:val="00615AB7"/>
    <w:rsid w:val="00615B33"/>
    <w:rsid w:val="00615C9D"/>
    <w:rsid w:val="00615F9B"/>
    <w:rsid w:val="006160F4"/>
    <w:rsid w:val="00617258"/>
    <w:rsid w:val="0061773B"/>
    <w:rsid w:val="00617837"/>
    <w:rsid w:val="00617D55"/>
    <w:rsid w:val="00617DC0"/>
    <w:rsid w:val="00617F6E"/>
    <w:rsid w:val="00620593"/>
    <w:rsid w:val="006209B0"/>
    <w:rsid w:val="00620BFA"/>
    <w:rsid w:val="00620EF6"/>
    <w:rsid w:val="006210A4"/>
    <w:rsid w:val="0062139D"/>
    <w:rsid w:val="006214ED"/>
    <w:rsid w:val="00621797"/>
    <w:rsid w:val="00621899"/>
    <w:rsid w:val="006218D5"/>
    <w:rsid w:val="00621CE5"/>
    <w:rsid w:val="00621D73"/>
    <w:rsid w:val="00622DF1"/>
    <w:rsid w:val="00622FD5"/>
    <w:rsid w:val="006231A4"/>
    <w:rsid w:val="006231FC"/>
    <w:rsid w:val="006233A0"/>
    <w:rsid w:val="00623586"/>
    <w:rsid w:val="006235EC"/>
    <w:rsid w:val="006237D4"/>
    <w:rsid w:val="00623AD2"/>
    <w:rsid w:val="00623B83"/>
    <w:rsid w:val="00623DE0"/>
    <w:rsid w:val="00624DD2"/>
    <w:rsid w:val="0062589D"/>
    <w:rsid w:val="006259FA"/>
    <w:rsid w:val="00625AD9"/>
    <w:rsid w:val="00625C3F"/>
    <w:rsid w:val="00625D4D"/>
    <w:rsid w:val="006263A8"/>
    <w:rsid w:val="0062644F"/>
    <w:rsid w:val="006264D1"/>
    <w:rsid w:val="00626C1A"/>
    <w:rsid w:val="00626E29"/>
    <w:rsid w:val="0062711E"/>
    <w:rsid w:val="00627253"/>
    <w:rsid w:val="00627657"/>
    <w:rsid w:val="006277F3"/>
    <w:rsid w:val="00627B64"/>
    <w:rsid w:val="00627DD5"/>
    <w:rsid w:val="006302D7"/>
    <w:rsid w:val="0063051F"/>
    <w:rsid w:val="00630901"/>
    <w:rsid w:val="00630B29"/>
    <w:rsid w:val="00630B8E"/>
    <w:rsid w:val="00630D0F"/>
    <w:rsid w:val="00630D19"/>
    <w:rsid w:val="00631294"/>
    <w:rsid w:val="00631617"/>
    <w:rsid w:val="00631648"/>
    <w:rsid w:val="00632385"/>
    <w:rsid w:val="006329CE"/>
    <w:rsid w:val="00632CDD"/>
    <w:rsid w:val="0063311C"/>
    <w:rsid w:val="006332E0"/>
    <w:rsid w:val="006333B0"/>
    <w:rsid w:val="00633511"/>
    <w:rsid w:val="006338F8"/>
    <w:rsid w:val="00633CB0"/>
    <w:rsid w:val="00633DF7"/>
    <w:rsid w:val="00633E47"/>
    <w:rsid w:val="00634272"/>
    <w:rsid w:val="0063517B"/>
    <w:rsid w:val="006351DD"/>
    <w:rsid w:val="00635246"/>
    <w:rsid w:val="006355FF"/>
    <w:rsid w:val="00635A75"/>
    <w:rsid w:val="00635BDD"/>
    <w:rsid w:val="00635EA3"/>
    <w:rsid w:val="006362BD"/>
    <w:rsid w:val="006364BA"/>
    <w:rsid w:val="0063698C"/>
    <w:rsid w:val="0063710C"/>
    <w:rsid w:val="0063726F"/>
    <w:rsid w:val="006375E2"/>
    <w:rsid w:val="006379FC"/>
    <w:rsid w:val="00637A1C"/>
    <w:rsid w:val="00637A36"/>
    <w:rsid w:val="00637ABC"/>
    <w:rsid w:val="00640316"/>
    <w:rsid w:val="00640441"/>
    <w:rsid w:val="006409C4"/>
    <w:rsid w:val="00640B28"/>
    <w:rsid w:val="006414D1"/>
    <w:rsid w:val="00641550"/>
    <w:rsid w:val="0064159C"/>
    <w:rsid w:val="006425C0"/>
    <w:rsid w:val="00642C18"/>
    <w:rsid w:val="00642D1D"/>
    <w:rsid w:val="00643D60"/>
    <w:rsid w:val="00644475"/>
    <w:rsid w:val="00644567"/>
    <w:rsid w:val="00644AD5"/>
    <w:rsid w:val="006451FC"/>
    <w:rsid w:val="006454F5"/>
    <w:rsid w:val="006454FE"/>
    <w:rsid w:val="006459B0"/>
    <w:rsid w:val="00645CF3"/>
    <w:rsid w:val="0064600D"/>
    <w:rsid w:val="00646B8E"/>
    <w:rsid w:val="00646FE5"/>
    <w:rsid w:val="0064756C"/>
    <w:rsid w:val="00647646"/>
    <w:rsid w:val="00647AD8"/>
    <w:rsid w:val="00647B81"/>
    <w:rsid w:val="00647D86"/>
    <w:rsid w:val="00647F23"/>
    <w:rsid w:val="00650196"/>
    <w:rsid w:val="0065025F"/>
    <w:rsid w:val="006507CF"/>
    <w:rsid w:val="006516BD"/>
    <w:rsid w:val="00651799"/>
    <w:rsid w:val="006519C1"/>
    <w:rsid w:val="00651ECA"/>
    <w:rsid w:val="00651EDC"/>
    <w:rsid w:val="0065206A"/>
    <w:rsid w:val="00652091"/>
    <w:rsid w:val="00652244"/>
    <w:rsid w:val="00652D35"/>
    <w:rsid w:val="00653276"/>
    <w:rsid w:val="006536B6"/>
    <w:rsid w:val="006537DE"/>
    <w:rsid w:val="006538C2"/>
    <w:rsid w:val="00653B14"/>
    <w:rsid w:val="00653DC7"/>
    <w:rsid w:val="006540C1"/>
    <w:rsid w:val="006541C1"/>
    <w:rsid w:val="006542D8"/>
    <w:rsid w:val="006546A0"/>
    <w:rsid w:val="00654F0D"/>
    <w:rsid w:val="00654F5E"/>
    <w:rsid w:val="0065554C"/>
    <w:rsid w:val="00655ABE"/>
    <w:rsid w:val="00655F8E"/>
    <w:rsid w:val="00656199"/>
    <w:rsid w:val="00656376"/>
    <w:rsid w:val="00656456"/>
    <w:rsid w:val="006566CB"/>
    <w:rsid w:val="00656860"/>
    <w:rsid w:val="00656A3B"/>
    <w:rsid w:val="00656BCF"/>
    <w:rsid w:val="00656ECE"/>
    <w:rsid w:val="006570EB"/>
    <w:rsid w:val="00657651"/>
    <w:rsid w:val="00657939"/>
    <w:rsid w:val="00657B41"/>
    <w:rsid w:val="00657D3F"/>
    <w:rsid w:val="00657F7F"/>
    <w:rsid w:val="00660036"/>
    <w:rsid w:val="00660222"/>
    <w:rsid w:val="0066055D"/>
    <w:rsid w:val="006606B4"/>
    <w:rsid w:val="0066073A"/>
    <w:rsid w:val="00660BBD"/>
    <w:rsid w:val="00661189"/>
    <w:rsid w:val="0066141E"/>
    <w:rsid w:val="00661826"/>
    <w:rsid w:val="00661CA4"/>
    <w:rsid w:val="00661E56"/>
    <w:rsid w:val="00661EEA"/>
    <w:rsid w:val="00662456"/>
    <w:rsid w:val="00662800"/>
    <w:rsid w:val="00662BCC"/>
    <w:rsid w:val="00662FCD"/>
    <w:rsid w:val="006631DC"/>
    <w:rsid w:val="00663405"/>
    <w:rsid w:val="00663573"/>
    <w:rsid w:val="00663A2A"/>
    <w:rsid w:val="00663AF5"/>
    <w:rsid w:val="0066403C"/>
    <w:rsid w:val="00664288"/>
    <w:rsid w:val="006642A8"/>
    <w:rsid w:val="00664314"/>
    <w:rsid w:val="00664464"/>
    <w:rsid w:val="00664B54"/>
    <w:rsid w:val="00664F5A"/>
    <w:rsid w:val="006650D7"/>
    <w:rsid w:val="00665504"/>
    <w:rsid w:val="006655D1"/>
    <w:rsid w:val="006657A0"/>
    <w:rsid w:val="006659D3"/>
    <w:rsid w:val="00665AA3"/>
    <w:rsid w:val="00666097"/>
    <w:rsid w:val="00666889"/>
    <w:rsid w:val="00666FB8"/>
    <w:rsid w:val="00667EB8"/>
    <w:rsid w:val="00670A91"/>
    <w:rsid w:val="00670AC3"/>
    <w:rsid w:val="00670E32"/>
    <w:rsid w:val="00670E69"/>
    <w:rsid w:val="00671442"/>
    <w:rsid w:val="00671545"/>
    <w:rsid w:val="006721F7"/>
    <w:rsid w:val="006729F1"/>
    <w:rsid w:val="00672C3B"/>
    <w:rsid w:val="00672D30"/>
    <w:rsid w:val="00673685"/>
    <w:rsid w:val="0067393D"/>
    <w:rsid w:val="00673CA4"/>
    <w:rsid w:val="00674177"/>
    <w:rsid w:val="00674314"/>
    <w:rsid w:val="00674832"/>
    <w:rsid w:val="006749E2"/>
    <w:rsid w:val="00675099"/>
    <w:rsid w:val="00675155"/>
    <w:rsid w:val="006752C0"/>
    <w:rsid w:val="00675586"/>
    <w:rsid w:val="00676003"/>
    <w:rsid w:val="006763DD"/>
    <w:rsid w:val="0067662E"/>
    <w:rsid w:val="0067664D"/>
    <w:rsid w:val="006768C1"/>
    <w:rsid w:val="006768DF"/>
    <w:rsid w:val="00676A9B"/>
    <w:rsid w:val="00676D79"/>
    <w:rsid w:val="00676E2E"/>
    <w:rsid w:val="006770AD"/>
    <w:rsid w:val="00677188"/>
    <w:rsid w:val="0067777C"/>
    <w:rsid w:val="0067790D"/>
    <w:rsid w:val="0067792E"/>
    <w:rsid w:val="00677D7D"/>
    <w:rsid w:val="00680277"/>
    <w:rsid w:val="0068052B"/>
    <w:rsid w:val="006805FF"/>
    <w:rsid w:val="0068131E"/>
    <w:rsid w:val="00681791"/>
    <w:rsid w:val="006818BF"/>
    <w:rsid w:val="00681E19"/>
    <w:rsid w:val="006823EE"/>
    <w:rsid w:val="006824A0"/>
    <w:rsid w:val="006824E2"/>
    <w:rsid w:val="00682540"/>
    <w:rsid w:val="00682D1B"/>
    <w:rsid w:val="0068300C"/>
    <w:rsid w:val="00683376"/>
    <w:rsid w:val="00683473"/>
    <w:rsid w:val="00683746"/>
    <w:rsid w:val="00683A3F"/>
    <w:rsid w:val="00683AE6"/>
    <w:rsid w:val="00684359"/>
    <w:rsid w:val="00684737"/>
    <w:rsid w:val="00684A08"/>
    <w:rsid w:val="00685374"/>
    <w:rsid w:val="006856DD"/>
    <w:rsid w:val="00685B1F"/>
    <w:rsid w:val="00685EA2"/>
    <w:rsid w:val="00685FD2"/>
    <w:rsid w:val="006864AE"/>
    <w:rsid w:val="00686566"/>
    <w:rsid w:val="00686568"/>
    <w:rsid w:val="00686A4A"/>
    <w:rsid w:val="00686B87"/>
    <w:rsid w:val="00686D9E"/>
    <w:rsid w:val="006871D3"/>
    <w:rsid w:val="006879ED"/>
    <w:rsid w:val="006900EA"/>
    <w:rsid w:val="00690118"/>
    <w:rsid w:val="006908A8"/>
    <w:rsid w:val="00690C0C"/>
    <w:rsid w:val="0069101D"/>
    <w:rsid w:val="00691043"/>
    <w:rsid w:val="0069166B"/>
    <w:rsid w:val="006919E2"/>
    <w:rsid w:val="00691B24"/>
    <w:rsid w:val="00691E82"/>
    <w:rsid w:val="00692144"/>
    <w:rsid w:val="006921D1"/>
    <w:rsid w:val="00692939"/>
    <w:rsid w:val="00692C36"/>
    <w:rsid w:val="00692EDC"/>
    <w:rsid w:val="00692F6B"/>
    <w:rsid w:val="006930C1"/>
    <w:rsid w:val="00693208"/>
    <w:rsid w:val="0069330A"/>
    <w:rsid w:val="00693418"/>
    <w:rsid w:val="00693D9C"/>
    <w:rsid w:val="00693E11"/>
    <w:rsid w:val="00694003"/>
    <w:rsid w:val="0069469B"/>
    <w:rsid w:val="0069478B"/>
    <w:rsid w:val="00694882"/>
    <w:rsid w:val="00694CCA"/>
    <w:rsid w:val="00694DC4"/>
    <w:rsid w:val="00694DF8"/>
    <w:rsid w:val="00695300"/>
    <w:rsid w:val="006954CF"/>
    <w:rsid w:val="00695A92"/>
    <w:rsid w:val="00695EA2"/>
    <w:rsid w:val="00696FA1"/>
    <w:rsid w:val="00697121"/>
    <w:rsid w:val="006971AC"/>
    <w:rsid w:val="00697254"/>
    <w:rsid w:val="00697399"/>
    <w:rsid w:val="00697A33"/>
    <w:rsid w:val="00697AF2"/>
    <w:rsid w:val="00697C04"/>
    <w:rsid w:val="0069B51A"/>
    <w:rsid w:val="006A157A"/>
    <w:rsid w:val="006A192B"/>
    <w:rsid w:val="006A1D9B"/>
    <w:rsid w:val="006A1ECA"/>
    <w:rsid w:val="006A27CD"/>
    <w:rsid w:val="006A2AB6"/>
    <w:rsid w:val="006A2E9B"/>
    <w:rsid w:val="006A2FAD"/>
    <w:rsid w:val="006A3179"/>
    <w:rsid w:val="006A33E0"/>
    <w:rsid w:val="006A3567"/>
    <w:rsid w:val="006A36E3"/>
    <w:rsid w:val="006A37B1"/>
    <w:rsid w:val="006A3C8C"/>
    <w:rsid w:val="006A3EF5"/>
    <w:rsid w:val="006A43CE"/>
    <w:rsid w:val="006A4654"/>
    <w:rsid w:val="006A4832"/>
    <w:rsid w:val="006A4B80"/>
    <w:rsid w:val="006A4C73"/>
    <w:rsid w:val="006A4D97"/>
    <w:rsid w:val="006A5328"/>
    <w:rsid w:val="006A5572"/>
    <w:rsid w:val="006A5B9E"/>
    <w:rsid w:val="006A5CC0"/>
    <w:rsid w:val="006A5D4B"/>
    <w:rsid w:val="006A6425"/>
    <w:rsid w:val="006A6699"/>
    <w:rsid w:val="006A67DA"/>
    <w:rsid w:val="006A680C"/>
    <w:rsid w:val="006A6C9A"/>
    <w:rsid w:val="006A6E3B"/>
    <w:rsid w:val="006A6F91"/>
    <w:rsid w:val="006A72E6"/>
    <w:rsid w:val="006A7618"/>
    <w:rsid w:val="006A766E"/>
    <w:rsid w:val="006A7773"/>
    <w:rsid w:val="006A7883"/>
    <w:rsid w:val="006A793A"/>
    <w:rsid w:val="006A7A5E"/>
    <w:rsid w:val="006A7A5F"/>
    <w:rsid w:val="006A7BA7"/>
    <w:rsid w:val="006A7EA1"/>
    <w:rsid w:val="006B0054"/>
    <w:rsid w:val="006B00E4"/>
    <w:rsid w:val="006B0137"/>
    <w:rsid w:val="006B0DFE"/>
    <w:rsid w:val="006B0F07"/>
    <w:rsid w:val="006B1112"/>
    <w:rsid w:val="006B1161"/>
    <w:rsid w:val="006B13B4"/>
    <w:rsid w:val="006B1513"/>
    <w:rsid w:val="006B17A5"/>
    <w:rsid w:val="006B1AF0"/>
    <w:rsid w:val="006B1DF8"/>
    <w:rsid w:val="006B1E14"/>
    <w:rsid w:val="006B21B9"/>
    <w:rsid w:val="006B21D7"/>
    <w:rsid w:val="006B2470"/>
    <w:rsid w:val="006B248B"/>
    <w:rsid w:val="006B25B1"/>
    <w:rsid w:val="006B2771"/>
    <w:rsid w:val="006B2F6C"/>
    <w:rsid w:val="006B3317"/>
    <w:rsid w:val="006B3325"/>
    <w:rsid w:val="006B3424"/>
    <w:rsid w:val="006B36F7"/>
    <w:rsid w:val="006B3E10"/>
    <w:rsid w:val="006B3F60"/>
    <w:rsid w:val="006B40C9"/>
    <w:rsid w:val="006B44FB"/>
    <w:rsid w:val="006B495B"/>
    <w:rsid w:val="006B4D50"/>
    <w:rsid w:val="006B516E"/>
    <w:rsid w:val="006B51AE"/>
    <w:rsid w:val="006B5C32"/>
    <w:rsid w:val="006B5F5D"/>
    <w:rsid w:val="006B68DD"/>
    <w:rsid w:val="006B6CD8"/>
    <w:rsid w:val="006B6D66"/>
    <w:rsid w:val="006B72E4"/>
    <w:rsid w:val="006B7482"/>
    <w:rsid w:val="006B7C19"/>
    <w:rsid w:val="006B7D61"/>
    <w:rsid w:val="006BBDFD"/>
    <w:rsid w:val="006C0062"/>
    <w:rsid w:val="006C021D"/>
    <w:rsid w:val="006C0C6A"/>
    <w:rsid w:val="006C0D90"/>
    <w:rsid w:val="006C0F04"/>
    <w:rsid w:val="006C0F89"/>
    <w:rsid w:val="006C1434"/>
    <w:rsid w:val="006C1D0A"/>
    <w:rsid w:val="006C1E36"/>
    <w:rsid w:val="006C2048"/>
    <w:rsid w:val="006C20C1"/>
    <w:rsid w:val="006C2426"/>
    <w:rsid w:val="006C2624"/>
    <w:rsid w:val="006C2717"/>
    <w:rsid w:val="006C2AB0"/>
    <w:rsid w:val="006C2C8A"/>
    <w:rsid w:val="006C2E2F"/>
    <w:rsid w:val="006C318C"/>
    <w:rsid w:val="006C340D"/>
    <w:rsid w:val="006C38C0"/>
    <w:rsid w:val="006C3D46"/>
    <w:rsid w:val="006C4253"/>
    <w:rsid w:val="006C461D"/>
    <w:rsid w:val="006C466B"/>
    <w:rsid w:val="006C53CE"/>
    <w:rsid w:val="006C5671"/>
    <w:rsid w:val="006C58BA"/>
    <w:rsid w:val="006C5969"/>
    <w:rsid w:val="006C5B1E"/>
    <w:rsid w:val="006C5C5C"/>
    <w:rsid w:val="006C5F69"/>
    <w:rsid w:val="006C69EC"/>
    <w:rsid w:val="006C6DC7"/>
    <w:rsid w:val="006C734A"/>
    <w:rsid w:val="006C791A"/>
    <w:rsid w:val="006C7A1C"/>
    <w:rsid w:val="006C7C8C"/>
    <w:rsid w:val="006D02CE"/>
    <w:rsid w:val="006D05E9"/>
    <w:rsid w:val="006D067A"/>
    <w:rsid w:val="006D0C66"/>
    <w:rsid w:val="006D0E74"/>
    <w:rsid w:val="006D0E7A"/>
    <w:rsid w:val="006D1B15"/>
    <w:rsid w:val="006D1C76"/>
    <w:rsid w:val="006D1D70"/>
    <w:rsid w:val="006D1D91"/>
    <w:rsid w:val="006D212D"/>
    <w:rsid w:val="006D2811"/>
    <w:rsid w:val="006D2EAA"/>
    <w:rsid w:val="006D2EC3"/>
    <w:rsid w:val="006D3BF7"/>
    <w:rsid w:val="006D470E"/>
    <w:rsid w:val="006D4970"/>
    <w:rsid w:val="006D59EA"/>
    <w:rsid w:val="006D5D78"/>
    <w:rsid w:val="006D5F81"/>
    <w:rsid w:val="006D635F"/>
    <w:rsid w:val="006D6A59"/>
    <w:rsid w:val="006D6BBD"/>
    <w:rsid w:val="006D6E02"/>
    <w:rsid w:val="006D70F4"/>
    <w:rsid w:val="006D73DF"/>
    <w:rsid w:val="006D7490"/>
    <w:rsid w:val="006D7817"/>
    <w:rsid w:val="006D7D1C"/>
    <w:rsid w:val="006E0081"/>
    <w:rsid w:val="006E00CF"/>
    <w:rsid w:val="006E0560"/>
    <w:rsid w:val="006E077E"/>
    <w:rsid w:val="006E0F19"/>
    <w:rsid w:val="006E1296"/>
    <w:rsid w:val="006E149D"/>
    <w:rsid w:val="006E1503"/>
    <w:rsid w:val="006E1554"/>
    <w:rsid w:val="006E19A7"/>
    <w:rsid w:val="006E1A99"/>
    <w:rsid w:val="006E22A3"/>
    <w:rsid w:val="006E2D85"/>
    <w:rsid w:val="006E3158"/>
    <w:rsid w:val="006E3311"/>
    <w:rsid w:val="006E3483"/>
    <w:rsid w:val="006E3A99"/>
    <w:rsid w:val="006E420F"/>
    <w:rsid w:val="006E45D1"/>
    <w:rsid w:val="006E47AE"/>
    <w:rsid w:val="006E4D28"/>
    <w:rsid w:val="006E5094"/>
    <w:rsid w:val="006E52CC"/>
    <w:rsid w:val="006E54A7"/>
    <w:rsid w:val="006E640B"/>
    <w:rsid w:val="006E6E79"/>
    <w:rsid w:val="006E6F00"/>
    <w:rsid w:val="006E6F89"/>
    <w:rsid w:val="006E72AF"/>
    <w:rsid w:val="006E7AA6"/>
    <w:rsid w:val="006E7C28"/>
    <w:rsid w:val="006F0CFB"/>
    <w:rsid w:val="006F12E6"/>
    <w:rsid w:val="006F174B"/>
    <w:rsid w:val="006F1EA4"/>
    <w:rsid w:val="006F1ED3"/>
    <w:rsid w:val="006F1F0F"/>
    <w:rsid w:val="006F28BC"/>
    <w:rsid w:val="006F2F5C"/>
    <w:rsid w:val="006F30D5"/>
    <w:rsid w:val="006F394F"/>
    <w:rsid w:val="006F398A"/>
    <w:rsid w:val="006F422B"/>
    <w:rsid w:val="006F46C7"/>
    <w:rsid w:val="006F4AC0"/>
    <w:rsid w:val="006F4DD3"/>
    <w:rsid w:val="006F4F84"/>
    <w:rsid w:val="006F50C9"/>
    <w:rsid w:val="006F5284"/>
    <w:rsid w:val="006F53E1"/>
    <w:rsid w:val="006F5A6B"/>
    <w:rsid w:val="006F5B38"/>
    <w:rsid w:val="006F6288"/>
    <w:rsid w:val="006F6630"/>
    <w:rsid w:val="006F6715"/>
    <w:rsid w:val="006F6C7D"/>
    <w:rsid w:val="006F70AC"/>
    <w:rsid w:val="006F734C"/>
    <w:rsid w:val="006F740D"/>
    <w:rsid w:val="006F78FF"/>
    <w:rsid w:val="006F7B54"/>
    <w:rsid w:val="006F7DAA"/>
    <w:rsid w:val="006F7DC5"/>
    <w:rsid w:val="0070013C"/>
    <w:rsid w:val="0070033B"/>
    <w:rsid w:val="007004C9"/>
    <w:rsid w:val="0070068C"/>
    <w:rsid w:val="00700B49"/>
    <w:rsid w:val="00700E44"/>
    <w:rsid w:val="007013E0"/>
    <w:rsid w:val="00701468"/>
    <w:rsid w:val="0070196A"/>
    <w:rsid w:val="007019B3"/>
    <w:rsid w:val="00701A58"/>
    <w:rsid w:val="00701ADA"/>
    <w:rsid w:val="00701BD0"/>
    <w:rsid w:val="00701D2A"/>
    <w:rsid w:val="00701EC6"/>
    <w:rsid w:val="00701ED6"/>
    <w:rsid w:val="00702404"/>
    <w:rsid w:val="007028FE"/>
    <w:rsid w:val="0070296B"/>
    <w:rsid w:val="00703329"/>
    <w:rsid w:val="00703A46"/>
    <w:rsid w:val="00703FF4"/>
    <w:rsid w:val="00704547"/>
    <w:rsid w:val="007046D5"/>
    <w:rsid w:val="00704C14"/>
    <w:rsid w:val="0070548C"/>
    <w:rsid w:val="007055D6"/>
    <w:rsid w:val="00705C5B"/>
    <w:rsid w:val="00705C74"/>
    <w:rsid w:val="00705E3D"/>
    <w:rsid w:val="00706D41"/>
    <w:rsid w:val="00707180"/>
    <w:rsid w:val="007073D2"/>
    <w:rsid w:val="00707419"/>
    <w:rsid w:val="00707787"/>
    <w:rsid w:val="007077DC"/>
    <w:rsid w:val="00707846"/>
    <w:rsid w:val="00707F32"/>
    <w:rsid w:val="00707FA6"/>
    <w:rsid w:val="00710139"/>
    <w:rsid w:val="007102D2"/>
    <w:rsid w:val="00710A41"/>
    <w:rsid w:val="00710DDA"/>
    <w:rsid w:val="00710ED9"/>
    <w:rsid w:val="0071116E"/>
    <w:rsid w:val="007113DC"/>
    <w:rsid w:val="0071178F"/>
    <w:rsid w:val="00712144"/>
    <w:rsid w:val="0071262E"/>
    <w:rsid w:val="00712798"/>
    <w:rsid w:val="007127B1"/>
    <w:rsid w:val="007127DA"/>
    <w:rsid w:val="00712B5F"/>
    <w:rsid w:val="00712D71"/>
    <w:rsid w:val="00712FDB"/>
    <w:rsid w:val="007133F5"/>
    <w:rsid w:val="00713A72"/>
    <w:rsid w:val="0071406A"/>
    <w:rsid w:val="00714323"/>
    <w:rsid w:val="00714389"/>
    <w:rsid w:val="00714736"/>
    <w:rsid w:val="00714927"/>
    <w:rsid w:val="0071504E"/>
    <w:rsid w:val="00715059"/>
    <w:rsid w:val="007152EC"/>
    <w:rsid w:val="00715585"/>
    <w:rsid w:val="00715905"/>
    <w:rsid w:val="0071593B"/>
    <w:rsid w:val="00715D14"/>
    <w:rsid w:val="0071681D"/>
    <w:rsid w:val="0071688C"/>
    <w:rsid w:val="0071691A"/>
    <w:rsid w:val="00716ACE"/>
    <w:rsid w:val="007172DA"/>
    <w:rsid w:val="00717361"/>
    <w:rsid w:val="007174F8"/>
    <w:rsid w:val="0071788B"/>
    <w:rsid w:val="00717909"/>
    <w:rsid w:val="00717A14"/>
    <w:rsid w:val="00717C37"/>
    <w:rsid w:val="00717E93"/>
    <w:rsid w:val="007209A1"/>
    <w:rsid w:val="00720AD0"/>
    <w:rsid w:val="00720B3C"/>
    <w:rsid w:val="00720D23"/>
    <w:rsid w:val="00720DDA"/>
    <w:rsid w:val="00720E95"/>
    <w:rsid w:val="00721475"/>
    <w:rsid w:val="00721C31"/>
    <w:rsid w:val="007220EC"/>
    <w:rsid w:val="00722379"/>
    <w:rsid w:val="00722685"/>
    <w:rsid w:val="007228B8"/>
    <w:rsid w:val="0072293A"/>
    <w:rsid w:val="00722A34"/>
    <w:rsid w:val="00722D80"/>
    <w:rsid w:val="00723571"/>
    <w:rsid w:val="007239C9"/>
    <w:rsid w:val="00723BAB"/>
    <w:rsid w:val="007240AE"/>
    <w:rsid w:val="007240DC"/>
    <w:rsid w:val="007247D6"/>
    <w:rsid w:val="007249B5"/>
    <w:rsid w:val="00724CD6"/>
    <w:rsid w:val="00724D0C"/>
    <w:rsid w:val="00724F59"/>
    <w:rsid w:val="00725783"/>
    <w:rsid w:val="00725E1A"/>
    <w:rsid w:val="00725F81"/>
    <w:rsid w:val="00726022"/>
    <w:rsid w:val="0072657B"/>
    <w:rsid w:val="007265AE"/>
    <w:rsid w:val="00726B47"/>
    <w:rsid w:val="00726DCA"/>
    <w:rsid w:val="00726F96"/>
    <w:rsid w:val="00727633"/>
    <w:rsid w:val="007302A9"/>
    <w:rsid w:val="007304AE"/>
    <w:rsid w:val="00730A00"/>
    <w:rsid w:val="00730A42"/>
    <w:rsid w:val="00730AE4"/>
    <w:rsid w:val="00730BC1"/>
    <w:rsid w:val="00730C74"/>
    <w:rsid w:val="007311D3"/>
    <w:rsid w:val="00731367"/>
    <w:rsid w:val="007315E9"/>
    <w:rsid w:val="00731DAE"/>
    <w:rsid w:val="007321D6"/>
    <w:rsid w:val="007322C4"/>
    <w:rsid w:val="00732D2E"/>
    <w:rsid w:val="00732D66"/>
    <w:rsid w:val="00732E12"/>
    <w:rsid w:val="00732E45"/>
    <w:rsid w:val="00732E90"/>
    <w:rsid w:val="00732E9D"/>
    <w:rsid w:val="0073327D"/>
    <w:rsid w:val="00733683"/>
    <w:rsid w:val="00733845"/>
    <w:rsid w:val="00733927"/>
    <w:rsid w:val="00733F16"/>
    <w:rsid w:val="00734025"/>
    <w:rsid w:val="007343FE"/>
    <w:rsid w:val="00734476"/>
    <w:rsid w:val="007346A2"/>
    <w:rsid w:val="0073512A"/>
    <w:rsid w:val="00735359"/>
    <w:rsid w:val="00735608"/>
    <w:rsid w:val="00735A80"/>
    <w:rsid w:val="00735C0F"/>
    <w:rsid w:val="00735F1E"/>
    <w:rsid w:val="00736176"/>
    <w:rsid w:val="00736904"/>
    <w:rsid w:val="00736E04"/>
    <w:rsid w:val="00736F78"/>
    <w:rsid w:val="00737090"/>
    <w:rsid w:val="00737244"/>
    <w:rsid w:val="007373B6"/>
    <w:rsid w:val="00737682"/>
    <w:rsid w:val="00740FA2"/>
    <w:rsid w:val="00740FAC"/>
    <w:rsid w:val="00740FBE"/>
    <w:rsid w:val="00741095"/>
    <w:rsid w:val="007413B3"/>
    <w:rsid w:val="0074146C"/>
    <w:rsid w:val="007414B3"/>
    <w:rsid w:val="00741843"/>
    <w:rsid w:val="00741A0C"/>
    <w:rsid w:val="00741A4E"/>
    <w:rsid w:val="00741CC7"/>
    <w:rsid w:val="00741F20"/>
    <w:rsid w:val="0074212E"/>
    <w:rsid w:val="00742140"/>
    <w:rsid w:val="007421D8"/>
    <w:rsid w:val="00742B0A"/>
    <w:rsid w:val="00742B37"/>
    <w:rsid w:val="00742FB4"/>
    <w:rsid w:val="007431D1"/>
    <w:rsid w:val="00743674"/>
    <w:rsid w:val="0074394F"/>
    <w:rsid w:val="00743B91"/>
    <w:rsid w:val="00743DAB"/>
    <w:rsid w:val="00743FE7"/>
    <w:rsid w:val="00744435"/>
    <w:rsid w:val="00744581"/>
    <w:rsid w:val="00744706"/>
    <w:rsid w:val="00744AB0"/>
    <w:rsid w:val="00744FD4"/>
    <w:rsid w:val="00745100"/>
    <w:rsid w:val="007457B8"/>
    <w:rsid w:val="00745AA1"/>
    <w:rsid w:val="00745BBF"/>
    <w:rsid w:val="007464EF"/>
    <w:rsid w:val="00746541"/>
    <w:rsid w:val="00746651"/>
    <w:rsid w:val="00746C83"/>
    <w:rsid w:val="00746DBD"/>
    <w:rsid w:val="00747185"/>
    <w:rsid w:val="007474D4"/>
    <w:rsid w:val="007477E7"/>
    <w:rsid w:val="00747ACA"/>
    <w:rsid w:val="00747D22"/>
    <w:rsid w:val="00747EFD"/>
    <w:rsid w:val="00747F95"/>
    <w:rsid w:val="007506FE"/>
    <w:rsid w:val="007507DD"/>
    <w:rsid w:val="0075081D"/>
    <w:rsid w:val="00750C86"/>
    <w:rsid w:val="00750D9E"/>
    <w:rsid w:val="00751575"/>
    <w:rsid w:val="00751F69"/>
    <w:rsid w:val="007522A2"/>
    <w:rsid w:val="007523BE"/>
    <w:rsid w:val="00752A2C"/>
    <w:rsid w:val="00752B44"/>
    <w:rsid w:val="00752DB6"/>
    <w:rsid w:val="00753280"/>
    <w:rsid w:val="0075354D"/>
    <w:rsid w:val="00753794"/>
    <w:rsid w:val="0075385E"/>
    <w:rsid w:val="007538D9"/>
    <w:rsid w:val="00753A96"/>
    <w:rsid w:val="00753C3E"/>
    <w:rsid w:val="007545FC"/>
    <w:rsid w:val="00754981"/>
    <w:rsid w:val="00754A0B"/>
    <w:rsid w:val="00754A31"/>
    <w:rsid w:val="00754B63"/>
    <w:rsid w:val="00754EAA"/>
    <w:rsid w:val="00754FE5"/>
    <w:rsid w:val="00755B63"/>
    <w:rsid w:val="00755F79"/>
    <w:rsid w:val="00756578"/>
    <w:rsid w:val="007567C7"/>
    <w:rsid w:val="00756B9D"/>
    <w:rsid w:val="00756ED0"/>
    <w:rsid w:val="00757027"/>
    <w:rsid w:val="007570BF"/>
    <w:rsid w:val="00757270"/>
    <w:rsid w:val="007572A5"/>
    <w:rsid w:val="00757846"/>
    <w:rsid w:val="00757E44"/>
    <w:rsid w:val="007604F9"/>
    <w:rsid w:val="0076064D"/>
    <w:rsid w:val="007609C9"/>
    <w:rsid w:val="00760D56"/>
    <w:rsid w:val="00761002"/>
    <w:rsid w:val="007611D7"/>
    <w:rsid w:val="007616E1"/>
    <w:rsid w:val="00761F02"/>
    <w:rsid w:val="00762580"/>
    <w:rsid w:val="00762AC2"/>
    <w:rsid w:val="007630A5"/>
    <w:rsid w:val="00763150"/>
    <w:rsid w:val="0076325E"/>
    <w:rsid w:val="00763273"/>
    <w:rsid w:val="00763A39"/>
    <w:rsid w:val="00763F84"/>
    <w:rsid w:val="007640FF"/>
    <w:rsid w:val="00764228"/>
    <w:rsid w:val="0076423B"/>
    <w:rsid w:val="007643B4"/>
    <w:rsid w:val="00764665"/>
    <w:rsid w:val="007651B3"/>
    <w:rsid w:val="0076531A"/>
    <w:rsid w:val="00765B7F"/>
    <w:rsid w:val="00765BB3"/>
    <w:rsid w:val="00765C84"/>
    <w:rsid w:val="00765D5D"/>
    <w:rsid w:val="00765FE6"/>
    <w:rsid w:val="0076603C"/>
    <w:rsid w:val="0076672B"/>
    <w:rsid w:val="007667E1"/>
    <w:rsid w:val="0076694E"/>
    <w:rsid w:val="007669B7"/>
    <w:rsid w:val="00766BFC"/>
    <w:rsid w:val="00767510"/>
    <w:rsid w:val="00767B8E"/>
    <w:rsid w:val="00767F00"/>
    <w:rsid w:val="0076A75B"/>
    <w:rsid w:val="00770372"/>
    <w:rsid w:val="007707E3"/>
    <w:rsid w:val="00770941"/>
    <w:rsid w:val="00770989"/>
    <w:rsid w:val="00770AC0"/>
    <w:rsid w:val="00770B48"/>
    <w:rsid w:val="00770C5A"/>
    <w:rsid w:val="00770D24"/>
    <w:rsid w:val="00770F2B"/>
    <w:rsid w:val="00770F8F"/>
    <w:rsid w:val="00770FC1"/>
    <w:rsid w:val="007713AB"/>
    <w:rsid w:val="0077173F"/>
    <w:rsid w:val="007717F3"/>
    <w:rsid w:val="00771EA1"/>
    <w:rsid w:val="00772760"/>
    <w:rsid w:val="00772945"/>
    <w:rsid w:val="007732FF"/>
    <w:rsid w:val="007735EE"/>
    <w:rsid w:val="007740E7"/>
    <w:rsid w:val="00774C47"/>
    <w:rsid w:val="00774DF8"/>
    <w:rsid w:val="00774E59"/>
    <w:rsid w:val="00774E95"/>
    <w:rsid w:val="00775044"/>
    <w:rsid w:val="00775339"/>
    <w:rsid w:val="00775408"/>
    <w:rsid w:val="00775526"/>
    <w:rsid w:val="00775B21"/>
    <w:rsid w:val="00775CDD"/>
    <w:rsid w:val="00775DA6"/>
    <w:rsid w:val="00775E3F"/>
    <w:rsid w:val="0077601B"/>
    <w:rsid w:val="00776292"/>
    <w:rsid w:val="007769D8"/>
    <w:rsid w:val="00776AAE"/>
    <w:rsid w:val="00776DB2"/>
    <w:rsid w:val="00777168"/>
    <w:rsid w:val="00777388"/>
    <w:rsid w:val="00777954"/>
    <w:rsid w:val="00777A26"/>
    <w:rsid w:val="0077A52B"/>
    <w:rsid w:val="00780511"/>
    <w:rsid w:val="0078098A"/>
    <w:rsid w:val="00780C37"/>
    <w:rsid w:val="00780CCB"/>
    <w:rsid w:val="00781078"/>
    <w:rsid w:val="0078107E"/>
    <w:rsid w:val="007811D3"/>
    <w:rsid w:val="007812CF"/>
    <w:rsid w:val="007815BB"/>
    <w:rsid w:val="00781668"/>
    <w:rsid w:val="00781CB0"/>
    <w:rsid w:val="00781D16"/>
    <w:rsid w:val="0078239E"/>
    <w:rsid w:val="007825C6"/>
    <w:rsid w:val="00782E7F"/>
    <w:rsid w:val="007831E7"/>
    <w:rsid w:val="007832DC"/>
    <w:rsid w:val="0078369E"/>
    <w:rsid w:val="00783F66"/>
    <w:rsid w:val="00783FA1"/>
    <w:rsid w:val="00783FFC"/>
    <w:rsid w:val="007840AC"/>
    <w:rsid w:val="007842B1"/>
    <w:rsid w:val="007844B6"/>
    <w:rsid w:val="007845B8"/>
    <w:rsid w:val="007846CE"/>
    <w:rsid w:val="00784E7C"/>
    <w:rsid w:val="007850D3"/>
    <w:rsid w:val="0078540D"/>
    <w:rsid w:val="007858B7"/>
    <w:rsid w:val="00785D27"/>
    <w:rsid w:val="00786556"/>
    <w:rsid w:val="007866F6"/>
    <w:rsid w:val="0078671C"/>
    <w:rsid w:val="00786BD7"/>
    <w:rsid w:val="00786CA0"/>
    <w:rsid w:val="00786EFE"/>
    <w:rsid w:val="0078725D"/>
    <w:rsid w:val="0078780B"/>
    <w:rsid w:val="00787824"/>
    <w:rsid w:val="0078786A"/>
    <w:rsid w:val="00787D05"/>
    <w:rsid w:val="00787E45"/>
    <w:rsid w:val="00787F90"/>
    <w:rsid w:val="007903D0"/>
    <w:rsid w:val="00790548"/>
    <w:rsid w:val="0079056D"/>
    <w:rsid w:val="00790A42"/>
    <w:rsid w:val="00790C88"/>
    <w:rsid w:val="00790C8F"/>
    <w:rsid w:val="00790C9B"/>
    <w:rsid w:val="00791163"/>
    <w:rsid w:val="00791655"/>
    <w:rsid w:val="007917AA"/>
    <w:rsid w:val="00791B4A"/>
    <w:rsid w:val="00791B7E"/>
    <w:rsid w:val="00791C84"/>
    <w:rsid w:val="00791DAC"/>
    <w:rsid w:val="00791DB0"/>
    <w:rsid w:val="00791E86"/>
    <w:rsid w:val="007923BD"/>
    <w:rsid w:val="00792540"/>
    <w:rsid w:val="007925FA"/>
    <w:rsid w:val="0079303B"/>
    <w:rsid w:val="0079348B"/>
    <w:rsid w:val="00793628"/>
    <w:rsid w:val="00793654"/>
    <w:rsid w:val="00793996"/>
    <w:rsid w:val="00793B54"/>
    <w:rsid w:val="00793C96"/>
    <w:rsid w:val="00793D16"/>
    <w:rsid w:val="00793D62"/>
    <w:rsid w:val="00794146"/>
    <w:rsid w:val="00794818"/>
    <w:rsid w:val="0079483D"/>
    <w:rsid w:val="00794938"/>
    <w:rsid w:val="0079534C"/>
    <w:rsid w:val="0079541D"/>
    <w:rsid w:val="0079557D"/>
    <w:rsid w:val="00795660"/>
    <w:rsid w:val="00795AB3"/>
    <w:rsid w:val="00795C31"/>
    <w:rsid w:val="00795FDB"/>
    <w:rsid w:val="007961EE"/>
    <w:rsid w:val="00796350"/>
    <w:rsid w:val="007967DD"/>
    <w:rsid w:val="00796AD4"/>
    <w:rsid w:val="00796C3B"/>
    <w:rsid w:val="00796D02"/>
    <w:rsid w:val="00796D87"/>
    <w:rsid w:val="00797182"/>
    <w:rsid w:val="007972F2"/>
    <w:rsid w:val="007974F0"/>
    <w:rsid w:val="007978E3"/>
    <w:rsid w:val="007979AE"/>
    <w:rsid w:val="00797AB4"/>
    <w:rsid w:val="00797AB9"/>
    <w:rsid w:val="007A0322"/>
    <w:rsid w:val="007A093D"/>
    <w:rsid w:val="007A0D9F"/>
    <w:rsid w:val="007A0DC6"/>
    <w:rsid w:val="007A1478"/>
    <w:rsid w:val="007A1504"/>
    <w:rsid w:val="007A16D9"/>
    <w:rsid w:val="007A1A70"/>
    <w:rsid w:val="007A1BC7"/>
    <w:rsid w:val="007A22F1"/>
    <w:rsid w:val="007A26D4"/>
    <w:rsid w:val="007A2745"/>
    <w:rsid w:val="007A29A1"/>
    <w:rsid w:val="007A3BFC"/>
    <w:rsid w:val="007A40D6"/>
    <w:rsid w:val="007A442F"/>
    <w:rsid w:val="007A4544"/>
    <w:rsid w:val="007A4B74"/>
    <w:rsid w:val="007A5603"/>
    <w:rsid w:val="007A5CB4"/>
    <w:rsid w:val="007A6BC2"/>
    <w:rsid w:val="007A6DF4"/>
    <w:rsid w:val="007A7096"/>
    <w:rsid w:val="007A7495"/>
    <w:rsid w:val="007A7D7A"/>
    <w:rsid w:val="007A7FDF"/>
    <w:rsid w:val="007B0124"/>
    <w:rsid w:val="007B0346"/>
    <w:rsid w:val="007B03CE"/>
    <w:rsid w:val="007B0B82"/>
    <w:rsid w:val="007B1BBE"/>
    <w:rsid w:val="007B1D15"/>
    <w:rsid w:val="007B1F18"/>
    <w:rsid w:val="007B240E"/>
    <w:rsid w:val="007B2627"/>
    <w:rsid w:val="007B315C"/>
    <w:rsid w:val="007B3295"/>
    <w:rsid w:val="007B3309"/>
    <w:rsid w:val="007B3331"/>
    <w:rsid w:val="007B365B"/>
    <w:rsid w:val="007B39CE"/>
    <w:rsid w:val="007B3EB7"/>
    <w:rsid w:val="007B3F22"/>
    <w:rsid w:val="007B41EC"/>
    <w:rsid w:val="007B47A4"/>
    <w:rsid w:val="007B48F6"/>
    <w:rsid w:val="007B4B5D"/>
    <w:rsid w:val="007B509E"/>
    <w:rsid w:val="007B5220"/>
    <w:rsid w:val="007B5A01"/>
    <w:rsid w:val="007B5C48"/>
    <w:rsid w:val="007B6981"/>
    <w:rsid w:val="007B6D0E"/>
    <w:rsid w:val="007B6DAD"/>
    <w:rsid w:val="007B7562"/>
    <w:rsid w:val="007C04CC"/>
    <w:rsid w:val="007C0CC4"/>
    <w:rsid w:val="007C0D41"/>
    <w:rsid w:val="007C0DF9"/>
    <w:rsid w:val="007C0E97"/>
    <w:rsid w:val="007C1481"/>
    <w:rsid w:val="007C19FE"/>
    <w:rsid w:val="007C1B67"/>
    <w:rsid w:val="007C1D93"/>
    <w:rsid w:val="007C22BB"/>
    <w:rsid w:val="007C2760"/>
    <w:rsid w:val="007C28C4"/>
    <w:rsid w:val="007C28D4"/>
    <w:rsid w:val="007C2A1D"/>
    <w:rsid w:val="007C2E1F"/>
    <w:rsid w:val="007C2E6E"/>
    <w:rsid w:val="007C323F"/>
    <w:rsid w:val="007C37F2"/>
    <w:rsid w:val="007C3C82"/>
    <w:rsid w:val="007C3F06"/>
    <w:rsid w:val="007C41E2"/>
    <w:rsid w:val="007C4376"/>
    <w:rsid w:val="007C439E"/>
    <w:rsid w:val="007C4575"/>
    <w:rsid w:val="007C495C"/>
    <w:rsid w:val="007C4AC8"/>
    <w:rsid w:val="007C4C23"/>
    <w:rsid w:val="007C4C4C"/>
    <w:rsid w:val="007C4CFF"/>
    <w:rsid w:val="007C53B2"/>
    <w:rsid w:val="007C540B"/>
    <w:rsid w:val="007C55D1"/>
    <w:rsid w:val="007C5A52"/>
    <w:rsid w:val="007C5E28"/>
    <w:rsid w:val="007C5E5E"/>
    <w:rsid w:val="007C5EAA"/>
    <w:rsid w:val="007C626B"/>
    <w:rsid w:val="007C62A5"/>
    <w:rsid w:val="007C63AC"/>
    <w:rsid w:val="007C6496"/>
    <w:rsid w:val="007C664B"/>
    <w:rsid w:val="007C6A39"/>
    <w:rsid w:val="007C6AEA"/>
    <w:rsid w:val="007C6CC1"/>
    <w:rsid w:val="007C714B"/>
    <w:rsid w:val="007C74EA"/>
    <w:rsid w:val="007C7578"/>
    <w:rsid w:val="007C76FC"/>
    <w:rsid w:val="007C7C73"/>
    <w:rsid w:val="007D0059"/>
    <w:rsid w:val="007D00C1"/>
    <w:rsid w:val="007D06D2"/>
    <w:rsid w:val="007D0F91"/>
    <w:rsid w:val="007D183A"/>
    <w:rsid w:val="007D1939"/>
    <w:rsid w:val="007D19DD"/>
    <w:rsid w:val="007D1EED"/>
    <w:rsid w:val="007D1F25"/>
    <w:rsid w:val="007D24F8"/>
    <w:rsid w:val="007D27C2"/>
    <w:rsid w:val="007D2CE7"/>
    <w:rsid w:val="007D2EF1"/>
    <w:rsid w:val="007D33EE"/>
    <w:rsid w:val="007D366F"/>
    <w:rsid w:val="007D3A44"/>
    <w:rsid w:val="007D4165"/>
    <w:rsid w:val="007D4396"/>
    <w:rsid w:val="007D43B6"/>
    <w:rsid w:val="007D460F"/>
    <w:rsid w:val="007D505F"/>
    <w:rsid w:val="007D50C9"/>
    <w:rsid w:val="007D5196"/>
    <w:rsid w:val="007D5618"/>
    <w:rsid w:val="007D5BDB"/>
    <w:rsid w:val="007D5CF1"/>
    <w:rsid w:val="007D5D7A"/>
    <w:rsid w:val="007D6096"/>
    <w:rsid w:val="007D640B"/>
    <w:rsid w:val="007D6639"/>
    <w:rsid w:val="007D66B3"/>
    <w:rsid w:val="007D68F7"/>
    <w:rsid w:val="007D69E6"/>
    <w:rsid w:val="007D6C09"/>
    <w:rsid w:val="007D6D13"/>
    <w:rsid w:val="007D6D4E"/>
    <w:rsid w:val="007D6F74"/>
    <w:rsid w:val="007D72B9"/>
    <w:rsid w:val="007D73EB"/>
    <w:rsid w:val="007D8C47"/>
    <w:rsid w:val="007E0238"/>
    <w:rsid w:val="007E04C9"/>
    <w:rsid w:val="007E0506"/>
    <w:rsid w:val="007E05D8"/>
    <w:rsid w:val="007E072B"/>
    <w:rsid w:val="007E0828"/>
    <w:rsid w:val="007E093D"/>
    <w:rsid w:val="007E0AF4"/>
    <w:rsid w:val="007E117E"/>
    <w:rsid w:val="007E119C"/>
    <w:rsid w:val="007E11BC"/>
    <w:rsid w:val="007E12EC"/>
    <w:rsid w:val="007E17D6"/>
    <w:rsid w:val="007E1EE4"/>
    <w:rsid w:val="007E225A"/>
    <w:rsid w:val="007E2AC6"/>
    <w:rsid w:val="007E2BDB"/>
    <w:rsid w:val="007E2E80"/>
    <w:rsid w:val="007E3241"/>
    <w:rsid w:val="007E364D"/>
    <w:rsid w:val="007E391D"/>
    <w:rsid w:val="007E3F1A"/>
    <w:rsid w:val="007E3F20"/>
    <w:rsid w:val="007E4346"/>
    <w:rsid w:val="007E4395"/>
    <w:rsid w:val="007E4D46"/>
    <w:rsid w:val="007E4E23"/>
    <w:rsid w:val="007E50AE"/>
    <w:rsid w:val="007E583B"/>
    <w:rsid w:val="007E5E66"/>
    <w:rsid w:val="007E5F7A"/>
    <w:rsid w:val="007E6261"/>
    <w:rsid w:val="007E6343"/>
    <w:rsid w:val="007E72E0"/>
    <w:rsid w:val="007E7981"/>
    <w:rsid w:val="007E7FA0"/>
    <w:rsid w:val="007F03D0"/>
    <w:rsid w:val="007F05F9"/>
    <w:rsid w:val="007F063A"/>
    <w:rsid w:val="007F063D"/>
    <w:rsid w:val="007F06F3"/>
    <w:rsid w:val="007F1023"/>
    <w:rsid w:val="007F1908"/>
    <w:rsid w:val="007F198D"/>
    <w:rsid w:val="007F1B1B"/>
    <w:rsid w:val="007F1F8B"/>
    <w:rsid w:val="007F223D"/>
    <w:rsid w:val="007F2632"/>
    <w:rsid w:val="007F27BC"/>
    <w:rsid w:val="007F2978"/>
    <w:rsid w:val="007F2B98"/>
    <w:rsid w:val="007F2C72"/>
    <w:rsid w:val="007F2F7F"/>
    <w:rsid w:val="007F31BD"/>
    <w:rsid w:val="007F3260"/>
    <w:rsid w:val="007F33A7"/>
    <w:rsid w:val="007F342D"/>
    <w:rsid w:val="007F3465"/>
    <w:rsid w:val="007F36CB"/>
    <w:rsid w:val="007F3A30"/>
    <w:rsid w:val="007F3E8D"/>
    <w:rsid w:val="007F3ECE"/>
    <w:rsid w:val="007F4284"/>
    <w:rsid w:val="007F429A"/>
    <w:rsid w:val="007F45D9"/>
    <w:rsid w:val="007F4C67"/>
    <w:rsid w:val="007F4D25"/>
    <w:rsid w:val="007F5056"/>
    <w:rsid w:val="007F5101"/>
    <w:rsid w:val="007F565F"/>
    <w:rsid w:val="007F572E"/>
    <w:rsid w:val="007F5920"/>
    <w:rsid w:val="007F5BD9"/>
    <w:rsid w:val="007F6517"/>
    <w:rsid w:val="007F6626"/>
    <w:rsid w:val="007F682C"/>
    <w:rsid w:val="007F6995"/>
    <w:rsid w:val="007F75D5"/>
    <w:rsid w:val="007F7659"/>
    <w:rsid w:val="007F7703"/>
    <w:rsid w:val="007F77AA"/>
    <w:rsid w:val="007F77BD"/>
    <w:rsid w:val="007F7F7F"/>
    <w:rsid w:val="0080009D"/>
    <w:rsid w:val="008013AF"/>
    <w:rsid w:val="0080184C"/>
    <w:rsid w:val="00801B8F"/>
    <w:rsid w:val="008021DD"/>
    <w:rsid w:val="00802806"/>
    <w:rsid w:val="00802D98"/>
    <w:rsid w:val="00802DD6"/>
    <w:rsid w:val="00802E7A"/>
    <w:rsid w:val="00802FF4"/>
    <w:rsid w:val="008031FD"/>
    <w:rsid w:val="0080370F"/>
    <w:rsid w:val="00803871"/>
    <w:rsid w:val="00803E31"/>
    <w:rsid w:val="00803F0A"/>
    <w:rsid w:val="00803FB4"/>
    <w:rsid w:val="00804284"/>
    <w:rsid w:val="008043E5"/>
    <w:rsid w:val="0080458D"/>
    <w:rsid w:val="0080475D"/>
    <w:rsid w:val="008047EE"/>
    <w:rsid w:val="0080485E"/>
    <w:rsid w:val="00804B2B"/>
    <w:rsid w:val="00804BF2"/>
    <w:rsid w:val="008051C4"/>
    <w:rsid w:val="0080569D"/>
    <w:rsid w:val="008056E4"/>
    <w:rsid w:val="008057EA"/>
    <w:rsid w:val="00805CD9"/>
    <w:rsid w:val="008060C8"/>
    <w:rsid w:val="008061C4"/>
    <w:rsid w:val="008062F2"/>
    <w:rsid w:val="00806AC0"/>
    <w:rsid w:val="00806FE8"/>
    <w:rsid w:val="0080703B"/>
    <w:rsid w:val="0080704B"/>
    <w:rsid w:val="0080711B"/>
    <w:rsid w:val="00807585"/>
    <w:rsid w:val="00807979"/>
    <w:rsid w:val="00807AFC"/>
    <w:rsid w:val="0081008F"/>
    <w:rsid w:val="00810709"/>
    <w:rsid w:val="008108E4"/>
    <w:rsid w:val="00810A3E"/>
    <w:rsid w:val="00810A66"/>
    <w:rsid w:val="00810D26"/>
    <w:rsid w:val="00810EBB"/>
    <w:rsid w:val="008115A9"/>
    <w:rsid w:val="00811783"/>
    <w:rsid w:val="008118A0"/>
    <w:rsid w:val="008127D0"/>
    <w:rsid w:val="008128A2"/>
    <w:rsid w:val="00812D42"/>
    <w:rsid w:val="00812FDD"/>
    <w:rsid w:val="00813498"/>
    <w:rsid w:val="008134D4"/>
    <w:rsid w:val="0081383E"/>
    <w:rsid w:val="00813A26"/>
    <w:rsid w:val="00813D05"/>
    <w:rsid w:val="00813E10"/>
    <w:rsid w:val="008140AA"/>
    <w:rsid w:val="0081413F"/>
    <w:rsid w:val="00814172"/>
    <w:rsid w:val="0081446C"/>
    <w:rsid w:val="00814C2D"/>
    <w:rsid w:val="00814EC1"/>
    <w:rsid w:val="00815345"/>
    <w:rsid w:val="0081538D"/>
    <w:rsid w:val="0081559C"/>
    <w:rsid w:val="00815C23"/>
    <w:rsid w:val="00815CA7"/>
    <w:rsid w:val="00815D92"/>
    <w:rsid w:val="00815EA9"/>
    <w:rsid w:val="008162A0"/>
    <w:rsid w:val="00816309"/>
    <w:rsid w:val="00816871"/>
    <w:rsid w:val="008169A0"/>
    <w:rsid w:val="00816B27"/>
    <w:rsid w:val="00816C33"/>
    <w:rsid w:val="00816F5A"/>
    <w:rsid w:val="00816F6B"/>
    <w:rsid w:val="0081704E"/>
    <w:rsid w:val="00817219"/>
    <w:rsid w:val="0081750C"/>
    <w:rsid w:val="0081781D"/>
    <w:rsid w:val="00817821"/>
    <w:rsid w:val="00817CD7"/>
    <w:rsid w:val="00820311"/>
    <w:rsid w:val="0082060F"/>
    <w:rsid w:val="00820731"/>
    <w:rsid w:val="0082082F"/>
    <w:rsid w:val="00820889"/>
    <w:rsid w:val="00820B3D"/>
    <w:rsid w:val="00820F31"/>
    <w:rsid w:val="00821506"/>
    <w:rsid w:val="00821641"/>
    <w:rsid w:val="00821708"/>
    <w:rsid w:val="00821BD3"/>
    <w:rsid w:val="0082207E"/>
    <w:rsid w:val="008224DB"/>
    <w:rsid w:val="008232BF"/>
    <w:rsid w:val="0082367D"/>
    <w:rsid w:val="008236DE"/>
    <w:rsid w:val="00823C43"/>
    <w:rsid w:val="00824149"/>
    <w:rsid w:val="008244DA"/>
    <w:rsid w:val="00824708"/>
    <w:rsid w:val="008249A4"/>
    <w:rsid w:val="00824F76"/>
    <w:rsid w:val="00824FC6"/>
    <w:rsid w:val="00825393"/>
    <w:rsid w:val="00825482"/>
    <w:rsid w:val="008255A6"/>
    <w:rsid w:val="008257D8"/>
    <w:rsid w:val="008258BF"/>
    <w:rsid w:val="008262CC"/>
    <w:rsid w:val="0082647C"/>
    <w:rsid w:val="00826F75"/>
    <w:rsid w:val="0082712C"/>
    <w:rsid w:val="00827E0D"/>
    <w:rsid w:val="00830034"/>
    <w:rsid w:val="00830521"/>
    <w:rsid w:val="00830CBF"/>
    <w:rsid w:val="00830CD3"/>
    <w:rsid w:val="00830F62"/>
    <w:rsid w:val="00830F7F"/>
    <w:rsid w:val="0083290F"/>
    <w:rsid w:val="00833173"/>
    <w:rsid w:val="008331CC"/>
    <w:rsid w:val="00833404"/>
    <w:rsid w:val="00833753"/>
    <w:rsid w:val="00833818"/>
    <w:rsid w:val="008339AF"/>
    <w:rsid w:val="00834097"/>
    <w:rsid w:val="008341D1"/>
    <w:rsid w:val="00834A1B"/>
    <w:rsid w:val="00834D23"/>
    <w:rsid w:val="00834D47"/>
    <w:rsid w:val="00834E02"/>
    <w:rsid w:val="00834FEC"/>
    <w:rsid w:val="008352BF"/>
    <w:rsid w:val="00835679"/>
    <w:rsid w:val="0083576E"/>
    <w:rsid w:val="00835B1C"/>
    <w:rsid w:val="00835E1F"/>
    <w:rsid w:val="00836060"/>
    <w:rsid w:val="00836213"/>
    <w:rsid w:val="0083634B"/>
    <w:rsid w:val="0083640D"/>
    <w:rsid w:val="008369AB"/>
    <w:rsid w:val="00836D87"/>
    <w:rsid w:val="008374A3"/>
    <w:rsid w:val="00837BFC"/>
    <w:rsid w:val="008405E7"/>
    <w:rsid w:val="00840610"/>
    <w:rsid w:val="00840B57"/>
    <w:rsid w:val="0084107B"/>
    <w:rsid w:val="008411FD"/>
    <w:rsid w:val="00841300"/>
    <w:rsid w:val="0084141F"/>
    <w:rsid w:val="008415E5"/>
    <w:rsid w:val="00841A48"/>
    <w:rsid w:val="00841CD6"/>
    <w:rsid w:val="00842F36"/>
    <w:rsid w:val="00842FAD"/>
    <w:rsid w:val="008430CD"/>
    <w:rsid w:val="00843490"/>
    <w:rsid w:val="008439D8"/>
    <w:rsid w:val="00843B6E"/>
    <w:rsid w:val="00843C93"/>
    <w:rsid w:val="00843EE8"/>
    <w:rsid w:val="00843F7C"/>
    <w:rsid w:val="008443DA"/>
    <w:rsid w:val="00844465"/>
    <w:rsid w:val="008444D6"/>
    <w:rsid w:val="00844901"/>
    <w:rsid w:val="00844937"/>
    <w:rsid w:val="00844A6E"/>
    <w:rsid w:val="00844C73"/>
    <w:rsid w:val="00844EBF"/>
    <w:rsid w:val="00844F1C"/>
    <w:rsid w:val="008454B4"/>
    <w:rsid w:val="00845524"/>
    <w:rsid w:val="00845C67"/>
    <w:rsid w:val="008468F1"/>
    <w:rsid w:val="00846A4A"/>
    <w:rsid w:val="00846D40"/>
    <w:rsid w:val="00847019"/>
    <w:rsid w:val="008471DF"/>
    <w:rsid w:val="00847320"/>
    <w:rsid w:val="008474C9"/>
    <w:rsid w:val="00847AEB"/>
    <w:rsid w:val="00847EAE"/>
    <w:rsid w:val="00847F83"/>
    <w:rsid w:val="00847FC1"/>
    <w:rsid w:val="0084BBA8"/>
    <w:rsid w:val="0084CA49"/>
    <w:rsid w:val="0085021E"/>
    <w:rsid w:val="00850240"/>
    <w:rsid w:val="00850255"/>
    <w:rsid w:val="008504F7"/>
    <w:rsid w:val="0085069E"/>
    <w:rsid w:val="008509AA"/>
    <w:rsid w:val="00850A1D"/>
    <w:rsid w:val="00850F48"/>
    <w:rsid w:val="00850F93"/>
    <w:rsid w:val="0085120C"/>
    <w:rsid w:val="0085190A"/>
    <w:rsid w:val="00851938"/>
    <w:rsid w:val="00851AD0"/>
    <w:rsid w:val="00851D13"/>
    <w:rsid w:val="00851FD9"/>
    <w:rsid w:val="008523A9"/>
    <w:rsid w:val="00852436"/>
    <w:rsid w:val="00852DDE"/>
    <w:rsid w:val="00853113"/>
    <w:rsid w:val="008531D0"/>
    <w:rsid w:val="00853661"/>
    <w:rsid w:val="008538B4"/>
    <w:rsid w:val="00853BA5"/>
    <w:rsid w:val="00854192"/>
    <w:rsid w:val="00854431"/>
    <w:rsid w:val="00854535"/>
    <w:rsid w:val="008545B6"/>
    <w:rsid w:val="008546BE"/>
    <w:rsid w:val="00854ABB"/>
    <w:rsid w:val="00854C93"/>
    <w:rsid w:val="00855163"/>
    <w:rsid w:val="00855633"/>
    <w:rsid w:val="00855CCA"/>
    <w:rsid w:val="00855E45"/>
    <w:rsid w:val="00856391"/>
    <w:rsid w:val="00857458"/>
    <w:rsid w:val="00857466"/>
    <w:rsid w:val="00857A87"/>
    <w:rsid w:val="00857AE6"/>
    <w:rsid w:val="00857B4B"/>
    <w:rsid w:val="00857CE1"/>
    <w:rsid w:val="00857E36"/>
    <w:rsid w:val="00860297"/>
    <w:rsid w:val="00860381"/>
    <w:rsid w:val="00860519"/>
    <w:rsid w:val="008605A0"/>
    <w:rsid w:val="00860861"/>
    <w:rsid w:val="00860EED"/>
    <w:rsid w:val="008611F8"/>
    <w:rsid w:val="008612CD"/>
    <w:rsid w:val="008615DF"/>
    <w:rsid w:val="00861A6C"/>
    <w:rsid w:val="00861BA9"/>
    <w:rsid w:val="00861EC9"/>
    <w:rsid w:val="00861F5B"/>
    <w:rsid w:val="008623BB"/>
    <w:rsid w:val="00862576"/>
    <w:rsid w:val="00862D59"/>
    <w:rsid w:val="00862EA1"/>
    <w:rsid w:val="00862F82"/>
    <w:rsid w:val="00863044"/>
    <w:rsid w:val="008631AC"/>
    <w:rsid w:val="008634A0"/>
    <w:rsid w:val="00863709"/>
    <w:rsid w:val="008637C4"/>
    <w:rsid w:val="0086387D"/>
    <w:rsid w:val="00863AEE"/>
    <w:rsid w:val="00863BA7"/>
    <w:rsid w:val="00864175"/>
    <w:rsid w:val="0086430F"/>
    <w:rsid w:val="008645C3"/>
    <w:rsid w:val="00864656"/>
    <w:rsid w:val="00864746"/>
    <w:rsid w:val="00864868"/>
    <w:rsid w:val="00864B63"/>
    <w:rsid w:val="00864C19"/>
    <w:rsid w:val="008655B8"/>
    <w:rsid w:val="0086589C"/>
    <w:rsid w:val="00865989"/>
    <w:rsid w:val="00865AFD"/>
    <w:rsid w:val="00865B4B"/>
    <w:rsid w:val="00865BF3"/>
    <w:rsid w:val="00865DBB"/>
    <w:rsid w:val="00865F99"/>
    <w:rsid w:val="00865FC0"/>
    <w:rsid w:val="00866AC9"/>
    <w:rsid w:val="00866C28"/>
    <w:rsid w:val="008678C2"/>
    <w:rsid w:val="008679A9"/>
    <w:rsid w:val="00867A74"/>
    <w:rsid w:val="0087017D"/>
    <w:rsid w:val="0087062C"/>
    <w:rsid w:val="008707D6"/>
    <w:rsid w:val="00871683"/>
    <w:rsid w:val="008716EA"/>
    <w:rsid w:val="008718B0"/>
    <w:rsid w:val="00871B0F"/>
    <w:rsid w:val="00871E5C"/>
    <w:rsid w:val="008725DE"/>
    <w:rsid w:val="008725E6"/>
    <w:rsid w:val="008727E9"/>
    <w:rsid w:val="008727ED"/>
    <w:rsid w:val="008729E8"/>
    <w:rsid w:val="00872B07"/>
    <w:rsid w:val="00872D1A"/>
    <w:rsid w:val="00872E23"/>
    <w:rsid w:val="008730DC"/>
    <w:rsid w:val="00873455"/>
    <w:rsid w:val="00873611"/>
    <w:rsid w:val="00873A7D"/>
    <w:rsid w:val="00873F95"/>
    <w:rsid w:val="00873F9F"/>
    <w:rsid w:val="008742C3"/>
    <w:rsid w:val="00874356"/>
    <w:rsid w:val="00874388"/>
    <w:rsid w:val="008746BD"/>
    <w:rsid w:val="0087470A"/>
    <w:rsid w:val="00874791"/>
    <w:rsid w:val="008749D5"/>
    <w:rsid w:val="00874ADF"/>
    <w:rsid w:val="00874B03"/>
    <w:rsid w:val="00874F7F"/>
    <w:rsid w:val="00875656"/>
    <w:rsid w:val="00875C22"/>
    <w:rsid w:val="00875C49"/>
    <w:rsid w:val="00875C65"/>
    <w:rsid w:val="0087601C"/>
    <w:rsid w:val="00876346"/>
    <w:rsid w:val="00876878"/>
    <w:rsid w:val="008774AA"/>
    <w:rsid w:val="00877802"/>
    <w:rsid w:val="00877AC1"/>
    <w:rsid w:val="00877C2D"/>
    <w:rsid w:val="008804AD"/>
    <w:rsid w:val="008807DD"/>
    <w:rsid w:val="00880852"/>
    <w:rsid w:val="00880B13"/>
    <w:rsid w:val="00880D9E"/>
    <w:rsid w:val="00881209"/>
    <w:rsid w:val="008813CD"/>
    <w:rsid w:val="00881826"/>
    <w:rsid w:val="00881876"/>
    <w:rsid w:val="008821F2"/>
    <w:rsid w:val="00882306"/>
    <w:rsid w:val="00882392"/>
    <w:rsid w:val="008823E3"/>
    <w:rsid w:val="008825CF"/>
    <w:rsid w:val="00882885"/>
    <w:rsid w:val="00882D09"/>
    <w:rsid w:val="008832E3"/>
    <w:rsid w:val="008834AC"/>
    <w:rsid w:val="00883874"/>
    <w:rsid w:val="00883D06"/>
    <w:rsid w:val="00883DE9"/>
    <w:rsid w:val="008840CD"/>
    <w:rsid w:val="008845B9"/>
    <w:rsid w:val="0088464C"/>
    <w:rsid w:val="008846CE"/>
    <w:rsid w:val="00884832"/>
    <w:rsid w:val="00884BD8"/>
    <w:rsid w:val="00885084"/>
    <w:rsid w:val="008850C2"/>
    <w:rsid w:val="008854C8"/>
    <w:rsid w:val="008854E4"/>
    <w:rsid w:val="00885C0F"/>
    <w:rsid w:val="00885CBC"/>
    <w:rsid w:val="00885FE9"/>
    <w:rsid w:val="00886037"/>
    <w:rsid w:val="008863D9"/>
    <w:rsid w:val="0088645B"/>
    <w:rsid w:val="0088691B"/>
    <w:rsid w:val="00886A48"/>
    <w:rsid w:val="00886C06"/>
    <w:rsid w:val="00886D75"/>
    <w:rsid w:val="00886E42"/>
    <w:rsid w:val="0088717A"/>
    <w:rsid w:val="0088726D"/>
    <w:rsid w:val="0088739A"/>
    <w:rsid w:val="00887677"/>
    <w:rsid w:val="00887958"/>
    <w:rsid w:val="00887A59"/>
    <w:rsid w:val="00887BC0"/>
    <w:rsid w:val="00887ECD"/>
    <w:rsid w:val="00890305"/>
    <w:rsid w:val="00890B29"/>
    <w:rsid w:val="00891554"/>
    <w:rsid w:val="008916DA"/>
    <w:rsid w:val="00892239"/>
    <w:rsid w:val="00892E93"/>
    <w:rsid w:val="008942C5"/>
    <w:rsid w:val="00894975"/>
    <w:rsid w:val="00894BA6"/>
    <w:rsid w:val="00894D52"/>
    <w:rsid w:val="008951F1"/>
    <w:rsid w:val="00895284"/>
    <w:rsid w:val="008953BB"/>
    <w:rsid w:val="008953D4"/>
    <w:rsid w:val="0089588E"/>
    <w:rsid w:val="00895B4D"/>
    <w:rsid w:val="00895BDD"/>
    <w:rsid w:val="00895D2F"/>
    <w:rsid w:val="00895E97"/>
    <w:rsid w:val="00895EC8"/>
    <w:rsid w:val="008963A1"/>
    <w:rsid w:val="008969E0"/>
    <w:rsid w:val="00896DBB"/>
    <w:rsid w:val="0089740D"/>
    <w:rsid w:val="008974DA"/>
    <w:rsid w:val="008977EE"/>
    <w:rsid w:val="0089788C"/>
    <w:rsid w:val="008A063D"/>
    <w:rsid w:val="008A0710"/>
    <w:rsid w:val="008A0765"/>
    <w:rsid w:val="008A11BA"/>
    <w:rsid w:val="008A1249"/>
    <w:rsid w:val="008A129B"/>
    <w:rsid w:val="008A13BC"/>
    <w:rsid w:val="008A1534"/>
    <w:rsid w:val="008A1EC9"/>
    <w:rsid w:val="008A20D5"/>
    <w:rsid w:val="008A21D8"/>
    <w:rsid w:val="008A2541"/>
    <w:rsid w:val="008A2603"/>
    <w:rsid w:val="008A2B60"/>
    <w:rsid w:val="008A3F22"/>
    <w:rsid w:val="008A4058"/>
    <w:rsid w:val="008A46D2"/>
    <w:rsid w:val="008A4BD9"/>
    <w:rsid w:val="008A4F4C"/>
    <w:rsid w:val="008A5226"/>
    <w:rsid w:val="008A5348"/>
    <w:rsid w:val="008A5C9B"/>
    <w:rsid w:val="008A603F"/>
    <w:rsid w:val="008A6204"/>
    <w:rsid w:val="008A658F"/>
    <w:rsid w:val="008A68E5"/>
    <w:rsid w:val="008A6C49"/>
    <w:rsid w:val="008A6DE9"/>
    <w:rsid w:val="008A774E"/>
    <w:rsid w:val="008A78D5"/>
    <w:rsid w:val="008B0149"/>
    <w:rsid w:val="008B01C6"/>
    <w:rsid w:val="008B0B06"/>
    <w:rsid w:val="008B0BB6"/>
    <w:rsid w:val="008B0CC9"/>
    <w:rsid w:val="008B10E5"/>
    <w:rsid w:val="008B1372"/>
    <w:rsid w:val="008B1422"/>
    <w:rsid w:val="008B1D90"/>
    <w:rsid w:val="008B2195"/>
    <w:rsid w:val="008B2212"/>
    <w:rsid w:val="008B2335"/>
    <w:rsid w:val="008B23F0"/>
    <w:rsid w:val="008B2560"/>
    <w:rsid w:val="008B2595"/>
    <w:rsid w:val="008B283A"/>
    <w:rsid w:val="008B2B3D"/>
    <w:rsid w:val="008B2FA0"/>
    <w:rsid w:val="008B3BB0"/>
    <w:rsid w:val="008B3C01"/>
    <w:rsid w:val="008B3CAD"/>
    <w:rsid w:val="008B454F"/>
    <w:rsid w:val="008B46AE"/>
    <w:rsid w:val="008B47FB"/>
    <w:rsid w:val="008B48C1"/>
    <w:rsid w:val="008B4A19"/>
    <w:rsid w:val="008B4D9C"/>
    <w:rsid w:val="008B5529"/>
    <w:rsid w:val="008B5530"/>
    <w:rsid w:val="008B5A16"/>
    <w:rsid w:val="008B5A90"/>
    <w:rsid w:val="008B5E74"/>
    <w:rsid w:val="008B601E"/>
    <w:rsid w:val="008B693A"/>
    <w:rsid w:val="008B6B57"/>
    <w:rsid w:val="008B6C1E"/>
    <w:rsid w:val="008B7178"/>
    <w:rsid w:val="008B72B6"/>
    <w:rsid w:val="008B7B5E"/>
    <w:rsid w:val="008C0513"/>
    <w:rsid w:val="008C06BB"/>
    <w:rsid w:val="008C0A23"/>
    <w:rsid w:val="008C0A93"/>
    <w:rsid w:val="008C0EEF"/>
    <w:rsid w:val="008C1251"/>
    <w:rsid w:val="008C14DF"/>
    <w:rsid w:val="008C1640"/>
    <w:rsid w:val="008C1999"/>
    <w:rsid w:val="008C19F9"/>
    <w:rsid w:val="008C1A06"/>
    <w:rsid w:val="008C1DBD"/>
    <w:rsid w:val="008C1EBF"/>
    <w:rsid w:val="008C1F2B"/>
    <w:rsid w:val="008C2242"/>
    <w:rsid w:val="008C23F6"/>
    <w:rsid w:val="008C256A"/>
    <w:rsid w:val="008C289E"/>
    <w:rsid w:val="008C2B8F"/>
    <w:rsid w:val="008C3324"/>
    <w:rsid w:val="008C353E"/>
    <w:rsid w:val="008C3814"/>
    <w:rsid w:val="008C39DB"/>
    <w:rsid w:val="008C4065"/>
    <w:rsid w:val="008C420E"/>
    <w:rsid w:val="008C4220"/>
    <w:rsid w:val="008C4368"/>
    <w:rsid w:val="008C497D"/>
    <w:rsid w:val="008C49CD"/>
    <w:rsid w:val="008C52D6"/>
    <w:rsid w:val="008C5528"/>
    <w:rsid w:val="008C5704"/>
    <w:rsid w:val="008C6895"/>
    <w:rsid w:val="008C6C3D"/>
    <w:rsid w:val="008C6D7D"/>
    <w:rsid w:val="008C6FA6"/>
    <w:rsid w:val="008C6FFC"/>
    <w:rsid w:val="008C6FFE"/>
    <w:rsid w:val="008C7221"/>
    <w:rsid w:val="008C728B"/>
    <w:rsid w:val="008C7510"/>
    <w:rsid w:val="008C76D1"/>
    <w:rsid w:val="008C77A5"/>
    <w:rsid w:val="008C79F7"/>
    <w:rsid w:val="008C7B81"/>
    <w:rsid w:val="008C7D78"/>
    <w:rsid w:val="008D0491"/>
    <w:rsid w:val="008D0A5C"/>
    <w:rsid w:val="008D0A95"/>
    <w:rsid w:val="008D0C42"/>
    <w:rsid w:val="008D1210"/>
    <w:rsid w:val="008D1318"/>
    <w:rsid w:val="008D15BC"/>
    <w:rsid w:val="008D1C8D"/>
    <w:rsid w:val="008D1C9B"/>
    <w:rsid w:val="008D226A"/>
    <w:rsid w:val="008D2577"/>
    <w:rsid w:val="008D26C7"/>
    <w:rsid w:val="008D27C7"/>
    <w:rsid w:val="008D27F1"/>
    <w:rsid w:val="008D2882"/>
    <w:rsid w:val="008D28B6"/>
    <w:rsid w:val="008D29AE"/>
    <w:rsid w:val="008D2B34"/>
    <w:rsid w:val="008D3B85"/>
    <w:rsid w:val="008D3CC2"/>
    <w:rsid w:val="008D408B"/>
    <w:rsid w:val="008D4549"/>
    <w:rsid w:val="008D46A9"/>
    <w:rsid w:val="008D4E82"/>
    <w:rsid w:val="008D5684"/>
    <w:rsid w:val="008D58E5"/>
    <w:rsid w:val="008D6308"/>
    <w:rsid w:val="008D6560"/>
    <w:rsid w:val="008D69E3"/>
    <w:rsid w:val="008D716F"/>
    <w:rsid w:val="008D73FF"/>
    <w:rsid w:val="008D770B"/>
    <w:rsid w:val="008D7C67"/>
    <w:rsid w:val="008D7C9C"/>
    <w:rsid w:val="008E05EC"/>
    <w:rsid w:val="008E071A"/>
    <w:rsid w:val="008E075F"/>
    <w:rsid w:val="008E141F"/>
    <w:rsid w:val="008E18B0"/>
    <w:rsid w:val="008E198A"/>
    <w:rsid w:val="008E1B1B"/>
    <w:rsid w:val="008E206A"/>
    <w:rsid w:val="008E26F1"/>
    <w:rsid w:val="008E2AF1"/>
    <w:rsid w:val="008E2D5F"/>
    <w:rsid w:val="008E2D9C"/>
    <w:rsid w:val="008E313A"/>
    <w:rsid w:val="008E32B8"/>
    <w:rsid w:val="008E3458"/>
    <w:rsid w:val="008E34FA"/>
    <w:rsid w:val="008E3556"/>
    <w:rsid w:val="008E38E4"/>
    <w:rsid w:val="008E3B1F"/>
    <w:rsid w:val="008E3BAE"/>
    <w:rsid w:val="008E3BC3"/>
    <w:rsid w:val="008E3C19"/>
    <w:rsid w:val="008E4003"/>
    <w:rsid w:val="008E44E0"/>
    <w:rsid w:val="008E4687"/>
    <w:rsid w:val="008E4735"/>
    <w:rsid w:val="008E47CA"/>
    <w:rsid w:val="008E4B28"/>
    <w:rsid w:val="008E56A0"/>
    <w:rsid w:val="008E59D9"/>
    <w:rsid w:val="008E5AE3"/>
    <w:rsid w:val="008E5BF1"/>
    <w:rsid w:val="008E60C6"/>
    <w:rsid w:val="008E620F"/>
    <w:rsid w:val="008E6AB5"/>
    <w:rsid w:val="008E6CD6"/>
    <w:rsid w:val="008E6D2C"/>
    <w:rsid w:val="008E6F91"/>
    <w:rsid w:val="008E71B7"/>
    <w:rsid w:val="008E7AF8"/>
    <w:rsid w:val="008E7C08"/>
    <w:rsid w:val="008F05AC"/>
    <w:rsid w:val="008F080C"/>
    <w:rsid w:val="008F0A8A"/>
    <w:rsid w:val="008F0B18"/>
    <w:rsid w:val="008F0B3B"/>
    <w:rsid w:val="008F0BD8"/>
    <w:rsid w:val="008F0DC3"/>
    <w:rsid w:val="008F10AD"/>
    <w:rsid w:val="008F130F"/>
    <w:rsid w:val="008F1473"/>
    <w:rsid w:val="008F18CA"/>
    <w:rsid w:val="008F1D8F"/>
    <w:rsid w:val="008F2C5E"/>
    <w:rsid w:val="008F2D95"/>
    <w:rsid w:val="008F2E28"/>
    <w:rsid w:val="008F347E"/>
    <w:rsid w:val="008F36D9"/>
    <w:rsid w:val="008F3826"/>
    <w:rsid w:val="008F388E"/>
    <w:rsid w:val="008F38E4"/>
    <w:rsid w:val="008F3A1A"/>
    <w:rsid w:val="008F3BDF"/>
    <w:rsid w:val="008F3CAD"/>
    <w:rsid w:val="008F409B"/>
    <w:rsid w:val="008F4752"/>
    <w:rsid w:val="008F47D9"/>
    <w:rsid w:val="008F4BB4"/>
    <w:rsid w:val="008F4D4F"/>
    <w:rsid w:val="008F4D78"/>
    <w:rsid w:val="008F51D8"/>
    <w:rsid w:val="008F5304"/>
    <w:rsid w:val="008F5624"/>
    <w:rsid w:val="008F587D"/>
    <w:rsid w:val="008F5AD5"/>
    <w:rsid w:val="008F5ED4"/>
    <w:rsid w:val="008F66DF"/>
    <w:rsid w:val="008F66F1"/>
    <w:rsid w:val="008F6740"/>
    <w:rsid w:val="008F675F"/>
    <w:rsid w:val="008F6AC6"/>
    <w:rsid w:val="008F7472"/>
    <w:rsid w:val="008F7AF7"/>
    <w:rsid w:val="008F7B5C"/>
    <w:rsid w:val="008F7E82"/>
    <w:rsid w:val="0090030C"/>
    <w:rsid w:val="0090048E"/>
    <w:rsid w:val="00900991"/>
    <w:rsid w:val="00900DFD"/>
    <w:rsid w:val="00901506"/>
    <w:rsid w:val="009017D2"/>
    <w:rsid w:val="00901B1A"/>
    <w:rsid w:val="00901C55"/>
    <w:rsid w:val="00901F91"/>
    <w:rsid w:val="00901FC3"/>
    <w:rsid w:val="00902465"/>
    <w:rsid w:val="00902468"/>
    <w:rsid w:val="009028E0"/>
    <w:rsid w:val="00902A66"/>
    <w:rsid w:val="009030E6"/>
    <w:rsid w:val="0090355B"/>
    <w:rsid w:val="009037B5"/>
    <w:rsid w:val="00903A37"/>
    <w:rsid w:val="00903A43"/>
    <w:rsid w:val="00903CD0"/>
    <w:rsid w:val="00903ECC"/>
    <w:rsid w:val="00904298"/>
    <w:rsid w:val="00904302"/>
    <w:rsid w:val="00904488"/>
    <w:rsid w:val="009045AE"/>
    <w:rsid w:val="00904A4A"/>
    <w:rsid w:val="00904E3E"/>
    <w:rsid w:val="00904FDF"/>
    <w:rsid w:val="009052A0"/>
    <w:rsid w:val="00905322"/>
    <w:rsid w:val="009059E1"/>
    <w:rsid w:val="009059E5"/>
    <w:rsid w:val="00905F98"/>
    <w:rsid w:val="00906440"/>
    <w:rsid w:val="0090651A"/>
    <w:rsid w:val="009066AE"/>
    <w:rsid w:val="009066D4"/>
    <w:rsid w:val="0090676E"/>
    <w:rsid w:val="00907028"/>
    <w:rsid w:val="0090709C"/>
    <w:rsid w:val="009070E2"/>
    <w:rsid w:val="009071C7"/>
    <w:rsid w:val="00907C14"/>
    <w:rsid w:val="00907C57"/>
    <w:rsid w:val="009101AD"/>
    <w:rsid w:val="0091026A"/>
    <w:rsid w:val="00910307"/>
    <w:rsid w:val="0091048A"/>
    <w:rsid w:val="009108BD"/>
    <w:rsid w:val="009109D5"/>
    <w:rsid w:val="009115CB"/>
    <w:rsid w:val="009117AC"/>
    <w:rsid w:val="0091246F"/>
    <w:rsid w:val="009124BA"/>
    <w:rsid w:val="00912890"/>
    <w:rsid w:val="009128C2"/>
    <w:rsid w:val="00912AD9"/>
    <w:rsid w:val="009130AE"/>
    <w:rsid w:val="009134B4"/>
    <w:rsid w:val="00913518"/>
    <w:rsid w:val="009136AB"/>
    <w:rsid w:val="00913A3A"/>
    <w:rsid w:val="0091485E"/>
    <w:rsid w:val="00914924"/>
    <w:rsid w:val="00914C2E"/>
    <w:rsid w:val="00914CF2"/>
    <w:rsid w:val="00915819"/>
    <w:rsid w:val="00915841"/>
    <w:rsid w:val="0091593A"/>
    <w:rsid w:val="009159E9"/>
    <w:rsid w:val="00915A22"/>
    <w:rsid w:val="00915F2D"/>
    <w:rsid w:val="00915F9D"/>
    <w:rsid w:val="009162DB"/>
    <w:rsid w:val="0091679D"/>
    <w:rsid w:val="00916A5C"/>
    <w:rsid w:val="00916C70"/>
    <w:rsid w:val="009172CE"/>
    <w:rsid w:val="009173D3"/>
    <w:rsid w:val="009175A3"/>
    <w:rsid w:val="009175FD"/>
    <w:rsid w:val="00917BEB"/>
    <w:rsid w:val="00920061"/>
    <w:rsid w:val="00920421"/>
    <w:rsid w:val="00920491"/>
    <w:rsid w:val="0092087D"/>
    <w:rsid w:val="00920A5A"/>
    <w:rsid w:val="00920B5E"/>
    <w:rsid w:val="00920D21"/>
    <w:rsid w:val="00920D22"/>
    <w:rsid w:val="00920ED2"/>
    <w:rsid w:val="00920F04"/>
    <w:rsid w:val="009215B0"/>
    <w:rsid w:val="009217AA"/>
    <w:rsid w:val="00921A97"/>
    <w:rsid w:val="00922373"/>
    <w:rsid w:val="00922486"/>
    <w:rsid w:val="009227AA"/>
    <w:rsid w:val="009228B8"/>
    <w:rsid w:val="00922CDB"/>
    <w:rsid w:val="009230BC"/>
    <w:rsid w:val="0092487D"/>
    <w:rsid w:val="00925111"/>
    <w:rsid w:val="0092570B"/>
    <w:rsid w:val="0092587C"/>
    <w:rsid w:val="0092589D"/>
    <w:rsid w:val="00925F9D"/>
    <w:rsid w:val="00926B77"/>
    <w:rsid w:val="00926C02"/>
    <w:rsid w:val="00926CCD"/>
    <w:rsid w:val="00926DC3"/>
    <w:rsid w:val="00926F99"/>
    <w:rsid w:val="0092706F"/>
    <w:rsid w:val="009270CA"/>
    <w:rsid w:val="009272B6"/>
    <w:rsid w:val="00927518"/>
    <w:rsid w:val="009276B1"/>
    <w:rsid w:val="00930479"/>
    <w:rsid w:val="009306FC"/>
    <w:rsid w:val="00930984"/>
    <w:rsid w:val="009309B8"/>
    <w:rsid w:val="00930F4A"/>
    <w:rsid w:val="00931018"/>
    <w:rsid w:val="00931153"/>
    <w:rsid w:val="00931338"/>
    <w:rsid w:val="009313EC"/>
    <w:rsid w:val="009316FD"/>
    <w:rsid w:val="009319C3"/>
    <w:rsid w:val="00931A1C"/>
    <w:rsid w:val="00931E2B"/>
    <w:rsid w:val="00931FCB"/>
    <w:rsid w:val="00932205"/>
    <w:rsid w:val="009323EE"/>
    <w:rsid w:val="00932C77"/>
    <w:rsid w:val="00932DE1"/>
    <w:rsid w:val="009331AD"/>
    <w:rsid w:val="0093344B"/>
    <w:rsid w:val="009334A4"/>
    <w:rsid w:val="00933717"/>
    <w:rsid w:val="00933BA2"/>
    <w:rsid w:val="00933D04"/>
    <w:rsid w:val="00933DFB"/>
    <w:rsid w:val="0093404B"/>
    <w:rsid w:val="009342A5"/>
    <w:rsid w:val="00934511"/>
    <w:rsid w:val="00934B51"/>
    <w:rsid w:val="00934B8F"/>
    <w:rsid w:val="00934BF6"/>
    <w:rsid w:val="00934F89"/>
    <w:rsid w:val="0093534E"/>
    <w:rsid w:val="00935626"/>
    <w:rsid w:val="00935A1A"/>
    <w:rsid w:val="00936052"/>
    <w:rsid w:val="00936245"/>
    <w:rsid w:val="00936330"/>
    <w:rsid w:val="00936507"/>
    <w:rsid w:val="0093664B"/>
    <w:rsid w:val="00936683"/>
    <w:rsid w:val="0093678B"/>
    <w:rsid w:val="00936C80"/>
    <w:rsid w:val="00936CED"/>
    <w:rsid w:val="00936D6F"/>
    <w:rsid w:val="00936F2A"/>
    <w:rsid w:val="009371DE"/>
    <w:rsid w:val="009373EF"/>
    <w:rsid w:val="00937406"/>
    <w:rsid w:val="009377C8"/>
    <w:rsid w:val="00937A0D"/>
    <w:rsid w:val="00937BF5"/>
    <w:rsid w:val="0094032D"/>
    <w:rsid w:val="0094075A"/>
    <w:rsid w:val="009408AC"/>
    <w:rsid w:val="00940A49"/>
    <w:rsid w:val="00940BD2"/>
    <w:rsid w:val="00940EE5"/>
    <w:rsid w:val="0094126B"/>
    <w:rsid w:val="00941480"/>
    <w:rsid w:val="00941550"/>
    <w:rsid w:val="009417B1"/>
    <w:rsid w:val="00941905"/>
    <w:rsid w:val="00941AAA"/>
    <w:rsid w:val="00941C11"/>
    <w:rsid w:val="00941C6B"/>
    <w:rsid w:val="009424C7"/>
    <w:rsid w:val="00942BF5"/>
    <w:rsid w:val="00942D08"/>
    <w:rsid w:val="00942F49"/>
    <w:rsid w:val="00943014"/>
    <w:rsid w:val="009431A6"/>
    <w:rsid w:val="0094360F"/>
    <w:rsid w:val="009436DF"/>
    <w:rsid w:val="00943881"/>
    <w:rsid w:val="0094395C"/>
    <w:rsid w:val="00943DB8"/>
    <w:rsid w:val="00943F9D"/>
    <w:rsid w:val="00944130"/>
    <w:rsid w:val="00944151"/>
    <w:rsid w:val="00944BC9"/>
    <w:rsid w:val="00945482"/>
    <w:rsid w:val="00945731"/>
    <w:rsid w:val="009458AE"/>
    <w:rsid w:val="00945B52"/>
    <w:rsid w:val="00946400"/>
    <w:rsid w:val="00946667"/>
    <w:rsid w:val="00946D88"/>
    <w:rsid w:val="00947570"/>
    <w:rsid w:val="00947AF1"/>
    <w:rsid w:val="00947BD3"/>
    <w:rsid w:val="00947C51"/>
    <w:rsid w:val="009500F7"/>
    <w:rsid w:val="00950192"/>
    <w:rsid w:val="0095022F"/>
    <w:rsid w:val="0095098C"/>
    <w:rsid w:val="009513C4"/>
    <w:rsid w:val="00951585"/>
    <w:rsid w:val="009516FB"/>
    <w:rsid w:val="0095172F"/>
    <w:rsid w:val="0095176A"/>
    <w:rsid w:val="00951A5A"/>
    <w:rsid w:val="00951EAD"/>
    <w:rsid w:val="009525FA"/>
    <w:rsid w:val="0095301D"/>
    <w:rsid w:val="009532FC"/>
    <w:rsid w:val="009534B6"/>
    <w:rsid w:val="009536B7"/>
    <w:rsid w:val="0095385B"/>
    <w:rsid w:val="00953BBA"/>
    <w:rsid w:val="00954479"/>
    <w:rsid w:val="00954A00"/>
    <w:rsid w:val="00954A53"/>
    <w:rsid w:val="00954E92"/>
    <w:rsid w:val="009558F9"/>
    <w:rsid w:val="00955913"/>
    <w:rsid w:val="00955CAA"/>
    <w:rsid w:val="00956091"/>
    <w:rsid w:val="0095611A"/>
    <w:rsid w:val="00956183"/>
    <w:rsid w:val="00956529"/>
    <w:rsid w:val="00956620"/>
    <w:rsid w:val="00956828"/>
    <w:rsid w:val="00956C4C"/>
    <w:rsid w:val="00957157"/>
    <w:rsid w:val="009572A3"/>
    <w:rsid w:val="009573C0"/>
    <w:rsid w:val="009579E3"/>
    <w:rsid w:val="00957B26"/>
    <w:rsid w:val="00957C08"/>
    <w:rsid w:val="00957DF7"/>
    <w:rsid w:val="00957EB0"/>
    <w:rsid w:val="009601B4"/>
    <w:rsid w:val="00960214"/>
    <w:rsid w:val="009608A0"/>
    <w:rsid w:val="00960AE9"/>
    <w:rsid w:val="00960ECF"/>
    <w:rsid w:val="00960FBE"/>
    <w:rsid w:val="009616CA"/>
    <w:rsid w:val="009617F0"/>
    <w:rsid w:val="009618B3"/>
    <w:rsid w:val="009618CE"/>
    <w:rsid w:val="009619AD"/>
    <w:rsid w:val="009619C8"/>
    <w:rsid w:val="00961A4D"/>
    <w:rsid w:val="00962414"/>
    <w:rsid w:val="009626AF"/>
    <w:rsid w:val="0096297C"/>
    <w:rsid w:val="00962B71"/>
    <w:rsid w:val="00962BEA"/>
    <w:rsid w:val="0096301E"/>
    <w:rsid w:val="0096331E"/>
    <w:rsid w:val="0096368C"/>
    <w:rsid w:val="00963F66"/>
    <w:rsid w:val="0096407F"/>
    <w:rsid w:val="009640CE"/>
    <w:rsid w:val="009643FE"/>
    <w:rsid w:val="00964729"/>
    <w:rsid w:val="00964E43"/>
    <w:rsid w:val="00964E4A"/>
    <w:rsid w:val="00965018"/>
    <w:rsid w:val="0096528A"/>
    <w:rsid w:val="009653AC"/>
    <w:rsid w:val="009654F3"/>
    <w:rsid w:val="009656B8"/>
    <w:rsid w:val="00965F7E"/>
    <w:rsid w:val="0096630B"/>
    <w:rsid w:val="00966A12"/>
    <w:rsid w:val="00966EDC"/>
    <w:rsid w:val="00967307"/>
    <w:rsid w:val="0096736B"/>
    <w:rsid w:val="00967750"/>
    <w:rsid w:val="00967BC0"/>
    <w:rsid w:val="0097006F"/>
    <w:rsid w:val="0097023E"/>
    <w:rsid w:val="0097032C"/>
    <w:rsid w:val="00970A8C"/>
    <w:rsid w:val="00970C67"/>
    <w:rsid w:val="00970DD5"/>
    <w:rsid w:val="00971D89"/>
    <w:rsid w:val="00971F32"/>
    <w:rsid w:val="009722C7"/>
    <w:rsid w:val="009724D5"/>
    <w:rsid w:val="009728FB"/>
    <w:rsid w:val="00972AEC"/>
    <w:rsid w:val="00972B6A"/>
    <w:rsid w:val="00972B6E"/>
    <w:rsid w:val="00973471"/>
    <w:rsid w:val="009735F7"/>
    <w:rsid w:val="0097385C"/>
    <w:rsid w:val="00973997"/>
    <w:rsid w:val="00974935"/>
    <w:rsid w:val="00974957"/>
    <w:rsid w:val="009749BA"/>
    <w:rsid w:val="00974A7F"/>
    <w:rsid w:val="00974FF2"/>
    <w:rsid w:val="009753F8"/>
    <w:rsid w:val="0097582E"/>
    <w:rsid w:val="00975855"/>
    <w:rsid w:val="0097596C"/>
    <w:rsid w:val="00975CCB"/>
    <w:rsid w:val="00975EFA"/>
    <w:rsid w:val="0097630F"/>
    <w:rsid w:val="00976362"/>
    <w:rsid w:val="0097693D"/>
    <w:rsid w:val="00976DF0"/>
    <w:rsid w:val="00976E17"/>
    <w:rsid w:val="00977098"/>
    <w:rsid w:val="009772CA"/>
    <w:rsid w:val="0097744C"/>
    <w:rsid w:val="009804C1"/>
    <w:rsid w:val="009807A1"/>
    <w:rsid w:val="009809F5"/>
    <w:rsid w:val="00980B0E"/>
    <w:rsid w:val="00981130"/>
    <w:rsid w:val="00981300"/>
    <w:rsid w:val="00981304"/>
    <w:rsid w:val="009813F3"/>
    <w:rsid w:val="00981834"/>
    <w:rsid w:val="00981B49"/>
    <w:rsid w:val="00981B4C"/>
    <w:rsid w:val="00981D26"/>
    <w:rsid w:val="00981F30"/>
    <w:rsid w:val="009821D7"/>
    <w:rsid w:val="0098259A"/>
    <w:rsid w:val="009829A5"/>
    <w:rsid w:val="00982CEB"/>
    <w:rsid w:val="00982D5B"/>
    <w:rsid w:val="00982DE7"/>
    <w:rsid w:val="00982FD7"/>
    <w:rsid w:val="00983044"/>
    <w:rsid w:val="009833D4"/>
    <w:rsid w:val="00983B7B"/>
    <w:rsid w:val="0098440C"/>
    <w:rsid w:val="009847EC"/>
    <w:rsid w:val="00984871"/>
    <w:rsid w:val="009849F1"/>
    <w:rsid w:val="00984BCF"/>
    <w:rsid w:val="00984C88"/>
    <w:rsid w:val="009855EA"/>
    <w:rsid w:val="00985979"/>
    <w:rsid w:val="00985C0C"/>
    <w:rsid w:val="00985CBC"/>
    <w:rsid w:val="00985E41"/>
    <w:rsid w:val="00986241"/>
    <w:rsid w:val="00986492"/>
    <w:rsid w:val="009864E7"/>
    <w:rsid w:val="0098687C"/>
    <w:rsid w:val="0098701A"/>
    <w:rsid w:val="0098737D"/>
    <w:rsid w:val="009875DA"/>
    <w:rsid w:val="009875E6"/>
    <w:rsid w:val="00987F8E"/>
    <w:rsid w:val="009902B4"/>
    <w:rsid w:val="009902C7"/>
    <w:rsid w:val="0099057F"/>
    <w:rsid w:val="00990588"/>
    <w:rsid w:val="009918BC"/>
    <w:rsid w:val="00991959"/>
    <w:rsid w:val="00991C9A"/>
    <w:rsid w:val="00991E31"/>
    <w:rsid w:val="00991EFC"/>
    <w:rsid w:val="0099243F"/>
    <w:rsid w:val="0099282B"/>
    <w:rsid w:val="009929D9"/>
    <w:rsid w:val="009930E6"/>
    <w:rsid w:val="00993FFF"/>
    <w:rsid w:val="00994041"/>
    <w:rsid w:val="00994759"/>
    <w:rsid w:val="009947F2"/>
    <w:rsid w:val="009949D5"/>
    <w:rsid w:val="00994CC3"/>
    <w:rsid w:val="00994F1B"/>
    <w:rsid w:val="00995498"/>
    <w:rsid w:val="00995D1B"/>
    <w:rsid w:val="009963CE"/>
    <w:rsid w:val="009968A8"/>
    <w:rsid w:val="00996C48"/>
    <w:rsid w:val="00997B3D"/>
    <w:rsid w:val="00997CAA"/>
    <w:rsid w:val="009A0EF9"/>
    <w:rsid w:val="009A1323"/>
    <w:rsid w:val="009A188C"/>
    <w:rsid w:val="009A1C33"/>
    <w:rsid w:val="009A1CC7"/>
    <w:rsid w:val="009A1E9B"/>
    <w:rsid w:val="009A1F0F"/>
    <w:rsid w:val="009A20EB"/>
    <w:rsid w:val="009A25CF"/>
    <w:rsid w:val="009A276C"/>
    <w:rsid w:val="009A2927"/>
    <w:rsid w:val="009A2A20"/>
    <w:rsid w:val="009A325A"/>
    <w:rsid w:val="009A332D"/>
    <w:rsid w:val="009A3502"/>
    <w:rsid w:val="009A365E"/>
    <w:rsid w:val="009A3ABD"/>
    <w:rsid w:val="009A3B2E"/>
    <w:rsid w:val="009A3C4B"/>
    <w:rsid w:val="009A3D2C"/>
    <w:rsid w:val="009A3E6C"/>
    <w:rsid w:val="009A4D5F"/>
    <w:rsid w:val="009A5492"/>
    <w:rsid w:val="009A5C43"/>
    <w:rsid w:val="009A6060"/>
    <w:rsid w:val="009A6319"/>
    <w:rsid w:val="009A6446"/>
    <w:rsid w:val="009A6E67"/>
    <w:rsid w:val="009A71F7"/>
    <w:rsid w:val="009A74FF"/>
    <w:rsid w:val="009A7646"/>
    <w:rsid w:val="009A789D"/>
    <w:rsid w:val="009A7B36"/>
    <w:rsid w:val="009A7D6C"/>
    <w:rsid w:val="009B01BC"/>
    <w:rsid w:val="009B01C4"/>
    <w:rsid w:val="009B046B"/>
    <w:rsid w:val="009B062B"/>
    <w:rsid w:val="009B089A"/>
    <w:rsid w:val="009B09DC"/>
    <w:rsid w:val="009B0C76"/>
    <w:rsid w:val="009B0DA8"/>
    <w:rsid w:val="009B1143"/>
    <w:rsid w:val="009B1562"/>
    <w:rsid w:val="009B15B1"/>
    <w:rsid w:val="009B16BC"/>
    <w:rsid w:val="009B20B3"/>
    <w:rsid w:val="009B2C67"/>
    <w:rsid w:val="009B31CA"/>
    <w:rsid w:val="009B388B"/>
    <w:rsid w:val="009B39A6"/>
    <w:rsid w:val="009B3AF7"/>
    <w:rsid w:val="009B40CB"/>
    <w:rsid w:val="009B4181"/>
    <w:rsid w:val="009B421B"/>
    <w:rsid w:val="009B422B"/>
    <w:rsid w:val="009B43D8"/>
    <w:rsid w:val="009B447B"/>
    <w:rsid w:val="009B4963"/>
    <w:rsid w:val="009B4A28"/>
    <w:rsid w:val="009B4A69"/>
    <w:rsid w:val="009B4CE3"/>
    <w:rsid w:val="009B4E36"/>
    <w:rsid w:val="009B514A"/>
    <w:rsid w:val="009B522F"/>
    <w:rsid w:val="009B5975"/>
    <w:rsid w:val="009B599B"/>
    <w:rsid w:val="009B60B5"/>
    <w:rsid w:val="009B6270"/>
    <w:rsid w:val="009B638E"/>
    <w:rsid w:val="009B6C50"/>
    <w:rsid w:val="009B7C7C"/>
    <w:rsid w:val="009B7CD6"/>
    <w:rsid w:val="009B7F2E"/>
    <w:rsid w:val="009C0136"/>
    <w:rsid w:val="009C013B"/>
    <w:rsid w:val="009C0765"/>
    <w:rsid w:val="009C110F"/>
    <w:rsid w:val="009C124A"/>
    <w:rsid w:val="009C1B5C"/>
    <w:rsid w:val="009C1E3C"/>
    <w:rsid w:val="009C204E"/>
    <w:rsid w:val="009C2055"/>
    <w:rsid w:val="009C2573"/>
    <w:rsid w:val="009C2AE9"/>
    <w:rsid w:val="009C2FB6"/>
    <w:rsid w:val="009C30FC"/>
    <w:rsid w:val="009C3A6E"/>
    <w:rsid w:val="009C3C1C"/>
    <w:rsid w:val="009C40A0"/>
    <w:rsid w:val="009C4847"/>
    <w:rsid w:val="009C4A1B"/>
    <w:rsid w:val="009C4A63"/>
    <w:rsid w:val="009C4B56"/>
    <w:rsid w:val="009C581A"/>
    <w:rsid w:val="009C5B91"/>
    <w:rsid w:val="009C5CFB"/>
    <w:rsid w:val="009C5D83"/>
    <w:rsid w:val="009C5E57"/>
    <w:rsid w:val="009C607E"/>
    <w:rsid w:val="009C63D3"/>
    <w:rsid w:val="009C6610"/>
    <w:rsid w:val="009C6972"/>
    <w:rsid w:val="009C6B26"/>
    <w:rsid w:val="009C6F15"/>
    <w:rsid w:val="009C702A"/>
    <w:rsid w:val="009C76CA"/>
    <w:rsid w:val="009C79F7"/>
    <w:rsid w:val="009C7CFB"/>
    <w:rsid w:val="009D0139"/>
    <w:rsid w:val="009D083F"/>
    <w:rsid w:val="009D08F1"/>
    <w:rsid w:val="009D0DA5"/>
    <w:rsid w:val="009D135B"/>
    <w:rsid w:val="009D142D"/>
    <w:rsid w:val="009D15F3"/>
    <w:rsid w:val="009D1713"/>
    <w:rsid w:val="009D1A2F"/>
    <w:rsid w:val="009D1B31"/>
    <w:rsid w:val="009D1C2D"/>
    <w:rsid w:val="009D1D51"/>
    <w:rsid w:val="009D21A1"/>
    <w:rsid w:val="009D291B"/>
    <w:rsid w:val="009D296B"/>
    <w:rsid w:val="009D29DA"/>
    <w:rsid w:val="009D2ED2"/>
    <w:rsid w:val="009D2F5D"/>
    <w:rsid w:val="009D2FD6"/>
    <w:rsid w:val="009D30D3"/>
    <w:rsid w:val="009D349F"/>
    <w:rsid w:val="009D3735"/>
    <w:rsid w:val="009D3865"/>
    <w:rsid w:val="009D399B"/>
    <w:rsid w:val="009D3CA5"/>
    <w:rsid w:val="009D3DA4"/>
    <w:rsid w:val="009D40C0"/>
    <w:rsid w:val="009D4332"/>
    <w:rsid w:val="009D4366"/>
    <w:rsid w:val="009D46D1"/>
    <w:rsid w:val="009D4799"/>
    <w:rsid w:val="009D4BA7"/>
    <w:rsid w:val="009D4E46"/>
    <w:rsid w:val="009D53D1"/>
    <w:rsid w:val="009D59CC"/>
    <w:rsid w:val="009D5B4C"/>
    <w:rsid w:val="009D5C35"/>
    <w:rsid w:val="009D5DB9"/>
    <w:rsid w:val="009D6206"/>
    <w:rsid w:val="009D63FF"/>
    <w:rsid w:val="009D6729"/>
    <w:rsid w:val="009D6F29"/>
    <w:rsid w:val="009D7073"/>
    <w:rsid w:val="009D7189"/>
    <w:rsid w:val="009D719B"/>
    <w:rsid w:val="009D73E2"/>
    <w:rsid w:val="009D7571"/>
    <w:rsid w:val="009D77EA"/>
    <w:rsid w:val="009D7AF3"/>
    <w:rsid w:val="009E0113"/>
    <w:rsid w:val="009E0290"/>
    <w:rsid w:val="009E02A9"/>
    <w:rsid w:val="009E04EE"/>
    <w:rsid w:val="009E06EC"/>
    <w:rsid w:val="009E2165"/>
    <w:rsid w:val="009E2273"/>
    <w:rsid w:val="009E2305"/>
    <w:rsid w:val="009E24EA"/>
    <w:rsid w:val="009E2A22"/>
    <w:rsid w:val="009E2A57"/>
    <w:rsid w:val="009E2ADD"/>
    <w:rsid w:val="009E2C78"/>
    <w:rsid w:val="009E314E"/>
    <w:rsid w:val="009E3632"/>
    <w:rsid w:val="009E3B26"/>
    <w:rsid w:val="009E4A6D"/>
    <w:rsid w:val="009E5101"/>
    <w:rsid w:val="009E5A53"/>
    <w:rsid w:val="009E5CF9"/>
    <w:rsid w:val="009E5DAA"/>
    <w:rsid w:val="009E6096"/>
    <w:rsid w:val="009E612E"/>
    <w:rsid w:val="009E62FA"/>
    <w:rsid w:val="009E686D"/>
    <w:rsid w:val="009E6E50"/>
    <w:rsid w:val="009E6F84"/>
    <w:rsid w:val="009E772A"/>
    <w:rsid w:val="009E7896"/>
    <w:rsid w:val="009E7A9E"/>
    <w:rsid w:val="009F0548"/>
    <w:rsid w:val="009F0848"/>
    <w:rsid w:val="009F087C"/>
    <w:rsid w:val="009F0935"/>
    <w:rsid w:val="009F0992"/>
    <w:rsid w:val="009F0A74"/>
    <w:rsid w:val="009F0B67"/>
    <w:rsid w:val="009F0CC8"/>
    <w:rsid w:val="009F0D9C"/>
    <w:rsid w:val="009F1273"/>
    <w:rsid w:val="009F1350"/>
    <w:rsid w:val="009F182B"/>
    <w:rsid w:val="009F1978"/>
    <w:rsid w:val="009F1E51"/>
    <w:rsid w:val="009F1F30"/>
    <w:rsid w:val="009F23C6"/>
    <w:rsid w:val="009F29A8"/>
    <w:rsid w:val="009F29D2"/>
    <w:rsid w:val="009F2BE8"/>
    <w:rsid w:val="009F3903"/>
    <w:rsid w:val="009F3918"/>
    <w:rsid w:val="009F3939"/>
    <w:rsid w:val="009F4036"/>
    <w:rsid w:val="009F40A3"/>
    <w:rsid w:val="009F456F"/>
    <w:rsid w:val="009F457E"/>
    <w:rsid w:val="009F5061"/>
    <w:rsid w:val="009F53C0"/>
    <w:rsid w:val="009F581C"/>
    <w:rsid w:val="009F6510"/>
    <w:rsid w:val="009F653E"/>
    <w:rsid w:val="009F6598"/>
    <w:rsid w:val="009F6ED5"/>
    <w:rsid w:val="009F71B8"/>
    <w:rsid w:val="009F7330"/>
    <w:rsid w:val="009F7726"/>
    <w:rsid w:val="009F781C"/>
    <w:rsid w:val="009F7D4A"/>
    <w:rsid w:val="009F7F81"/>
    <w:rsid w:val="00A004AA"/>
    <w:rsid w:val="00A005A2"/>
    <w:rsid w:val="00A00E10"/>
    <w:rsid w:val="00A010B2"/>
    <w:rsid w:val="00A0110F"/>
    <w:rsid w:val="00A01232"/>
    <w:rsid w:val="00A01632"/>
    <w:rsid w:val="00A0177C"/>
    <w:rsid w:val="00A01923"/>
    <w:rsid w:val="00A01A2B"/>
    <w:rsid w:val="00A01E1D"/>
    <w:rsid w:val="00A021ED"/>
    <w:rsid w:val="00A022D6"/>
    <w:rsid w:val="00A022E0"/>
    <w:rsid w:val="00A02446"/>
    <w:rsid w:val="00A03397"/>
    <w:rsid w:val="00A03519"/>
    <w:rsid w:val="00A0378F"/>
    <w:rsid w:val="00A039A7"/>
    <w:rsid w:val="00A039D7"/>
    <w:rsid w:val="00A03BB7"/>
    <w:rsid w:val="00A03BF2"/>
    <w:rsid w:val="00A03EEC"/>
    <w:rsid w:val="00A0414F"/>
    <w:rsid w:val="00A041C8"/>
    <w:rsid w:val="00A04485"/>
    <w:rsid w:val="00A04871"/>
    <w:rsid w:val="00A04A77"/>
    <w:rsid w:val="00A04BDE"/>
    <w:rsid w:val="00A05347"/>
    <w:rsid w:val="00A05660"/>
    <w:rsid w:val="00A05A27"/>
    <w:rsid w:val="00A060B2"/>
    <w:rsid w:val="00A0658D"/>
    <w:rsid w:val="00A0696D"/>
    <w:rsid w:val="00A06E24"/>
    <w:rsid w:val="00A06E76"/>
    <w:rsid w:val="00A07009"/>
    <w:rsid w:val="00A07821"/>
    <w:rsid w:val="00A07CB6"/>
    <w:rsid w:val="00A09F91"/>
    <w:rsid w:val="00A10367"/>
    <w:rsid w:val="00A10552"/>
    <w:rsid w:val="00A10AD1"/>
    <w:rsid w:val="00A10C88"/>
    <w:rsid w:val="00A10E5C"/>
    <w:rsid w:val="00A11058"/>
    <w:rsid w:val="00A11235"/>
    <w:rsid w:val="00A1196B"/>
    <w:rsid w:val="00A11B6D"/>
    <w:rsid w:val="00A11D17"/>
    <w:rsid w:val="00A12053"/>
    <w:rsid w:val="00A12300"/>
    <w:rsid w:val="00A12334"/>
    <w:rsid w:val="00A13063"/>
    <w:rsid w:val="00A130A9"/>
    <w:rsid w:val="00A134A7"/>
    <w:rsid w:val="00A136A3"/>
    <w:rsid w:val="00A13AEE"/>
    <w:rsid w:val="00A13BC6"/>
    <w:rsid w:val="00A13C57"/>
    <w:rsid w:val="00A13E91"/>
    <w:rsid w:val="00A1466C"/>
    <w:rsid w:val="00A14686"/>
    <w:rsid w:val="00A146A0"/>
    <w:rsid w:val="00A14846"/>
    <w:rsid w:val="00A14CF7"/>
    <w:rsid w:val="00A15474"/>
    <w:rsid w:val="00A1564C"/>
    <w:rsid w:val="00A15662"/>
    <w:rsid w:val="00A157CE"/>
    <w:rsid w:val="00A15863"/>
    <w:rsid w:val="00A1588D"/>
    <w:rsid w:val="00A159F0"/>
    <w:rsid w:val="00A15FB1"/>
    <w:rsid w:val="00A161E7"/>
    <w:rsid w:val="00A164EE"/>
    <w:rsid w:val="00A1669B"/>
    <w:rsid w:val="00A16770"/>
    <w:rsid w:val="00A1678A"/>
    <w:rsid w:val="00A16D0A"/>
    <w:rsid w:val="00A175F9"/>
    <w:rsid w:val="00A17738"/>
    <w:rsid w:val="00A178F4"/>
    <w:rsid w:val="00A17C47"/>
    <w:rsid w:val="00A20174"/>
    <w:rsid w:val="00A20265"/>
    <w:rsid w:val="00A204D1"/>
    <w:rsid w:val="00A20635"/>
    <w:rsid w:val="00A20CC1"/>
    <w:rsid w:val="00A2148A"/>
    <w:rsid w:val="00A2172E"/>
    <w:rsid w:val="00A21A1D"/>
    <w:rsid w:val="00A21A82"/>
    <w:rsid w:val="00A21D1D"/>
    <w:rsid w:val="00A21D77"/>
    <w:rsid w:val="00A227FA"/>
    <w:rsid w:val="00A22D35"/>
    <w:rsid w:val="00A22DF5"/>
    <w:rsid w:val="00A23362"/>
    <w:rsid w:val="00A23608"/>
    <w:rsid w:val="00A237DE"/>
    <w:rsid w:val="00A23BC3"/>
    <w:rsid w:val="00A241DB"/>
    <w:rsid w:val="00A246FD"/>
    <w:rsid w:val="00A24738"/>
    <w:rsid w:val="00A24E91"/>
    <w:rsid w:val="00A24F35"/>
    <w:rsid w:val="00A24FF1"/>
    <w:rsid w:val="00A2509E"/>
    <w:rsid w:val="00A252B5"/>
    <w:rsid w:val="00A25A41"/>
    <w:rsid w:val="00A25AE7"/>
    <w:rsid w:val="00A25C08"/>
    <w:rsid w:val="00A26186"/>
    <w:rsid w:val="00A26815"/>
    <w:rsid w:val="00A26A32"/>
    <w:rsid w:val="00A26FA8"/>
    <w:rsid w:val="00A26FDD"/>
    <w:rsid w:val="00A27C24"/>
    <w:rsid w:val="00A3018F"/>
    <w:rsid w:val="00A302C2"/>
    <w:rsid w:val="00A30A89"/>
    <w:rsid w:val="00A30A8E"/>
    <w:rsid w:val="00A30B99"/>
    <w:rsid w:val="00A30E5E"/>
    <w:rsid w:val="00A31540"/>
    <w:rsid w:val="00A319AE"/>
    <w:rsid w:val="00A31BDC"/>
    <w:rsid w:val="00A31FF5"/>
    <w:rsid w:val="00A320F1"/>
    <w:rsid w:val="00A3231D"/>
    <w:rsid w:val="00A323EA"/>
    <w:rsid w:val="00A326F3"/>
    <w:rsid w:val="00A32714"/>
    <w:rsid w:val="00A329A4"/>
    <w:rsid w:val="00A32BB2"/>
    <w:rsid w:val="00A32FE0"/>
    <w:rsid w:val="00A330FA"/>
    <w:rsid w:val="00A332C0"/>
    <w:rsid w:val="00A33524"/>
    <w:rsid w:val="00A33712"/>
    <w:rsid w:val="00A343EC"/>
    <w:rsid w:val="00A344D8"/>
    <w:rsid w:val="00A34E5B"/>
    <w:rsid w:val="00A3565E"/>
    <w:rsid w:val="00A35884"/>
    <w:rsid w:val="00A35B27"/>
    <w:rsid w:val="00A35C9A"/>
    <w:rsid w:val="00A36050"/>
    <w:rsid w:val="00A363A9"/>
    <w:rsid w:val="00A3649C"/>
    <w:rsid w:val="00A36FD6"/>
    <w:rsid w:val="00A37024"/>
    <w:rsid w:val="00A371F3"/>
    <w:rsid w:val="00A377CC"/>
    <w:rsid w:val="00A37EE2"/>
    <w:rsid w:val="00A38DC2"/>
    <w:rsid w:val="00A4003D"/>
    <w:rsid w:val="00A40709"/>
    <w:rsid w:val="00A40712"/>
    <w:rsid w:val="00A40A36"/>
    <w:rsid w:val="00A40EF1"/>
    <w:rsid w:val="00A41116"/>
    <w:rsid w:val="00A41520"/>
    <w:rsid w:val="00A416FA"/>
    <w:rsid w:val="00A41B69"/>
    <w:rsid w:val="00A41CBC"/>
    <w:rsid w:val="00A41E50"/>
    <w:rsid w:val="00A425E5"/>
    <w:rsid w:val="00A4264E"/>
    <w:rsid w:val="00A43379"/>
    <w:rsid w:val="00A437C8"/>
    <w:rsid w:val="00A438C0"/>
    <w:rsid w:val="00A43A45"/>
    <w:rsid w:val="00A43ADE"/>
    <w:rsid w:val="00A43C5B"/>
    <w:rsid w:val="00A43CAE"/>
    <w:rsid w:val="00A4401C"/>
    <w:rsid w:val="00A447B2"/>
    <w:rsid w:val="00A45115"/>
    <w:rsid w:val="00A45848"/>
    <w:rsid w:val="00A45A50"/>
    <w:rsid w:val="00A45D6D"/>
    <w:rsid w:val="00A463CF"/>
    <w:rsid w:val="00A46653"/>
    <w:rsid w:val="00A47464"/>
    <w:rsid w:val="00A47B7D"/>
    <w:rsid w:val="00A47CBC"/>
    <w:rsid w:val="00A50170"/>
    <w:rsid w:val="00A50195"/>
    <w:rsid w:val="00A502EC"/>
    <w:rsid w:val="00A50448"/>
    <w:rsid w:val="00A509F9"/>
    <w:rsid w:val="00A50C2F"/>
    <w:rsid w:val="00A50F5F"/>
    <w:rsid w:val="00A5137F"/>
    <w:rsid w:val="00A51514"/>
    <w:rsid w:val="00A5237D"/>
    <w:rsid w:val="00A523F6"/>
    <w:rsid w:val="00A5248F"/>
    <w:rsid w:val="00A52626"/>
    <w:rsid w:val="00A52717"/>
    <w:rsid w:val="00A52FCE"/>
    <w:rsid w:val="00A53494"/>
    <w:rsid w:val="00A5356F"/>
    <w:rsid w:val="00A536B7"/>
    <w:rsid w:val="00A53CE4"/>
    <w:rsid w:val="00A53DAF"/>
    <w:rsid w:val="00A544B7"/>
    <w:rsid w:val="00A548EA"/>
    <w:rsid w:val="00A54A5D"/>
    <w:rsid w:val="00A54FA3"/>
    <w:rsid w:val="00A5540E"/>
    <w:rsid w:val="00A55CDA"/>
    <w:rsid w:val="00A563B3"/>
    <w:rsid w:val="00A565CD"/>
    <w:rsid w:val="00A566CC"/>
    <w:rsid w:val="00A56A73"/>
    <w:rsid w:val="00A56AA0"/>
    <w:rsid w:val="00A56DD0"/>
    <w:rsid w:val="00A56EAC"/>
    <w:rsid w:val="00A570AE"/>
    <w:rsid w:val="00A571C1"/>
    <w:rsid w:val="00A575CA"/>
    <w:rsid w:val="00A57966"/>
    <w:rsid w:val="00A57A61"/>
    <w:rsid w:val="00A57C90"/>
    <w:rsid w:val="00A57E19"/>
    <w:rsid w:val="00A608B2"/>
    <w:rsid w:val="00A61034"/>
    <w:rsid w:val="00A61822"/>
    <w:rsid w:val="00A61852"/>
    <w:rsid w:val="00A6199A"/>
    <w:rsid w:val="00A61B3D"/>
    <w:rsid w:val="00A61F58"/>
    <w:rsid w:val="00A620CE"/>
    <w:rsid w:val="00A62141"/>
    <w:rsid w:val="00A62431"/>
    <w:rsid w:val="00A62C29"/>
    <w:rsid w:val="00A62CAD"/>
    <w:rsid w:val="00A62E61"/>
    <w:rsid w:val="00A6304C"/>
    <w:rsid w:val="00A630D0"/>
    <w:rsid w:val="00A63490"/>
    <w:rsid w:val="00A63615"/>
    <w:rsid w:val="00A636EF"/>
    <w:rsid w:val="00A6396F"/>
    <w:rsid w:val="00A63F37"/>
    <w:rsid w:val="00A63FC4"/>
    <w:rsid w:val="00A64044"/>
    <w:rsid w:val="00A64105"/>
    <w:rsid w:val="00A64428"/>
    <w:rsid w:val="00A64475"/>
    <w:rsid w:val="00A649B6"/>
    <w:rsid w:val="00A64AF9"/>
    <w:rsid w:val="00A650CF"/>
    <w:rsid w:val="00A6515B"/>
    <w:rsid w:val="00A65622"/>
    <w:rsid w:val="00A65746"/>
    <w:rsid w:val="00A657EF"/>
    <w:rsid w:val="00A65F2B"/>
    <w:rsid w:val="00A65F81"/>
    <w:rsid w:val="00A65F9F"/>
    <w:rsid w:val="00A66217"/>
    <w:rsid w:val="00A66245"/>
    <w:rsid w:val="00A6633D"/>
    <w:rsid w:val="00A665EC"/>
    <w:rsid w:val="00A6691E"/>
    <w:rsid w:val="00A66A97"/>
    <w:rsid w:val="00A66AE7"/>
    <w:rsid w:val="00A66EA4"/>
    <w:rsid w:val="00A670C8"/>
    <w:rsid w:val="00A670ED"/>
    <w:rsid w:val="00A6733A"/>
    <w:rsid w:val="00A6743E"/>
    <w:rsid w:val="00A6799E"/>
    <w:rsid w:val="00A67B3E"/>
    <w:rsid w:val="00A67C04"/>
    <w:rsid w:val="00A67E82"/>
    <w:rsid w:val="00A70775"/>
    <w:rsid w:val="00A70832"/>
    <w:rsid w:val="00A7087F"/>
    <w:rsid w:val="00A70A1D"/>
    <w:rsid w:val="00A70C21"/>
    <w:rsid w:val="00A70C46"/>
    <w:rsid w:val="00A71268"/>
    <w:rsid w:val="00A712FD"/>
    <w:rsid w:val="00A7142F"/>
    <w:rsid w:val="00A7164D"/>
    <w:rsid w:val="00A716DC"/>
    <w:rsid w:val="00A71821"/>
    <w:rsid w:val="00A7187F"/>
    <w:rsid w:val="00A718D6"/>
    <w:rsid w:val="00A71C4A"/>
    <w:rsid w:val="00A7201B"/>
    <w:rsid w:val="00A7209E"/>
    <w:rsid w:val="00A72308"/>
    <w:rsid w:val="00A72E2D"/>
    <w:rsid w:val="00A73183"/>
    <w:rsid w:val="00A73ABB"/>
    <w:rsid w:val="00A73BE9"/>
    <w:rsid w:val="00A73DBA"/>
    <w:rsid w:val="00A743C3"/>
    <w:rsid w:val="00A7446D"/>
    <w:rsid w:val="00A748BD"/>
    <w:rsid w:val="00A74D74"/>
    <w:rsid w:val="00A74F07"/>
    <w:rsid w:val="00A74F96"/>
    <w:rsid w:val="00A750A3"/>
    <w:rsid w:val="00A756F8"/>
    <w:rsid w:val="00A757ED"/>
    <w:rsid w:val="00A758B7"/>
    <w:rsid w:val="00A75F06"/>
    <w:rsid w:val="00A75F0F"/>
    <w:rsid w:val="00A76223"/>
    <w:rsid w:val="00A7627B"/>
    <w:rsid w:val="00A76919"/>
    <w:rsid w:val="00A76C35"/>
    <w:rsid w:val="00A77B8B"/>
    <w:rsid w:val="00A77D77"/>
    <w:rsid w:val="00A77EA9"/>
    <w:rsid w:val="00A80054"/>
    <w:rsid w:val="00A80083"/>
    <w:rsid w:val="00A804BE"/>
    <w:rsid w:val="00A80534"/>
    <w:rsid w:val="00A80971"/>
    <w:rsid w:val="00A8104A"/>
    <w:rsid w:val="00A81108"/>
    <w:rsid w:val="00A81375"/>
    <w:rsid w:val="00A81571"/>
    <w:rsid w:val="00A81BAC"/>
    <w:rsid w:val="00A81C43"/>
    <w:rsid w:val="00A81C9D"/>
    <w:rsid w:val="00A81DC6"/>
    <w:rsid w:val="00A82333"/>
    <w:rsid w:val="00A825E8"/>
    <w:rsid w:val="00A82684"/>
    <w:rsid w:val="00A82A37"/>
    <w:rsid w:val="00A82B4B"/>
    <w:rsid w:val="00A830C4"/>
    <w:rsid w:val="00A8396F"/>
    <w:rsid w:val="00A83979"/>
    <w:rsid w:val="00A83BD0"/>
    <w:rsid w:val="00A843E6"/>
    <w:rsid w:val="00A844EF"/>
    <w:rsid w:val="00A84741"/>
    <w:rsid w:val="00A847B1"/>
    <w:rsid w:val="00A8484E"/>
    <w:rsid w:val="00A84854"/>
    <w:rsid w:val="00A848F3"/>
    <w:rsid w:val="00A85320"/>
    <w:rsid w:val="00A856D2"/>
    <w:rsid w:val="00A85820"/>
    <w:rsid w:val="00A8625A"/>
    <w:rsid w:val="00A86423"/>
    <w:rsid w:val="00A86981"/>
    <w:rsid w:val="00A86A8B"/>
    <w:rsid w:val="00A86DA2"/>
    <w:rsid w:val="00A86F8B"/>
    <w:rsid w:val="00A87794"/>
    <w:rsid w:val="00A8790E"/>
    <w:rsid w:val="00A87A06"/>
    <w:rsid w:val="00A87C6F"/>
    <w:rsid w:val="00A9024E"/>
    <w:rsid w:val="00A90500"/>
    <w:rsid w:val="00A907C6"/>
    <w:rsid w:val="00A90C42"/>
    <w:rsid w:val="00A90CD3"/>
    <w:rsid w:val="00A90EED"/>
    <w:rsid w:val="00A911B7"/>
    <w:rsid w:val="00A91334"/>
    <w:rsid w:val="00A91626"/>
    <w:rsid w:val="00A91A31"/>
    <w:rsid w:val="00A91F80"/>
    <w:rsid w:val="00A921EC"/>
    <w:rsid w:val="00A92D8E"/>
    <w:rsid w:val="00A92FE3"/>
    <w:rsid w:val="00A930B0"/>
    <w:rsid w:val="00A93A16"/>
    <w:rsid w:val="00A93A40"/>
    <w:rsid w:val="00A941B6"/>
    <w:rsid w:val="00A9462A"/>
    <w:rsid w:val="00A94B84"/>
    <w:rsid w:val="00A94BAF"/>
    <w:rsid w:val="00A951AD"/>
    <w:rsid w:val="00A951FD"/>
    <w:rsid w:val="00A9548A"/>
    <w:rsid w:val="00A957FA"/>
    <w:rsid w:val="00A95902"/>
    <w:rsid w:val="00A959D7"/>
    <w:rsid w:val="00A95C2F"/>
    <w:rsid w:val="00A9609E"/>
    <w:rsid w:val="00A965D9"/>
    <w:rsid w:val="00A9684E"/>
    <w:rsid w:val="00A96F56"/>
    <w:rsid w:val="00A971A6"/>
    <w:rsid w:val="00A971B6"/>
    <w:rsid w:val="00A97391"/>
    <w:rsid w:val="00A978CF"/>
    <w:rsid w:val="00A97FB8"/>
    <w:rsid w:val="00AA02D2"/>
    <w:rsid w:val="00AA06FD"/>
    <w:rsid w:val="00AA0943"/>
    <w:rsid w:val="00AA0960"/>
    <w:rsid w:val="00AA0AE1"/>
    <w:rsid w:val="00AA0B33"/>
    <w:rsid w:val="00AA1186"/>
    <w:rsid w:val="00AA1453"/>
    <w:rsid w:val="00AA14AB"/>
    <w:rsid w:val="00AA1A7B"/>
    <w:rsid w:val="00AA1B89"/>
    <w:rsid w:val="00AA1D69"/>
    <w:rsid w:val="00AA1E5B"/>
    <w:rsid w:val="00AA21FF"/>
    <w:rsid w:val="00AA227E"/>
    <w:rsid w:val="00AA2287"/>
    <w:rsid w:val="00AA2552"/>
    <w:rsid w:val="00AA25C9"/>
    <w:rsid w:val="00AA25CB"/>
    <w:rsid w:val="00AA2724"/>
    <w:rsid w:val="00AA2BE5"/>
    <w:rsid w:val="00AA3E18"/>
    <w:rsid w:val="00AA4C3B"/>
    <w:rsid w:val="00AA4F25"/>
    <w:rsid w:val="00AA5761"/>
    <w:rsid w:val="00AA5A0C"/>
    <w:rsid w:val="00AA5CD9"/>
    <w:rsid w:val="00AA5D00"/>
    <w:rsid w:val="00AA610D"/>
    <w:rsid w:val="00AA6712"/>
    <w:rsid w:val="00AA6E49"/>
    <w:rsid w:val="00AA79E2"/>
    <w:rsid w:val="00AB0080"/>
    <w:rsid w:val="00AB0191"/>
    <w:rsid w:val="00AB0783"/>
    <w:rsid w:val="00AB0952"/>
    <w:rsid w:val="00AB0BF5"/>
    <w:rsid w:val="00AB0F1B"/>
    <w:rsid w:val="00AB16F9"/>
    <w:rsid w:val="00AB2196"/>
    <w:rsid w:val="00AB225C"/>
    <w:rsid w:val="00AB252C"/>
    <w:rsid w:val="00AB261A"/>
    <w:rsid w:val="00AB2F78"/>
    <w:rsid w:val="00AB3381"/>
    <w:rsid w:val="00AB3401"/>
    <w:rsid w:val="00AB365B"/>
    <w:rsid w:val="00AB36D0"/>
    <w:rsid w:val="00AB3810"/>
    <w:rsid w:val="00AB3C4F"/>
    <w:rsid w:val="00AB40BA"/>
    <w:rsid w:val="00AB4138"/>
    <w:rsid w:val="00AB47C3"/>
    <w:rsid w:val="00AB48A8"/>
    <w:rsid w:val="00AB4F3A"/>
    <w:rsid w:val="00AB52BB"/>
    <w:rsid w:val="00AB54AC"/>
    <w:rsid w:val="00AB581C"/>
    <w:rsid w:val="00AB60DB"/>
    <w:rsid w:val="00AB6182"/>
    <w:rsid w:val="00AB6292"/>
    <w:rsid w:val="00AB667B"/>
    <w:rsid w:val="00AB6A31"/>
    <w:rsid w:val="00AB6F69"/>
    <w:rsid w:val="00AB6FD8"/>
    <w:rsid w:val="00AB7172"/>
    <w:rsid w:val="00AB7268"/>
    <w:rsid w:val="00AB734E"/>
    <w:rsid w:val="00AB748F"/>
    <w:rsid w:val="00AB78E9"/>
    <w:rsid w:val="00AB7982"/>
    <w:rsid w:val="00AB79F3"/>
    <w:rsid w:val="00AB7C7E"/>
    <w:rsid w:val="00AB7F27"/>
    <w:rsid w:val="00AB7F36"/>
    <w:rsid w:val="00AC026D"/>
    <w:rsid w:val="00AC0AF1"/>
    <w:rsid w:val="00AC0C5E"/>
    <w:rsid w:val="00AC0E39"/>
    <w:rsid w:val="00AC1103"/>
    <w:rsid w:val="00AC1505"/>
    <w:rsid w:val="00AC1812"/>
    <w:rsid w:val="00AC1C00"/>
    <w:rsid w:val="00AC2680"/>
    <w:rsid w:val="00AC27A5"/>
    <w:rsid w:val="00AC27B7"/>
    <w:rsid w:val="00AC282C"/>
    <w:rsid w:val="00AC2B46"/>
    <w:rsid w:val="00AC345E"/>
    <w:rsid w:val="00AC389E"/>
    <w:rsid w:val="00AC3957"/>
    <w:rsid w:val="00AC4044"/>
    <w:rsid w:val="00AC41C6"/>
    <w:rsid w:val="00AC422A"/>
    <w:rsid w:val="00AC47BB"/>
    <w:rsid w:val="00AC4826"/>
    <w:rsid w:val="00AC488C"/>
    <w:rsid w:val="00AC4BF9"/>
    <w:rsid w:val="00AC4C35"/>
    <w:rsid w:val="00AC4CCA"/>
    <w:rsid w:val="00AC4D9E"/>
    <w:rsid w:val="00AC51EE"/>
    <w:rsid w:val="00AC5345"/>
    <w:rsid w:val="00AC5519"/>
    <w:rsid w:val="00AC5BE7"/>
    <w:rsid w:val="00AC5CF1"/>
    <w:rsid w:val="00AC5E5E"/>
    <w:rsid w:val="00AC5E87"/>
    <w:rsid w:val="00AC600A"/>
    <w:rsid w:val="00AC6702"/>
    <w:rsid w:val="00AC6B9D"/>
    <w:rsid w:val="00AC7159"/>
    <w:rsid w:val="00AC757B"/>
    <w:rsid w:val="00AC7880"/>
    <w:rsid w:val="00AD0114"/>
    <w:rsid w:val="00AD0497"/>
    <w:rsid w:val="00AD050B"/>
    <w:rsid w:val="00AD0745"/>
    <w:rsid w:val="00AD0868"/>
    <w:rsid w:val="00AD09E3"/>
    <w:rsid w:val="00AD0A32"/>
    <w:rsid w:val="00AD0E72"/>
    <w:rsid w:val="00AD10DC"/>
    <w:rsid w:val="00AD1186"/>
    <w:rsid w:val="00AD1250"/>
    <w:rsid w:val="00AD1A8E"/>
    <w:rsid w:val="00AD1B1F"/>
    <w:rsid w:val="00AD1C40"/>
    <w:rsid w:val="00AD1DA1"/>
    <w:rsid w:val="00AD2178"/>
    <w:rsid w:val="00AD2493"/>
    <w:rsid w:val="00AD25D3"/>
    <w:rsid w:val="00AD276F"/>
    <w:rsid w:val="00AD279D"/>
    <w:rsid w:val="00AD2BE8"/>
    <w:rsid w:val="00AD3798"/>
    <w:rsid w:val="00AD3AF1"/>
    <w:rsid w:val="00AD40DE"/>
    <w:rsid w:val="00AD45CB"/>
    <w:rsid w:val="00AD4AC0"/>
    <w:rsid w:val="00AD4AEA"/>
    <w:rsid w:val="00AD50B5"/>
    <w:rsid w:val="00AD584E"/>
    <w:rsid w:val="00AD5D3B"/>
    <w:rsid w:val="00AD5FC9"/>
    <w:rsid w:val="00AD69A1"/>
    <w:rsid w:val="00AD69D4"/>
    <w:rsid w:val="00AD705E"/>
    <w:rsid w:val="00AD71FE"/>
    <w:rsid w:val="00AD726B"/>
    <w:rsid w:val="00AD77D7"/>
    <w:rsid w:val="00AD7984"/>
    <w:rsid w:val="00AD7D43"/>
    <w:rsid w:val="00AE0730"/>
    <w:rsid w:val="00AE08A1"/>
    <w:rsid w:val="00AE093E"/>
    <w:rsid w:val="00AE09EF"/>
    <w:rsid w:val="00AE0C36"/>
    <w:rsid w:val="00AE0F31"/>
    <w:rsid w:val="00AE0F92"/>
    <w:rsid w:val="00AE0FA6"/>
    <w:rsid w:val="00AE13E5"/>
    <w:rsid w:val="00AE1658"/>
    <w:rsid w:val="00AE16B6"/>
    <w:rsid w:val="00AE1C3B"/>
    <w:rsid w:val="00AE2B6B"/>
    <w:rsid w:val="00AE2C60"/>
    <w:rsid w:val="00AE2D8B"/>
    <w:rsid w:val="00AE341D"/>
    <w:rsid w:val="00AE3963"/>
    <w:rsid w:val="00AE3BEA"/>
    <w:rsid w:val="00AE4324"/>
    <w:rsid w:val="00AE46F4"/>
    <w:rsid w:val="00AE46F7"/>
    <w:rsid w:val="00AE47E6"/>
    <w:rsid w:val="00AE4933"/>
    <w:rsid w:val="00AE5368"/>
    <w:rsid w:val="00AE5385"/>
    <w:rsid w:val="00AE5A34"/>
    <w:rsid w:val="00AE5CC8"/>
    <w:rsid w:val="00AE5DFC"/>
    <w:rsid w:val="00AE5F01"/>
    <w:rsid w:val="00AE607A"/>
    <w:rsid w:val="00AE60FA"/>
    <w:rsid w:val="00AE63C0"/>
    <w:rsid w:val="00AE6B5F"/>
    <w:rsid w:val="00AE6EA6"/>
    <w:rsid w:val="00AE708A"/>
    <w:rsid w:val="00AE716A"/>
    <w:rsid w:val="00AE73FB"/>
    <w:rsid w:val="00AE7779"/>
    <w:rsid w:val="00AE786E"/>
    <w:rsid w:val="00AE78CA"/>
    <w:rsid w:val="00AE7ED0"/>
    <w:rsid w:val="00AE7F79"/>
    <w:rsid w:val="00AE7FF0"/>
    <w:rsid w:val="00AF005D"/>
    <w:rsid w:val="00AF03E1"/>
    <w:rsid w:val="00AF074A"/>
    <w:rsid w:val="00AF0D28"/>
    <w:rsid w:val="00AF0DA0"/>
    <w:rsid w:val="00AF0E64"/>
    <w:rsid w:val="00AF100F"/>
    <w:rsid w:val="00AF196E"/>
    <w:rsid w:val="00AF212C"/>
    <w:rsid w:val="00AF22CC"/>
    <w:rsid w:val="00AF25B0"/>
    <w:rsid w:val="00AF2C24"/>
    <w:rsid w:val="00AF2DC4"/>
    <w:rsid w:val="00AF2FD8"/>
    <w:rsid w:val="00AF339E"/>
    <w:rsid w:val="00AF39C0"/>
    <w:rsid w:val="00AF3C31"/>
    <w:rsid w:val="00AF3C3C"/>
    <w:rsid w:val="00AF3EC5"/>
    <w:rsid w:val="00AF40A6"/>
    <w:rsid w:val="00AF4DFE"/>
    <w:rsid w:val="00AF57CF"/>
    <w:rsid w:val="00AF5857"/>
    <w:rsid w:val="00AF6556"/>
    <w:rsid w:val="00AF66CF"/>
    <w:rsid w:val="00AF6832"/>
    <w:rsid w:val="00AF6B72"/>
    <w:rsid w:val="00AF6F95"/>
    <w:rsid w:val="00AF70AB"/>
    <w:rsid w:val="00AF75D9"/>
    <w:rsid w:val="00B001DF"/>
    <w:rsid w:val="00B00A25"/>
    <w:rsid w:val="00B01448"/>
    <w:rsid w:val="00B014E9"/>
    <w:rsid w:val="00B015C3"/>
    <w:rsid w:val="00B016EE"/>
    <w:rsid w:val="00B01DB1"/>
    <w:rsid w:val="00B023E5"/>
    <w:rsid w:val="00B0258F"/>
    <w:rsid w:val="00B025A7"/>
    <w:rsid w:val="00B02772"/>
    <w:rsid w:val="00B0282B"/>
    <w:rsid w:val="00B02C7C"/>
    <w:rsid w:val="00B03092"/>
    <w:rsid w:val="00B03745"/>
    <w:rsid w:val="00B03C82"/>
    <w:rsid w:val="00B044ED"/>
    <w:rsid w:val="00B0467F"/>
    <w:rsid w:val="00B046A4"/>
    <w:rsid w:val="00B04799"/>
    <w:rsid w:val="00B04890"/>
    <w:rsid w:val="00B04C0D"/>
    <w:rsid w:val="00B04F55"/>
    <w:rsid w:val="00B0542F"/>
    <w:rsid w:val="00B0559E"/>
    <w:rsid w:val="00B0590F"/>
    <w:rsid w:val="00B06644"/>
    <w:rsid w:val="00B0690B"/>
    <w:rsid w:val="00B06CCD"/>
    <w:rsid w:val="00B06E03"/>
    <w:rsid w:val="00B0724D"/>
    <w:rsid w:val="00B07324"/>
    <w:rsid w:val="00B0765F"/>
    <w:rsid w:val="00B0776C"/>
    <w:rsid w:val="00B10255"/>
    <w:rsid w:val="00B102AD"/>
    <w:rsid w:val="00B103B3"/>
    <w:rsid w:val="00B107DA"/>
    <w:rsid w:val="00B108D7"/>
    <w:rsid w:val="00B1122B"/>
    <w:rsid w:val="00B11536"/>
    <w:rsid w:val="00B11665"/>
    <w:rsid w:val="00B117E9"/>
    <w:rsid w:val="00B11BF8"/>
    <w:rsid w:val="00B11CEE"/>
    <w:rsid w:val="00B120AF"/>
    <w:rsid w:val="00B12361"/>
    <w:rsid w:val="00B12418"/>
    <w:rsid w:val="00B12884"/>
    <w:rsid w:val="00B135A6"/>
    <w:rsid w:val="00B13BB4"/>
    <w:rsid w:val="00B13D86"/>
    <w:rsid w:val="00B13E79"/>
    <w:rsid w:val="00B14229"/>
    <w:rsid w:val="00B14366"/>
    <w:rsid w:val="00B144B6"/>
    <w:rsid w:val="00B14693"/>
    <w:rsid w:val="00B1490A"/>
    <w:rsid w:val="00B149DD"/>
    <w:rsid w:val="00B14B78"/>
    <w:rsid w:val="00B14E47"/>
    <w:rsid w:val="00B14EFE"/>
    <w:rsid w:val="00B155B3"/>
    <w:rsid w:val="00B1595A"/>
    <w:rsid w:val="00B15CA1"/>
    <w:rsid w:val="00B15CF7"/>
    <w:rsid w:val="00B15DBD"/>
    <w:rsid w:val="00B15DF8"/>
    <w:rsid w:val="00B15F74"/>
    <w:rsid w:val="00B163E6"/>
    <w:rsid w:val="00B16A08"/>
    <w:rsid w:val="00B16A1F"/>
    <w:rsid w:val="00B16AD3"/>
    <w:rsid w:val="00B16BED"/>
    <w:rsid w:val="00B16D48"/>
    <w:rsid w:val="00B1710D"/>
    <w:rsid w:val="00B17484"/>
    <w:rsid w:val="00B1783D"/>
    <w:rsid w:val="00B17A41"/>
    <w:rsid w:val="00B17D0C"/>
    <w:rsid w:val="00B17FC8"/>
    <w:rsid w:val="00B20114"/>
    <w:rsid w:val="00B20206"/>
    <w:rsid w:val="00B20274"/>
    <w:rsid w:val="00B20569"/>
    <w:rsid w:val="00B20575"/>
    <w:rsid w:val="00B20820"/>
    <w:rsid w:val="00B2143F"/>
    <w:rsid w:val="00B21998"/>
    <w:rsid w:val="00B21BEB"/>
    <w:rsid w:val="00B21C56"/>
    <w:rsid w:val="00B21D4A"/>
    <w:rsid w:val="00B21FA6"/>
    <w:rsid w:val="00B222ED"/>
    <w:rsid w:val="00B225B4"/>
    <w:rsid w:val="00B22A7A"/>
    <w:rsid w:val="00B22D91"/>
    <w:rsid w:val="00B232AE"/>
    <w:rsid w:val="00B2350E"/>
    <w:rsid w:val="00B23657"/>
    <w:rsid w:val="00B23A44"/>
    <w:rsid w:val="00B23BFD"/>
    <w:rsid w:val="00B23DAF"/>
    <w:rsid w:val="00B23E78"/>
    <w:rsid w:val="00B23ED0"/>
    <w:rsid w:val="00B23F55"/>
    <w:rsid w:val="00B240CC"/>
    <w:rsid w:val="00B243B6"/>
    <w:rsid w:val="00B245B9"/>
    <w:rsid w:val="00B24A70"/>
    <w:rsid w:val="00B24EA3"/>
    <w:rsid w:val="00B25249"/>
    <w:rsid w:val="00B2544C"/>
    <w:rsid w:val="00B2591F"/>
    <w:rsid w:val="00B25B99"/>
    <w:rsid w:val="00B25BFA"/>
    <w:rsid w:val="00B25C3E"/>
    <w:rsid w:val="00B25C5D"/>
    <w:rsid w:val="00B25EEB"/>
    <w:rsid w:val="00B2620C"/>
    <w:rsid w:val="00B26343"/>
    <w:rsid w:val="00B26B02"/>
    <w:rsid w:val="00B26CD7"/>
    <w:rsid w:val="00B26DEA"/>
    <w:rsid w:val="00B2704F"/>
    <w:rsid w:val="00B273D3"/>
    <w:rsid w:val="00B2754B"/>
    <w:rsid w:val="00B27632"/>
    <w:rsid w:val="00B27AF0"/>
    <w:rsid w:val="00B27BE4"/>
    <w:rsid w:val="00B302D2"/>
    <w:rsid w:val="00B306B7"/>
    <w:rsid w:val="00B3070C"/>
    <w:rsid w:val="00B308ED"/>
    <w:rsid w:val="00B310B4"/>
    <w:rsid w:val="00B312EF"/>
    <w:rsid w:val="00B31721"/>
    <w:rsid w:val="00B31AD1"/>
    <w:rsid w:val="00B31D1D"/>
    <w:rsid w:val="00B31DA3"/>
    <w:rsid w:val="00B324AD"/>
    <w:rsid w:val="00B3251E"/>
    <w:rsid w:val="00B32A9E"/>
    <w:rsid w:val="00B32F16"/>
    <w:rsid w:val="00B32F2B"/>
    <w:rsid w:val="00B33162"/>
    <w:rsid w:val="00B331C4"/>
    <w:rsid w:val="00B34309"/>
    <w:rsid w:val="00B34862"/>
    <w:rsid w:val="00B34E9B"/>
    <w:rsid w:val="00B34F4F"/>
    <w:rsid w:val="00B3537E"/>
    <w:rsid w:val="00B354FD"/>
    <w:rsid w:val="00B3563E"/>
    <w:rsid w:val="00B35685"/>
    <w:rsid w:val="00B35699"/>
    <w:rsid w:val="00B35739"/>
    <w:rsid w:val="00B358BD"/>
    <w:rsid w:val="00B35969"/>
    <w:rsid w:val="00B35B4B"/>
    <w:rsid w:val="00B35C20"/>
    <w:rsid w:val="00B35DFE"/>
    <w:rsid w:val="00B35F72"/>
    <w:rsid w:val="00B35F7E"/>
    <w:rsid w:val="00B36404"/>
    <w:rsid w:val="00B36DF8"/>
    <w:rsid w:val="00B37597"/>
    <w:rsid w:val="00B37883"/>
    <w:rsid w:val="00B37EAC"/>
    <w:rsid w:val="00B40042"/>
    <w:rsid w:val="00B4049A"/>
    <w:rsid w:val="00B406FA"/>
    <w:rsid w:val="00B408B8"/>
    <w:rsid w:val="00B40E0E"/>
    <w:rsid w:val="00B40E3F"/>
    <w:rsid w:val="00B40FC5"/>
    <w:rsid w:val="00B414CE"/>
    <w:rsid w:val="00B41504"/>
    <w:rsid w:val="00B41659"/>
    <w:rsid w:val="00B41825"/>
    <w:rsid w:val="00B4239C"/>
    <w:rsid w:val="00B42DBE"/>
    <w:rsid w:val="00B43556"/>
    <w:rsid w:val="00B4364B"/>
    <w:rsid w:val="00B43DE5"/>
    <w:rsid w:val="00B43DEA"/>
    <w:rsid w:val="00B43EC4"/>
    <w:rsid w:val="00B44264"/>
    <w:rsid w:val="00B4442E"/>
    <w:rsid w:val="00B4462F"/>
    <w:rsid w:val="00B4509C"/>
    <w:rsid w:val="00B45312"/>
    <w:rsid w:val="00B4561F"/>
    <w:rsid w:val="00B45AB2"/>
    <w:rsid w:val="00B45DC9"/>
    <w:rsid w:val="00B45FB6"/>
    <w:rsid w:val="00B46093"/>
    <w:rsid w:val="00B46094"/>
    <w:rsid w:val="00B460BC"/>
    <w:rsid w:val="00B466CB"/>
    <w:rsid w:val="00B46CBC"/>
    <w:rsid w:val="00B46D4C"/>
    <w:rsid w:val="00B46F1D"/>
    <w:rsid w:val="00B47762"/>
    <w:rsid w:val="00B47C1E"/>
    <w:rsid w:val="00B50760"/>
    <w:rsid w:val="00B51506"/>
    <w:rsid w:val="00B51619"/>
    <w:rsid w:val="00B51647"/>
    <w:rsid w:val="00B51F42"/>
    <w:rsid w:val="00B52097"/>
    <w:rsid w:val="00B52893"/>
    <w:rsid w:val="00B53537"/>
    <w:rsid w:val="00B5375C"/>
    <w:rsid w:val="00B537E9"/>
    <w:rsid w:val="00B5386A"/>
    <w:rsid w:val="00B53C88"/>
    <w:rsid w:val="00B54108"/>
    <w:rsid w:val="00B54168"/>
    <w:rsid w:val="00B54549"/>
    <w:rsid w:val="00B548C6"/>
    <w:rsid w:val="00B54AA6"/>
    <w:rsid w:val="00B552F3"/>
    <w:rsid w:val="00B553A0"/>
    <w:rsid w:val="00B55474"/>
    <w:rsid w:val="00B559ED"/>
    <w:rsid w:val="00B55ABF"/>
    <w:rsid w:val="00B55C93"/>
    <w:rsid w:val="00B56013"/>
    <w:rsid w:val="00B56262"/>
    <w:rsid w:val="00B563A8"/>
    <w:rsid w:val="00B566A9"/>
    <w:rsid w:val="00B56960"/>
    <w:rsid w:val="00B56BCB"/>
    <w:rsid w:val="00B56BFE"/>
    <w:rsid w:val="00B56F21"/>
    <w:rsid w:val="00B571AC"/>
    <w:rsid w:val="00B572B2"/>
    <w:rsid w:val="00B572E7"/>
    <w:rsid w:val="00B57639"/>
    <w:rsid w:val="00B57748"/>
    <w:rsid w:val="00B57926"/>
    <w:rsid w:val="00B60E09"/>
    <w:rsid w:val="00B60E88"/>
    <w:rsid w:val="00B614FC"/>
    <w:rsid w:val="00B615F9"/>
    <w:rsid w:val="00B616D8"/>
    <w:rsid w:val="00B61E5E"/>
    <w:rsid w:val="00B62244"/>
    <w:rsid w:val="00B62260"/>
    <w:rsid w:val="00B62CEC"/>
    <w:rsid w:val="00B62E5F"/>
    <w:rsid w:val="00B62F24"/>
    <w:rsid w:val="00B63097"/>
    <w:rsid w:val="00B633F3"/>
    <w:rsid w:val="00B63A76"/>
    <w:rsid w:val="00B63D4E"/>
    <w:rsid w:val="00B63E73"/>
    <w:rsid w:val="00B63FB6"/>
    <w:rsid w:val="00B649AA"/>
    <w:rsid w:val="00B64D04"/>
    <w:rsid w:val="00B64E39"/>
    <w:rsid w:val="00B64FC2"/>
    <w:rsid w:val="00B654A7"/>
    <w:rsid w:val="00B65A4C"/>
    <w:rsid w:val="00B65C5F"/>
    <w:rsid w:val="00B65D3F"/>
    <w:rsid w:val="00B65EA7"/>
    <w:rsid w:val="00B65F38"/>
    <w:rsid w:val="00B65F4F"/>
    <w:rsid w:val="00B66498"/>
    <w:rsid w:val="00B6665B"/>
    <w:rsid w:val="00B66B81"/>
    <w:rsid w:val="00B66D3A"/>
    <w:rsid w:val="00B66F64"/>
    <w:rsid w:val="00B673D7"/>
    <w:rsid w:val="00B67717"/>
    <w:rsid w:val="00B67BA4"/>
    <w:rsid w:val="00B67E83"/>
    <w:rsid w:val="00B705D3"/>
    <w:rsid w:val="00B7082D"/>
    <w:rsid w:val="00B70839"/>
    <w:rsid w:val="00B71414"/>
    <w:rsid w:val="00B7145C"/>
    <w:rsid w:val="00B71620"/>
    <w:rsid w:val="00B719B3"/>
    <w:rsid w:val="00B7238F"/>
    <w:rsid w:val="00B723CA"/>
    <w:rsid w:val="00B72EB9"/>
    <w:rsid w:val="00B72F75"/>
    <w:rsid w:val="00B732A5"/>
    <w:rsid w:val="00B7344A"/>
    <w:rsid w:val="00B73806"/>
    <w:rsid w:val="00B73826"/>
    <w:rsid w:val="00B7395F"/>
    <w:rsid w:val="00B74166"/>
    <w:rsid w:val="00B7418C"/>
    <w:rsid w:val="00B741CC"/>
    <w:rsid w:val="00B74294"/>
    <w:rsid w:val="00B74BF4"/>
    <w:rsid w:val="00B74CF5"/>
    <w:rsid w:val="00B74E0F"/>
    <w:rsid w:val="00B75203"/>
    <w:rsid w:val="00B75280"/>
    <w:rsid w:val="00B7569D"/>
    <w:rsid w:val="00B75833"/>
    <w:rsid w:val="00B75E2B"/>
    <w:rsid w:val="00B75FFA"/>
    <w:rsid w:val="00B763F7"/>
    <w:rsid w:val="00B764E5"/>
    <w:rsid w:val="00B7695E"/>
    <w:rsid w:val="00B77034"/>
    <w:rsid w:val="00B7705C"/>
    <w:rsid w:val="00B77065"/>
    <w:rsid w:val="00B77300"/>
    <w:rsid w:val="00B77464"/>
    <w:rsid w:val="00B776B2"/>
    <w:rsid w:val="00B77A5C"/>
    <w:rsid w:val="00B80017"/>
    <w:rsid w:val="00B80304"/>
    <w:rsid w:val="00B80344"/>
    <w:rsid w:val="00B808F0"/>
    <w:rsid w:val="00B80997"/>
    <w:rsid w:val="00B80AF1"/>
    <w:rsid w:val="00B80DA3"/>
    <w:rsid w:val="00B80DEE"/>
    <w:rsid w:val="00B817BF"/>
    <w:rsid w:val="00B8194A"/>
    <w:rsid w:val="00B82652"/>
    <w:rsid w:val="00B8295F"/>
    <w:rsid w:val="00B82A27"/>
    <w:rsid w:val="00B82A7F"/>
    <w:rsid w:val="00B83177"/>
    <w:rsid w:val="00B834AA"/>
    <w:rsid w:val="00B8378E"/>
    <w:rsid w:val="00B8389B"/>
    <w:rsid w:val="00B83904"/>
    <w:rsid w:val="00B83BE6"/>
    <w:rsid w:val="00B84F6C"/>
    <w:rsid w:val="00B8531A"/>
    <w:rsid w:val="00B853A8"/>
    <w:rsid w:val="00B85AF0"/>
    <w:rsid w:val="00B85B7C"/>
    <w:rsid w:val="00B85E52"/>
    <w:rsid w:val="00B85F5A"/>
    <w:rsid w:val="00B8602D"/>
    <w:rsid w:val="00B86154"/>
    <w:rsid w:val="00B863A5"/>
    <w:rsid w:val="00B86515"/>
    <w:rsid w:val="00B868DF"/>
    <w:rsid w:val="00B86A9D"/>
    <w:rsid w:val="00B86E3D"/>
    <w:rsid w:val="00B870A0"/>
    <w:rsid w:val="00B8732A"/>
    <w:rsid w:val="00B874BA"/>
    <w:rsid w:val="00B875D7"/>
    <w:rsid w:val="00B903AC"/>
    <w:rsid w:val="00B909C8"/>
    <w:rsid w:val="00B90BD9"/>
    <w:rsid w:val="00B90DDF"/>
    <w:rsid w:val="00B90E83"/>
    <w:rsid w:val="00B90F89"/>
    <w:rsid w:val="00B910F4"/>
    <w:rsid w:val="00B91109"/>
    <w:rsid w:val="00B913A1"/>
    <w:rsid w:val="00B91468"/>
    <w:rsid w:val="00B91A64"/>
    <w:rsid w:val="00B91E42"/>
    <w:rsid w:val="00B92244"/>
    <w:rsid w:val="00B925D5"/>
    <w:rsid w:val="00B92BEF"/>
    <w:rsid w:val="00B92F28"/>
    <w:rsid w:val="00B932A2"/>
    <w:rsid w:val="00B932C4"/>
    <w:rsid w:val="00B93740"/>
    <w:rsid w:val="00B938A8"/>
    <w:rsid w:val="00B93C73"/>
    <w:rsid w:val="00B93CE9"/>
    <w:rsid w:val="00B93FD4"/>
    <w:rsid w:val="00B94195"/>
    <w:rsid w:val="00B941FB"/>
    <w:rsid w:val="00B9430C"/>
    <w:rsid w:val="00B943AE"/>
    <w:rsid w:val="00B948FD"/>
    <w:rsid w:val="00B94B23"/>
    <w:rsid w:val="00B94BA6"/>
    <w:rsid w:val="00B954FA"/>
    <w:rsid w:val="00B95E81"/>
    <w:rsid w:val="00B9620D"/>
    <w:rsid w:val="00B96362"/>
    <w:rsid w:val="00B96BEB"/>
    <w:rsid w:val="00B96CBE"/>
    <w:rsid w:val="00B97030"/>
    <w:rsid w:val="00B97054"/>
    <w:rsid w:val="00B9719F"/>
    <w:rsid w:val="00B9784A"/>
    <w:rsid w:val="00B97BB1"/>
    <w:rsid w:val="00B9C91A"/>
    <w:rsid w:val="00BA00CC"/>
    <w:rsid w:val="00BA0400"/>
    <w:rsid w:val="00BA0664"/>
    <w:rsid w:val="00BA133B"/>
    <w:rsid w:val="00BA19DF"/>
    <w:rsid w:val="00BA1C4F"/>
    <w:rsid w:val="00BA237A"/>
    <w:rsid w:val="00BA2760"/>
    <w:rsid w:val="00BA28BB"/>
    <w:rsid w:val="00BA2965"/>
    <w:rsid w:val="00BA3242"/>
    <w:rsid w:val="00BA3334"/>
    <w:rsid w:val="00BA337C"/>
    <w:rsid w:val="00BA3698"/>
    <w:rsid w:val="00BA3921"/>
    <w:rsid w:val="00BA3B79"/>
    <w:rsid w:val="00BA3D17"/>
    <w:rsid w:val="00BA3DDD"/>
    <w:rsid w:val="00BA4062"/>
    <w:rsid w:val="00BA4154"/>
    <w:rsid w:val="00BA4475"/>
    <w:rsid w:val="00BA4497"/>
    <w:rsid w:val="00BA46FD"/>
    <w:rsid w:val="00BA48A9"/>
    <w:rsid w:val="00BA4955"/>
    <w:rsid w:val="00BA4B04"/>
    <w:rsid w:val="00BA5045"/>
    <w:rsid w:val="00BA5113"/>
    <w:rsid w:val="00BA52D7"/>
    <w:rsid w:val="00BA5378"/>
    <w:rsid w:val="00BA5387"/>
    <w:rsid w:val="00BA5BB4"/>
    <w:rsid w:val="00BA5CE4"/>
    <w:rsid w:val="00BA5D25"/>
    <w:rsid w:val="00BA6801"/>
    <w:rsid w:val="00BA6941"/>
    <w:rsid w:val="00BA6A28"/>
    <w:rsid w:val="00BA6C7E"/>
    <w:rsid w:val="00BA6E8E"/>
    <w:rsid w:val="00BA7191"/>
    <w:rsid w:val="00BA79C9"/>
    <w:rsid w:val="00BA7C25"/>
    <w:rsid w:val="00BA7C61"/>
    <w:rsid w:val="00BB0105"/>
    <w:rsid w:val="00BB05B6"/>
    <w:rsid w:val="00BB0704"/>
    <w:rsid w:val="00BB079E"/>
    <w:rsid w:val="00BB0841"/>
    <w:rsid w:val="00BB0B93"/>
    <w:rsid w:val="00BB0BA3"/>
    <w:rsid w:val="00BB0D96"/>
    <w:rsid w:val="00BB1059"/>
    <w:rsid w:val="00BB1BD5"/>
    <w:rsid w:val="00BB1C82"/>
    <w:rsid w:val="00BB1CAF"/>
    <w:rsid w:val="00BB1E15"/>
    <w:rsid w:val="00BB1E5C"/>
    <w:rsid w:val="00BB24AE"/>
    <w:rsid w:val="00BB25CF"/>
    <w:rsid w:val="00BB2A68"/>
    <w:rsid w:val="00BB2C14"/>
    <w:rsid w:val="00BB2D87"/>
    <w:rsid w:val="00BB3132"/>
    <w:rsid w:val="00BB33B9"/>
    <w:rsid w:val="00BB3581"/>
    <w:rsid w:val="00BB3613"/>
    <w:rsid w:val="00BB39C7"/>
    <w:rsid w:val="00BB3A6F"/>
    <w:rsid w:val="00BB3AEB"/>
    <w:rsid w:val="00BB3E11"/>
    <w:rsid w:val="00BB3E6F"/>
    <w:rsid w:val="00BB42FF"/>
    <w:rsid w:val="00BB45C3"/>
    <w:rsid w:val="00BB4696"/>
    <w:rsid w:val="00BB48C0"/>
    <w:rsid w:val="00BB4B26"/>
    <w:rsid w:val="00BB4BBE"/>
    <w:rsid w:val="00BB4C57"/>
    <w:rsid w:val="00BB505A"/>
    <w:rsid w:val="00BB522F"/>
    <w:rsid w:val="00BB563D"/>
    <w:rsid w:val="00BB5660"/>
    <w:rsid w:val="00BB58D6"/>
    <w:rsid w:val="00BB6DEB"/>
    <w:rsid w:val="00BB6E0B"/>
    <w:rsid w:val="00BB6FD9"/>
    <w:rsid w:val="00BB711C"/>
    <w:rsid w:val="00BB75CA"/>
    <w:rsid w:val="00BB768F"/>
    <w:rsid w:val="00BB7A63"/>
    <w:rsid w:val="00BB7A97"/>
    <w:rsid w:val="00BB7B28"/>
    <w:rsid w:val="00BB7C41"/>
    <w:rsid w:val="00BC059C"/>
    <w:rsid w:val="00BC076A"/>
    <w:rsid w:val="00BC0C40"/>
    <w:rsid w:val="00BC10BA"/>
    <w:rsid w:val="00BC10ED"/>
    <w:rsid w:val="00BC116D"/>
    <w:rsid w:val="00BC117A"/>
    <w:rsid w:val="00BC13AC"/>
    <w:rsid w:val="00BC1683"/>
    <w:rsid w:val="00BC1847"/>
    <w:rsid w:val="00BC21E4"/>
    <w:rsid w:val="00BC246D"/>
    <w:rsid w:val="00BC24AA"/>
    <w:rsid w:val="00BC30E8"/>
    <w:rsid w:val="00BC3123"/>
    <w:rsid w:val="00BC343F"/>
    <w:rsid w:val="00BC368D"/>
    <w:rsid w:val="00BC3A57"/>
    <w:rsid w:val="00BC3A69"/>
    <w:rsid w:val="00BC447A"/>
    <w:rsid w:val="00BC44EF"/>
    <w:rsid w:val="00BC45EA"/>
    <w:rsid w:val="00BC471A"/>
    <w:rsid w:val="00BC476B"/>
    <w:rsid w:val="00BC4A35"/>
    <w:rsid w:val="00BC516B"/>
    <w:rsid w:val="00BC51F2"/>
    <w:rsid w:val="00BC55D6"/>
    <w:rsid w:val="00BC595B"/>
    <w:rsid w:val="00BC59F8"/>
    <w:rsid w:val="00BC6171"/>
    <w:rsid w:val="00BC65A4"/>
    <w:rsid w:val="00BC66C1"/>
    <w:rsid w:val="00BC685E"/>
    <w:rsid w:val="00BC6ADD"/>
    <w:rsid w:val="00BC715C"/>
    <w:rsid w:val="00BC7184"/>
    <w:rsid w:val="00BC7270"/>
    <w:rsid w:val="00BC7EFE"/>
    <w:rsid w:val="00BD016F"/>
    <w:rsid w:val="00BD01DE"/>
    <w:rsid w:val="00BD0B3F"/>
    <w:rsid w:val="00BD0B66"/>
    <w:rsid w:val="00BD0F51"/>
    <w:rsid w:val="00BD10A8"/>
    <w:rsid w:val="00BD11D3"/>
    <w:rsid w:val="00BD14D5"/>
    <w:rsid w:val="00BD14D8"/>
    <w:rsid w:val="00BD1AF6"/>
    <w:rsid w:val="00BD1B44"/>
    <w:rsid w:val="00BD22D9"/>
    <w:rsid w:val="00BD24F2"/>
    <w:rsid w:val="00BD2981"/>
    <w:rsid w:val="00BD3024"/>
    <w:rsid w:val="00BD3697"/>
    <w:rsid w:val="00BD390E"/>
    <w:rsid w:val="00BD391A"/>
    <w:rsid w:val="00BD3BB7"/>
    <w:rsid w:val="00BD3CAD"/>
    <w:rsid w:val="00BD3ED5"/>
    <w:rsid w:val="00BD420C"/>
    <w:rsid w:val="00BD48C7"/>
    <w:rsid w:val="00BD49C2"/>
    <w:rsid w:val="00BD4B21"/>
    <w:rsid w:val="00BD4CFA"/>
    <w:rsid w:val="00BD519C"/>
    <w:rsid w:val="00BD5498"/>
    <w:rsid w:val="00BD5E58"/>
    <w:rsid w:val="00BD608D"/>
    <w:rsid w:val="00BD6211"/>
    <w:rsid w:val="00BD651D"/>
    <w:rsid w:val="00BD6761"/>
    <w:rsid w:val="00BD686B"/>
    <w:rsid w:val="00BD6CF1"/>
    <w:rsid w:val="00BD6F96"/>
    <w:rsid w:val="00BD6FA7"/>
    <w:rsid w:val="00BD714B"/>
    <w:rsid w:val="00BD7644"/>
    <w:rsid w:val="00BD7DA5"/>
    <w:rsid w:val="00BE01B0"/>
    <w:rsid w:val="00BE026C"/>
    <w:rsid w:val="00BE092E"/>
    <w:rsid w:val="00BE0AA8"/>
    <w:rsid w:val="00BE0F28"/>
    <w:rsid w:val="00BE12B4"/>
    <w:rsid w:val="00BE13A5"/>
    <w:rsid w:val="00BE13E8"/>
    <w:rsid w:val="00BE177E"/>
    <w:rsid w:val="00BE1D6E"/>
    <w:rsid w:val="00BE23F4"/>
    <w:rsid w:val="00BE25FA"/>
    <w:rsid w:val="00BE2944"/>
    <w:rsid w:val="00BE2D3D"/>
    <w:rsid w:val="00BE2F92"/>
    <w:rsid w:val="00BE2F99"/>
    <w:rsid w:val="00BE2FBF"/>
    <w:rsid w:val="00BE375C"/>
    <w:rsid w:val="00BE381C"/>
    <w:rsid w:val="00BE3AA3"/>
    <w:rsid w:val="00BE3D9F"/>
    <w:rsid w:val="00BE3DB0"/>
    <w:rsid w:val="00BE4136"/>
    <w:rsid w:val="00BE4561"/>
    <w:rsid w:val="00BE4919"/>
    <w:rsid w:val="00BE53DC"/>
    <w:rsid w:val="00BE5635"/>
    <w:rsid w:val="00BE5693"/>
    <w:rsid w:val="00BE58E8"/>
    <w:rsid w:val="00BE5E04"/>
    <w:rsid w:val="00BE5E6F"/>
    <w:rsid w:val="00BE60FA"/>
    <w:rsid w:val="00BE6213"/>
    <w:rsid w:val="00BE63B7"/>
    <w:rsid w:val="00BE6D35"/>
    <w:rsid w:val="00BE7539"/>
    <w:rsid w:val="00BE7785"/>
    <w:rsid w:val="00BE779B"/>
    <w:rsid w:val="00BE7FF9"/>
    <w:rsid w:val="00BF0447"/>
    <w:rsid w:val="00BF04F8"/>
    <w:rsid w:val="00BF05BF"/>
    <w:rsid w:val="00BF0A24"/>
    <w:rsid w:val="00BF0D7B"/>
    <w:rsid w:val="00BF1131"/>
    <w:rsid w:val="00BF1989"/>
    <w:rsid w:val="00BF1999"/>
    <w:rsid w:val="00BF1D78"/>
    <w:rsid w:val="00BF1DC0"/>
    <w:rsid w:val="00BF231D"/>
    <w:rsid w:val="00BF2AA8"/>
    <w:rsid w:val="00BF2E8B"/>
    <w:rsid w:val="00BF2EF6"/>
    <w:rsid w:val="00BF3601"/>
    <w:rsid w:val="00BF3842"/>
    <w:rsid w:val="00BF3B6D"/>
    <w:rsid w:val="00BF3C42"/>
    <w:rsid w:val="00BF3E89"/>
    <w:rsid w:val="00BF3F2D"/>
    <w:rsid w:val="00BF4044"/>
    <w:rsid w:val="00BF4084"/>
    <w:rsid w:val="00BF483D"/>
    <w:rsid w:val="00BF4936"/>
    <w:rsid w:val="00BF4976"/>
    <w:rsid w:val="00BF4BAB"/>
    <w:rsid w:val="00BF54AA"/>
    <w:rsid w:val="00BF5871"/>
    <w:rsid w:val="00BF5955"/>
    <w:rsid w:val="00BF5D1D"/>
    <w:rsid w:val="00BF5DE7"/>
    <w:rsid w:val="00BF67A4"/>
    <w:rsid w:val="00BF6951"/>
    <w:rsid w:val="00BF6C6E"/>
    <w:rsid w:val="00BF6C7A"/>
    <w:rsid w:val="00BF6F0F"/>
    <w:rsid w:val="00BF73C7"/>
    <w:rsid w:val="00BF76C0"/>
    <w:rsid w:val="00BF79B1"/>
    <w:rsid w:val="00BF7C6F"/>
    <w:rsid w:val="00BF7E6D"/>
    <w:rsid w:val="00C0041C"/>
    <w:rsid w:val="00C00E62"/>
    <w:rsid w:val="00C012B6"/>
    <w:rsid w:val="00C01759"/>
    <w:rsid w:val="00C018A8"/>
    <w:rsid w:val="00C01AD3"/>
    <w:rsid w:val="00C01CC7"/>
    <w:rsid w:val="00C022D7"/>
    <w:rsid w:val="00C02357"/>
    <w:rsid w:val="00C023A0"/>
    <w:rsid w:val="00C02C05"/>
    <w:rsid w:val="00C0331A"/>
    <w:rsid w:val="00C033F7"/>
    <w:rsid w:val="00C037A8"/>
    <w:rsid w:val="00C03982"/>
    <w:rsid w:val="00C03E54"/>
    <w:rsid w:val="00C04B91"/>
    <w:rsid w:val="00C05CA9"/>
    <w:rsid w:val="00C06231"/>
    <w:rsid w:val="00C0627A"/>
    <w:rsid w:val="00C0664D"/>
    <w:rsid w:val="00C06C47"/>
    <w:rsid w:val="00C072FA"/>
    <w:rsid w:val="00C0765A"/>
    <w:rsid w:val="00C077B2"/>
    <w:rsid w:val="00C07D42"/>
    <w:rsid w:val="00C105ED"/>
    <w:rsid w:val="00C1065B"/>
    <w:rsid w:val="00C1088E"/>
    <w:rsid w:val="00C10948"/>
    <w:rsid w:val="00C10ACF"/>
    <w:rsid w:val="00C10D9F"/>
    <w:rsid w:val="00C11672"/>
    <w:rsid w:val="00C11EA5"/>
    <w:rsid w:val="00C1298A"/>
    <w:rsid w:val="00C12F22"/>
    <w:rsid w:val="00C132F1"/>
    <w:rsid w:val="00C136C7"/>
    <w:rsid w:val="00C139DD"/>
    <w:rsid w:val="00C13E31"/>
    <w:rsid w:val="00C13F46"/>
    <w:rsid w:val="00C140EA"/>
    <w:rsid w:val="00C14385"/>
    <w:rsid w:val="00C14553"/>
    <w:rsid w:val="00C148C1"/>
    <w:rsid w:val="00C14961"/>
    <w:rsid w:val="00C14EF5"/>
    <w:rsid w:val="00C14F51"/>
    <w:rsid w:val="00C15287"/>
    <w:rsid w:val="00C15C10"/>
    <w:rsid w:val="00C15D55"/>
    <w:rsid w:val="00C15D78"/>
    <w:rsid w:val="00C162CC"/>
    <w:rsid w:val="00C1658D"/>
    <w:rsid w:val="00C16721"/>
    <w:rsid w:val="00C16801"/>
    <w:rsid w:val="00C168FF"/>
    <w:rsid w:val="00C1698E"/>
    <w:rsid w:val="00C16CB7"/>
    <w:rsid w:val="00C16D08"/>
    <w:rsid w:val="00C17096"/>
    <w:rsid w:val="00C174DB"/>
    <w:rsid w:val="00C20000"/>
    <w:rsid w:val="00C202A3"/>
    <w:rsid w:val="00C2044C"/>
    <w:rsid w:val="00C20461"/>
    <w:rsid w:val="00C20695"/>
    <w:rsid w:val="00C2086A"/>
    <w:rsid w:val="00C20B83"/>
    <w:rsid w:val="00C212BF"/>
    <w:rsid w:val="00C217F2"/>
    <w:rsid w:val="00C218C7"/>
    <w:rsid w:val="00C21DB8"/>
    <w:rsid w:val="00C21F53"/>
    <w:rsid w:val="00C22172"/>
    <w:rsid w:val="00C225B8"/>
    <w:rsid w:val="00C2263D"/>
    <w:rsid w:val="00C228CA"/>
    <w:rsid w:val="00C22FA8"/>
    <w:rsid w:val="00C2315A"/>
    <w:rsid w:val="00C232F0"/>
    <w:rsid w:val="00C23317"/>
    <w:rsid w:val="00C2350D"/>
    <w:rsid w:val="00C23514"/>
    <w:rsid w:val="00C2369D"/>
    <w:rsid w:val="00C2419F"/>
    <w:rsid w:val="00C242EA"/>
    <w:rsid w:val="00C251FB"/>
    <w:rsid w:val="00C252B3"/>
    <w:rsid w:val="00C25D81"/>
    <w:rsid w:val="00C25EF9"/>
    <w:rsid w:val="00C25FDA"/>
    <w:rsid w:val="00C266C2"/>
    <w:rsid w:val="00C26B73"/>
    <w:rsid w:val="00C26D8E"/>
    <w:rsid w:val="00C27217"/>
    <w:rsid w:val="00C27476"/>
    <w:rsid w:val="00C2785F"/>
    <w:rsid w:val="00C279E9"/>
    <w:rsid w:val="00C307EC"/>
    <w:rsid w:val="00C309C8"/>
    <w:rsid w:val="00C30BA9"/>
    <w:rsid w:val="00C30D4F"/>
    <w:rsid w:val="00C30E4A"/>
    <w:rsid w:val="00C30F50"/>
    <w:rsid w:val="00C30F8C"/>
    <w:rsid w:val="00C30F99"/>
    <w:rsid w:val="00C313E4"/>
    <w:rsid w:val="00C314E7"/>
    <w:rsid w:val="00C3155D"/>
    <w:rsid w:val="00C31B88"/>
    <w:rsid w:val="00C31C82"/>
    <w:rsid w:val="00C32122"/>
    <w:rsid w:val="00C32357"/>
    <w:rsid w:val="00C32AEB"/>
    <w:rsid w:val="00C32B45"/>
    <w:rsid w:val="00C32C87"/>
    <w:rsid w:val="00C330CB"/>
    <w:rsid w:val="00C3311D"/>
    <w:rsid w:val="00C3322E"/>
    <w:rsid w:val="00C3331D"/>
    <w:rsid w:val="00C3362F"/>
    <w:rsid w:val="00C33740"/>
    <w:rsid w:val="00C3397B"/>
    <w:rsid w:val="00C339B4"/>
    <w:rsid w:val="00C33CF6"/>
    <w:rsid w:val="00C33E2F"/>
    <w:rsid w:val="00C33EC4"/>
    <w:rsid w:val="00C34267"/>
    <w:rsid w:val="00C34658"/>
    <w:rsid w:val="00C347A0"/>
    <w:rsid w:val="00C34AF4"/>
    <w:rsid w:val="00C34B46"/>
    <w:rsid w:val="00C3559A"/>
    <w:rsid w:val="00C356C3"/>
    <w:rsid w:val="00C3596E"/>
    <w:rsid w:val="00C359E7"/>
    <w:rsid w:val="00C35EEA"/>
    <w:rsid w:val="00C35F95"/>
    <w:rsid w:val="00C36079"/>
    <w:rsid w:val="00C360AB"/>
    <w:rsid w:val="00C361AD"/>
    <w:rsid w:val="00C36222"/>
    <w:rsid w:val="00C36475"/>
    <w:rsid w:val="00C365E7"/>
    <w:rsid w:val="00C36B52"/>
    <w:rsid w:val="00C36C9A"/>
    <w:rsid w:val="00C36D5D"/>
    <w:rsid w:val="00C36E77"/>
    <w:rsid w:val="00C36F2E"/>
    <w:rsid w:val="00C36F69"/>
    <w:rsid w:val="00C370D4"/>
    <w:rsid w:val="00C372B2"/>
    <w:rsid w:val="00C374AB"/>
    <w:rsid w:val="00C37C59"/>
    <w:rsid w:val="00C37CDD"/>
    <w:rsid w:val="00C37E00"/>
    <w:rsid w:val="00C37EB5"/>
    <w:rsid w:val="00C407B1"/>
    <w:rsid w:val="00C408C9"/>
    <w:rsid w:val="00C40DF8"/>
    <w:rsid w:val="00C40F6B"/>
    <w:rsid w:val="00C4107B"/>
    <w:rsid w:val="00C41675"/>
    <w:rsid w:val="00C417C5"/>
    <w:rsid w:val="00C41E7F"/>
    <w:rsid w:val="00C422E2"/>
    <w:rsid w:val="00C424EC"/>
    <w:rsid w:val="00C424F1"/>
    <w:rsid w:val="00C4337A"/>
    <w:rsid w:val="00C43BF2"/>
    <w:rsid w:val="00C43D8C"/>
    <w:rsid w:val="00C43E74"/>
    <w:rsid w:val="00C43F77"/>
    <w:rsid w:val="00C443F5"/>
    <w:rsid w:val="00C4466B"/>
    <w:rsid w:val="00C44736"/>
    <w:rsid w:val="00C4473C"/>
    <w:rsid w:val="00C4480C"/>
    <w:rsid w:val="00C44FC2"/>
    <w:rsid w:val="00C44FC8"/>
    <w:rsid w:val="00C456C6"/>
    <w:rsid w:val="00C4595D"/>
    <w:rsid w:val="00C45961"/>
    <w:rsid w:val="00C46276"/>
    <w:rsid w:val="00C4629B"/>
    <w:rsid w:val="00C4642B"/>
    <w:rsid w:val="00C46BFD"/>
    <w:rsid w:val="00C46CFB"/>
    <w:rsid w:val="00C470E9"/>
    <w:rsid w:val="00C47351"/>
    <w:rsid w:val="00C47625"/>
    <w:rsid w:val="00C47EA3"/>
    <w:rsid w:val="00C50004"/>
    <w:rsid w:val="00C500AD"/>
    <w:rsid w:val="00C500CF"/>
    <w:rsid w:val="00C50119"/>
    <w:rsid w:val="00C50139"/>
    <w:rsid w:val="00C501F2"/>
    <w:rsid w:val="00C5056C"/>
    <w:rsid w:val="00C508B2"/>
    <w:rsid w:val="00C509C5"/>
    <w:rsid w:val="00C51300"/>
    <w:rsid w:val="00C514B9"/>
    <w:rsid w:val="00C516A9"/>
    <w:rsid w:val="00C51DA0"/>
    <w:rsid w:val="00C52144"/>
    <w:rsid w:val="00C523A9"/>
    <w:rsid w:val="00C5295E"/>
    <w:rsid w:val="00C52BCE"/>
    <w:rsid w:val="00C52C1A"/>
    <w:rsid w:val="00C53632"/>
    <w:rsid w:val="00C537C9"/>
    <w:rsid w:val="00C538D9"/>
    <w:rsid w:val="00C53943"/>
    <w:rsid w:val="00C53BED"/>
    <w:rsid w:val="00C53F9E"/>
    <w:rsid w:val="00C54089"/>
    <w:rsid w:val="00C54656"/>
    <w:rsid w:val="00C54815"/>
    <w:rsid w:val="00C5488F"/>
    <w:rsid w:val="00C54F93"/>
    <w:rsid w:val="00C5556F"/>
    <w:rsid w:val="00C556C1"/>
    <w:rsid w:val="00C557BA"/>
    <w:rsid w:val="00C55864"/>
    <w:rsid w:val="00C558E7"/>
    <w:rsid w:val="00C55D22"/>
    <w:rsid w:val="00C55D46"/>
    <w:rsid w:val="00C56452"/>
    <w:rsid w:val="00C56468"/>
    <w:rsid w:val="00C566AA"/>
    <w:rsid w:val="00C56790"/>
    <w:rsid w:val="00C56873"/>
    <w:rsid w:val="00C56D64"/>
    <w:rsid w:val="00C56EF7"/>
    <w:rsid w:val="00C573D4"/>
    <w:rsid w:val="00C575C9"/>
    <w:rsid w:val="00C57FA4"/>
    <w:rsid w:val="00C60152"/>
    <w:rsid w:val="00C609B6"/>
    <w:rsid w:val="00C60B21"/>
    <w:rsid w:val="00C60EC3"/>
    <w:rsid w:val="00C616D0"/>
    <w:rsid w:val="00C61765"/>
    <w:rsid w:val="00C61B6B"/>
    <w:rsid w:val="00C61BEE"/>
    <w:rsid w:val="00C61DBA"/>
    <w:rsid w:val="00C624B0"/>
    <w:rsid w:val="00C62786"/>
    <w:rsid w:val="00C628D6"/>
    <w:rsid w:val="00C6327C"/>
    <w:rsid w:val="00C636E4"/>
    <w:rsid w:val="00C63768"/>
    <w:rsid w:val="00C63B4E"/>
    <w:rsid w:val="00C63BA1"/>
    <w:rsid w:val="00C6447B"/>
    <w:rsid w:val="00C6487B"/>
    <w:rsid w:val="00C64933"/>
    <w:rsid w:val="00C6496D"/>
    <w:rsid w:val="00C64B10"/>
    <w:rsid w:val="00C64C7E"/>
    <w:rsid w:val="00C6504C"/>
    <w:rsid w:val="00C65326"/>
    <w:rsid w:val="00C65DEF"/>
    <w:rsid w:val="00C66291"/>
    <w:rsid w:val="00C66590"/>
    <w:rsid w:val="00C6669E"/>
    <w:rsid w:val="00C67169"/>
    <w:rsid w:val="00C67639"/>
    <w:rsid w:val="00C676F4"/>
    <w:rsid w:val="00C67D79"/>
    <w:rsid w:val="00C67DF8"/>
    <w:rsid w:val="00C67E27"/>
    <w:rsid w:val="00C67EA1"/>
    <w:rsid w:val="00C67FDF"/>
    <w:rsid w:val="00C70866"/>
    <w:rsid w:val="00C70ED1"/>
    <w:rsid w:val="00C710D2"/>
    <w:rsid w:val="00C71327"/>
    <w:rsid w:val="00C71478"/>
    <w:rsid w:val="00C7162D"/>
    <w:rsid w:val="00C71852"/>
    <w:rsid w:val="00C71A28"/>
    <w:rsid w:val="00C71EAC"/>
    <w:rsid w:val="00C72B6A"/>
    <w:rsid w:val="00C72E3C"/>
    <w:rsid w:val="00C73778"/>
    <w:rsid w:val="00C737A7"/>
    <w:rsid w:val="00C73D48"/>
    <w:rsid w:val="00C7428C"/>
    <w:rsid w:val="00C7455A"/>
    <w:rsid w:val="00C7489B"/>
    <w:rsid w:val="00C74A4B"/>
    <w:rsid w:val="00C74CFA"/>
    <w:rsid w:val="00C758E2"/>
    <w:rsid w:val="00C75FAC"/>
    <w:rsid w:val="00C761C4"/>
    <w:rsid w:val="00C76342"/>
    <w:rsid w:val="00C763BE"/>
    <w:rsid w:val="00C7653B"/>
    <w:rsid w:val="00C76564"/>
    <w:rsid w:val="00C76BF6"/>
    <w:rsid w:val="00C76C7D"/>
    <w:rsid w:val="00C76E6F"/>
    <w:rsid w:val="00C771BA"/>
    <w:rsid w:val="00C772A7"/>
    <w:rsid w:val="00C7731F"/>
    <w:rsid w:val="00C77715"/>
    <w:rsid w:val="00C777FF"/>
    <w:rsid w:val="00C77CFF"/>
    <w:rsid w:val="00C77DAA"/>
    <w:rsid w:val="00C801C5"/>
    <w:rsid w:val="00C80308"/>
    <w:rsid w:val="00C80370"/>
    <w:rsid w:val="00C80CCA"/>
    <w:rsid w:val="00C80D92"/>
    <w:rsid w:val="00C81105"/>
    <w:rsid w:val="00C8132A"/>
    <w:rsid w:val="00C81335"/>
    <w:rsid w:val="00C81620"/>
    <w:rsid w:val="00C8176A"/>
    <w:rsid w:val="00C81C3F"/>
    <w:rsid w:val="00C81D19"/>
    <w:rsid w:val="00C81D2D"/>
    <w:rsid w:val="00C81DCA"/>
    <w:rsid w:val="00C822BD"/>
    <w:rsid w:val="00C8245F"/>
    <w:rsid w:val="00C82CEC"/>
    <w:rsid w:val="00C82DA7"/>
    <w:rsid w:val="00C82E4B"/>
    <w:rsid w:val="00C83390"/>
    <w:rsid w:val="00C835BE"/>
    <w:rsid w:val="00C836D8"/>
    <w:rsid w:val="00C836DA"/>
    <w:rsid w:val="00C83776"/>
    <w:rsid w:val="00C83BE5"/>
    <w:rsid w:val="00C840BE"/>
    <w:rsid w:val="00C8448F"/>
    <w:rsid w:val="00C845C8"/>
    <w:rsid w:val="00C84609"/>
    <w:rsid w:val="00C847AB"/>
    <w:rsid w:val="00C84ACB"/>
    <w:rsid w:val="00C84D76"/>
    <w:rsid w:val="00C84DCD"/>
    <w:rsid w:val="00C84E03"/>
    <w:rsid w:val="00C851AA"/>
    <w:rsid w:val="00C851AF"/>
    <w:rsid w:val="00C854DE"/>
    <w:rsid w:val="00C85911"/>
    <w:rsid w:val="00C85D55"/>
    <w:rsid w:val="00C86625"/>
    <w:rsid w:val="00C86683"/>
    <w:rsid w:val="00C869D2"/>
    <w:rsid w:val="00C86B71"/>
    <w:rsid w:val="00C86F50"/>
    <w:rsid w:val="00C87442"/>
    <w:rsid w:val="00C8754A"/>
    <w:rsid w:val="00C87560"/>
    <w:rsid w:val="00C8763D"/>
    <w:rsid w:val="00C87801"/>
    <w:rsid w:val="00C87CDA"/>
    <w:rsid w:val="00C9004B"/>
    <w:rsid w:val="00C90288"/>
    <w:rsid w:val="00C90570"/>
    <w:rsid w:val="00C90915"/>
    <w:rsid w:val="00C90B34"/>
    <w:rsid w:val="00C90D22"/>
    <w:rsid w:val="00C91244"/>
    <w:rsid w:val="00C91A83"/>
    <w:rsid w:val="00C91EB4"/>
    <w:rsid w:val="00C91F8B"/>
    <w:rsid w:val="00C92865"/>
    <w:rsid w:val="00C92AC5"/>
    <w:rsid w:val="00C92CC3"/>
    <w:rsid w:val="00C92D83"/>
    <w:rsid w:val="00C93355"/>
    <w:rsid w:val="00C935A7"/>
    <w:rsid w:val="00C93646"/>
    <w:rsid w:val="00C93C93"/>
    <w:rsid w:val="00C93F44"/>
    <w:rsid w:val="00C93FFB"/>
    <w:rsid w:val="00C943F9"/>
    <w:rsid w:val="00C94A73"/>
    <w:rsid w:val="00C94B37"/>
    <w:rsid w:val="00C94BC8"/>
    <w:rsid w:val="00C95179"/>
    <w:rsid w:val="00C9536C"/>
    <w:rsid w:val="00C95382"/>
    <w:rsid w:val="00C95629"/>
    <w:rsid w:val="00C956E0"/>
    <w:rsid w:val="00C95787"/>
    <w:rsid w:val="00C95805"/>
    <w:rsid w:val="00C96213"/>
    <w:rsid w:val="00C96678"/>
    <w:rsid w:val="00C96A84"/>
    <w:rsid w:val="00C96B43"/>
    <w:rsid w:val="00C976DF"/>
    <w:rsid w:val="00C979A6"/>
    <w:rsid w:val="00C979BF"/>
    <w:rsid w:val="00C97AE0"/>
    <w:rsid w:val="00CA0092"/>
    <w:rsid w:val="00CA00EC"/>
    <w:rsid w:val="00CA04D7"/>
    <w:rsid w:val="00CA0818"/>
    <w:rsid w:val="00CA0C83"/>
    <w:rsid w:val="00CA0EF8"/>
    <w:rsid w:val="00CA128B"/>
    <w:rsid w:val="00CA12CC"/>
    <w:rsid w:val="00CA1615"/>
    <w:rsid w:val="00CA167B"/>
    <w:rsid w:val="00CA1D87"/>
    <w:rsid w:val="00CA1FA6"/>
    <w:rsid w:val="00CA236B"/>
    <w:rsid w:val="00CA2399"/>
    <w:rsid w:val="00CA26B0"/>
    <w:rsid w:val="00CA2819"/>
    <w:rsid w:val="00CA297B"/>
    <w:rsid w:val="00CA30F8"/>
    <w:rsid w:val="00CA3257"/>
    <w:rsid w:val="00CA37DA"/>
    <w:rsid w:val="00CA3DBC"/>
    <w:rsid w:val="00CA41F1"/>
    <w:rsid w:val="00CA43C5"/>
    <w:rsid w:val="00CA4414"/>
    <w:rsid w:val="00CA4AB6"/>
    <w:rsid w:val="00CA4DA6"/>
    <w:rsid w:val="00CA5562"/>
    <w:rsid w:val="00CA5B81"/>
    <w:rsid w:val="00CA5BBA"/>
    <w:rsid w:val="00CA5D57"/>
    <w:rsid w:val="00CA60F7"/>
    <w:rsid w:val="00CA64F9"/>
    <w:rsid w:val="00CA65FF"/>
    <w:rsid w:val="00CA66FD"/>
    <w:rsid w:val="00CA69D5"/>
    <w:rsid w:val="00CA70FA"/>
    <w:rsid w:val="00CA7231"/>
    <w:rsid w:val="00CA7303"/>
    <w:rsid w:val="00CA7627"/>
    <w:rsid w:val="00CA774A"/>
    <w:rsid w:val="00CA7758"/>
    <w:rsid w:val="00CA78A7"/>
    <w:rsid w:val="00CA7EB1"/>
    <w:rsid w:val="00CB0167"/>
    <w:rsid w:val="00CB0899"/>
    <w:rsid w:val="00CB0A0F"/>
    <w:rsid w:val="00CB0A39"/>
    <w:rsid w:val="00CB0F65"/>
    <w:rsid w:val="00CB10AD"/>
    <w:rsid w:val="00CB17B2"/>
    <w:rsid w:val="00CB1DB2"/>
    <w:rsid w:val="00CB1F65"/>
    <w:rsid w:val="00CB20B1"/>
    <w:rsid w:val="00CB20F3"/>
    <w:rsid w:val="00CB2208"/>
    <w:rsid w:val="00CB2531"/>
    <w:rsid w:val="00CB25FA"/>
    <w:rsid w:val="00CB2748"/>
    <w:rsid w:val="00CB336F"/>
    <w:rsid w:val="00CB36E7"/>
    <w:rsid w:val="00CB3A93"/>
    <w:rsid w:val="00CB3D3F"/>
    <w:rsid w:val="00CB403F"/>
    <w:rsid w:val="00CB4547"/>
    <w:rsid w:val="00CB45E0"/>
    <w:rsid w:val="00CB4769"/>
    <w:rsid w:val="00CB48B8"/>
    <w:rsid w:val="00CB4BEE"/>
    <w:rsid w:val="00CB55F9"/>
    <w:rsid w:val="00CB5FB7"/>
    <w:rsid w:val="00CB6096"/>
    <w:rsid w:val="00CB6231"/>
    <w:rsid w:val="00CB64E7"/>
    <w:rsid w:val="00CB662A"/>
    <w:rsid w:val="00CB6670"/>
    <w:rsid w:val="00CB6C35"/>
    <w:rsid w:val="00CB77D9"/>
    <w:rsid w:val="00CB7AD7"/>
    <w:rsid w:val="00CB7B83"/>
    <w:rsid w:val="00CC0050"/>
    <w:rsid w:val="00CC059E"/>
    <w:rsid w:val="00CC07D8"/>
    <w:rsid w:val="00CC08A0"/>
    <w:rsid w:val="00CC0A3A"/>
    <w:rsid w:val="00CC1034"/>
    <w:rsid w:val="00CC12F6"/>
    <w:rsid w:val="00CC18E0"/>
    <w:rsid w:val="00CC1BE6"/>
    <w:rsid w:val="00CC224A"/>
    <w:rsid w:val="00CC24E3"/>
    <w:rsid w:val="00CC2581"/>
    <w:rsid w:val="00CC26D8"/>
    <w:rsid w:val="00CC2C88"/>
    <w:rsid w:val="00CC2DD1"/>
    <w:rsid w:val="00CC3197"/>
    <w:rsid w:val="00CC39B9"/>
    <w:rsid w:val="00CC49E1"/>
    <w:rsid w:val="00CC4D3E"/>
    <w:rsid w:val="00CC5207"/>
    <w:rsid w:val="00CC52D1"/>
    <w:rsid w:val="00CC5433"/>
    <w:rsid w:val="00CC56EA"/>
    <w:rsid w:val="00CC572E"/>
    <w:rsid w:val="00CC5754"/>
    <w:rsid w:val="00CC576E"/>
    <w:rsid w:val="00CC5C76"/>
    <w:rsid w:val="00CC5DBD"/>
    <w:rsid w:val="00CC5E8A"/>
    <w:rsid w:val="00CC63FD"/>
    <w:rsid w:val="00CC657B"/>
    <w:rsid w:val="00CC6A1B"/>
    <w:rsid w:val="00CC6ECB"/>
    <w:rsid w:val="00CC75AA"/>
    <w:rsid w:val="00CC75D5"/>
    <w:rsid w:val="00CC7704"/>
    <w:rsid w:val="00CC7D2D"/>
    <w:rsid w:val="00CC7E3F"/>
    <w:rsid w:val="00CD061C"/>
    <w:rsid w:val="00CD07B2"/>
    <w:rsid w:val="00CD09D7"/>
    <w:rsid w:val="00CD0D4C"/>
    <w:rsid w:val="00CD0D88"/>
    <w:rsid w:val="00CD1701"/>
    <w:rsid w:val="00CD181E"/>
    <w:rsid w:val="00CD1A1C"/>
    <w:rsid w:val="00CD1C18"/>
    <w:rsid w:val="00CD1E1C"/>
    <w:rsid w:val="00CD213F"/>
    <w:rsid w:val="00CD215E"/>
    <w:rsid w:val="00CD26D8"/>
    <w:rsid w:val="00CD2833"/>
    <w:rsid w:val="00CD293D"/>
    <w:rsid w:val="00CD2987"/>
    <w:rsid w:val="00CD2B5E"/>
    <w:rsid w:val="00CD2C04"/>
    <w:rsid w:val="00CD2C50"/>
    <w:rsid w:val="00CD2DB4"/>
    <w:rsid w:val="00CD3198"/>
    <w:rsid w:val="00CD325F"/>
    <w:rsid w:val="00CD32EE"/>
    <w:rsid w:val="00CD3301"/>
    <w:rsid w:val="00CD3750"/>
    <w:rsid w:val="00CD3778"/>
    <w:rsid w:val="00CD39F5"/>
    <w:rsid w:val="00CD3C73"/>
    <w:rsid w:val="00CD3F26"/>
    <w:rsid w:val="00CD45C8"/>
    <w:rsid w:val="00CD4A6C"/>
    <w:rsid w:val="00CD4AD8"/>
    <w:rsid w:val="00CD4BAB"/>
    <w:rsid w:val="00CD51FB"/>
    <w:rsid w:val="00CD5220"/>
    <w:rsid w:val="00CD5279"/>
    <w:rsid w:val="00CD5346"/>
    <w:rsid w:val="00CD568B"/>
    <w:rsid w:val="00CD5E53"/>
    <w:rsid w:val="00CD6327"/>
    <w:rsid w:val="00CD63A9"/>
    <w:rsid w:val="00CD6415"/>
    <w:rsid w:val="00CD64BB"/>
    <w:rsid w:val="00CD6675"/>
    <w:rsid w:val="00CD6744"/>
    <w:rsid w:val="00CD69D5"/>
    <w:rsid w:val="00CD6AC8"/>
    <w:rsid w:val="00CD6D3B"/>
    <w:rsid w:val="00CD6EA3"/>
    <w:rsid w:val="00CD7027"/>
    <w:rsid w:val="00CD70C3"/>
    <w:rsid w:val="00CD719F"/>
    <w:rsid w:val="00CD7224"/>
    <w:rsid w:val="00CD731F"/>
    <w:rsid w:val="00CD73A0"/>
    <w:rsid w:val="00CD7484"/>
    <w:rsid w:val="00CD74FC"/>
    <w:rsid w:val="00CD7C03"/>
    <w:rsid w:val="00CD7C32"/>
    <w:rsid w:val="00CD7F53"/>
    <w:rsid w:val="00CE016C"/>
    <w:rsid w:val="00CE03A7"/>
    <w:rsid w:val="00CE0AE5"/>
    <w:rsid w:val="00CE0D4C"/>
    <w:rsid w:val="00CE113A"/>
    <w:rsid w:val="00CE168D"/>
    <w:rsid w:val="00CE1B3E"/>
    <w:rsid w:val="00CE1BF0"/>
    <w:rsid w:val="00CE1DC7"/>
    <w:rsid w:val="00CE2046"/>
    <w:rsid w:val="00CE2125"/>
    <w:rsid w:val="00CE227A"/>
    <w:rsid w:val="00CE2331"/>
    <w:rsid w:val="00CE2814"/>
    <w:rsid w:val="00CE2C12"/>
    <w:rsid w:val="00CE3332"/>
    <w:rsid w:val="00CE33FA"/>
    <w:rsid w:val="00CE3573"/>
    <w:rsid w:val="00CE3619"/>
    <w:rsid w:val="00CE375D"/>
    <w:rsid w:val="00CE3D23"/>
    <w:rsid w:val="00CE3F1B"/>
    <w:rsid w:val="00CE406D"/>
    <w:rsid w:val="00CE4378"/>
    <w:rsid w:val="00CE43A3"/>
    <w:rsid w:val="00CE463B"/>
    <w:rsid w:val="00CE4827"/>
    <w:rsid w:val="00CE518B"/>
    <w:rsid w:val="00CE5CF8"/>
    <w:rsid w:val="00CE5DC0"/>
    <w:rsid w:val="00CE6372"/>
    <w:rsid w:val="00CE639B"/>
    <w:rsid w:val="00CE6A78"/>
    <w:rsid w:val="00CE6B51"/>
    <w:rsid w:val="00CE6C29"/>
    <w:rsid w:val="00CE6C47"/>
    <w:rsid w:val="00CE6CAA"/>
    <w:rsid w:val="00CE6EA8"/>
    <w:rsid w:val="00CE6EFB"/>
    <w:rsid w:val="00CE702A"/>
    <w:rsid w:val="00CE7068"/>
    <w:rsid w:val="00CE7074"/>
    <w:rsid w:val="00CE79DB"/>
    <w:rsid w:val="00CF0190"/>
    <w:rsid w:val="00CF019B"/>
    <w:rsid w:val="00CF019D"/>
    <w:rsid w:val="00CF0397"/>
    <w:rsid w:val="00CF0416"/>
    <w:rsid w:val="00CF0670"/>
    <w:rsid w:val="00CF06E1"/>
    <w:rsid w:val="00CF0897"/>
    <w:rsid w:val="00CF0ECB"/>
    <w:rsid w:val="00CF129A"/>
    <w:rsid w:val="00CF1E6A"/>
    <w:rsid w:val="00CF1F67"/>
    <w:rsid w:val="00CF210B"/>
    <w:rsid w:val="00CF28AC"/>
    <w:rsid w:val="00CF28BD"/>
    <w:rsid w:val="00CF2A37"/>
    <w:rsid w:val="00CF2E64"/>
    <w:rsid w:val="00CF33DF"/>
    <w:rsid w:val="00CF355E"/>
    <w:rsid w:val="00CF35E4"/>
    <w:rsid w:val="00CF3B9A"/>
    <w:rsid w:val="00CF3CF4"/>
    <w:rsid w:val="00CF3D80"/>
    <w:rsid w:val="00CF4352"/>
    <w:rsid w:val="00CF466A"/>
    <w:rsid w:val="00CF47B3"/>
    <w:rsid w:val="00CF4848"/>
    <w:rsid w:val="00CF4E09"/>
    <w:rsid w:val="00CF4F11"/>
    <w:rsid w:val="00CF511C"/>
    <w:rsid w:val="00CF6208"/>
    <w:rsid w:val="00CF633A"/>
    <w:rsid w:val="00CF64F0"/>
    <w:rsid w:val="00CF67AF"/>
    <w:rsid w:val="00CF698E"/>
    <w:rsid w:val="00CF6D2A"/>
    <w:rsid w:val="00CF6E64"/>
    <w:rsid w:val="00CF7027"/>
    <w:rsid w:val="00CF721E"/>
    <w:rsid w:val="00CF72D4"/>
    <w:rsid w:val="00CF73D7"/>
    <w:rsid w:val="00CF749D"/>
    <w:rsid w:val="00CF7775"/>
    <w:rsid w:val="00CF7943"/>
    <w:rsid w:val="00CF7D4E"/>
    <w:rsid w:val="00D000F5"/>
    <w:rsid w:val="00D0023B"/>
    <w:rsid w:val="00D004FC"/>
    <w:rsid w:val="00D00BC8"/>
    <w:rsid w:val="00D00E87"/>
    <w:rsid w:val="00D011D7"/>
    <w:rsid w:val="00D01433"/>
    <w:rsid w:val="00D01512"/>
    <w:rsid w:val="00D01AD6"/>
    <w:rsid w:val="00D01D5E"/>
    <w:rsid w:val="00D01FA2"/>
    <w:rsid w:val="00D0226D"/>
    <w:rsid w:val="00D02459"/>
    <w:rsid w:val="00D02A5E"/>
    <w:rsid w:val="00D02F66"/>
    <w:rsid w:val="00D0302E"/>
    <w:rsid w:val="00D033F8"/>
    <w:rsid w:val="00D035F5"/>
    <w:rsid w:val="00D03768"/>
    <w:rsid w:val="00D044B4"/>
    <w:rsid w:val="00D045F9"/>
    <w:rsid w:val="00D0469E"/>
    <w:rsid w:val="00D048F2"/>
    <w:rsid w:val="00D04E9D"/>
    <w:rsid w:val="00D0521B"/>
    <w:rsid w:val="00D05895"/>
    <w:rsid w:val="00D058B7"/>
    <w:rsid w:val="00D05C19"/>
    <w:rsid w:val="00D062E6"/>
    <w:rsid w:val="00D0689F"/>
    <w:rsid w:val="00D06BD3"/>
    <w:rsid w:val="00D078CF"/>
    <w:rsid w:val="00D10251"/>
    <w:rsid w:val="00D10C98"/>
    <w:rsid w:val="00D10E6E"/>
    <w:rsid w:val="00D11419"/>
    <w:rsid w:val="00D11840"/>
    <w:rsid w:val="00D1197F"/>
    <w:rsid w:val="00D11FD0"/>
    <w:rsid w:val="00D1239A"/>
    <w:rsid w:val="00D1274F"/>
    <w:rsid w:val="00D12A57"/>
    <w:rsid w:val="00D12BF9"/>
    <w:rsid w:val="00D12C40"/>
    <w:rsid w:val="00D131B4"/>
    <w:rsid w:val="00D131C5"/>
    <w:rsid w:val="00D1358A"/>
    <w:rsid w:val="00D139BB"/>
    <w:rsid w:val="00D13BB1"/>
    <w:rsid w:val="00D14055"/>
    <w:rsid w:val="00D14B5F"/>
    <w:rsid w:val="00D14CB3"/>
    <w:rsid w:val="00D152BE"/>
    <w:rsid w:val="00D153C5"/>
    <w:rsid w:val="00D1542E"/>
    <w:rsid w:val="00D158CF"/>
    <w:rsid w:val="00D15A6D"/>
    <w:rsid w:val="00D15DBF"/>
    <w:rsid w:val="00D165D4"/>
    <w:rsid w:val="00D16CFB"/>
    <w:rsid w:val="00D16D9C"/>
    <w:rsid w:val="00D17242"/>
    <w:rsid w:val="00D172FF"/>
    <w:rsid w:val="00D1778E"/>
    <w:rsid w:val="00D17999"/>
    <w:rsid w:val="00D17F26"/>
    <w:rsid w:val="00D17F32"/>
    <w:rsid w:val="00D20091"/>
    <w:rsid w:val="00D208B5"/>
    <w:rsid w:val="00D209B6"/>
    <w:rsid w:val="00D20B5F"/>
    <w:rsid w:val="00D21086"/>
    <w:rsid w:val="00D21135"/>
    <w:rsid w:val="00D21392"/>
    <w:rsid w:val="00D219C8"/>
    <w:rsid w:val="00D21FF2"/>
    <w:rsid w:val="00D22516"/>
    <w:rsid w:val="00D22CD8"/>
    <w:rsid w:val="00D22D2D"/>
    <w:rsid w:val="00D22FC2"/>
    <w:rsid w:val="00D23052"/>
    <w:rsid w:val="00D232F5"/>
    <w:rsid w:val="00D233E9"/>
    <w:rsid w:val="00D2340D"/>
    <w:rsid w:val="00D2342B"/>
    <w:rsid w:val="00D23539"/>
    <w:rsid w:val="00D2382B"/>
    <w:rsid w:val="00D23A3A"/>
    <w:rsid w:val="00D23C43"/>
    <w:rsid w:val="00D23E76"/>
    <w:rsid w:val="00D244C3"/>
    <w:rsid w:val="00D247B7"/>
    <w:rsid w:val="00D24B42"/>
    <w:rsid w:val="00D24F75"/>
    <w:rsid w:val="00D24F87"/>
    <w:rsid w:val="00D25789"/>
    <w:rsid w:val="00D2589C"/>
    <w:rsid w:val="00D25BA9"/>
    <w:rsid w:val="00D25BD3"/>
    <w:rsid w:val="00D25CDA"/>
    <w:rsid w:val="00D25D47"/>
    <w:rsid w:val="00D2603B"/>
    <w:rsid w:val="00D26363"/>
    <w:rsid w:val="00D26FAF"/>
    <w:rsid w:val="00D2764B"/>
    <w:rsid w:val="00D3010F"/>
    <w:rsid w:val="00D3012E"/>
    <w:rsid w:val="00D30449"/>
    <w:rsid w:val="00D30781"/>
    <w:rsid w:val="00D308C8"/>
    <w:rsid w:val="00D30967"/>
    <w:rsid w:val="00D3111A"/>
    <w:rsid w:val="00D314DC"/>
    <w:rsid w:val="00D31559"/>
    <w:rsid w:val="00D31960"/>
    <w:rsid w:val="00D31A2F"/>
    <w:rsid w:val="00D31BB0"/>
    <w:rsid w:val="00D31CFF"/>
    <w:rsid w:val="00D31DFF"/>
    <w:rsid w:val="00D31E00"/>
    <w:rsid w:val="00D31E2B"/>
    <w:rsid w:val="00D3209B"/>
    <w:rsid w:val="00D32203"/>
    <w:rsid w:val="00D32CF7"/>
    <w:rsid w:val="00D33480"/>
    <w:rsid w:val="00D3385C"/>
    <w:rsid w:val="00D33B12"/>
    <w:rsid w:val="00D33BA0"/>
    <w:rsid w:val="00D33BEE"/>
    <w:rsid w:val="00D34619"/>
    <w:rsid w:val="00D34770"/>
    <w:rsid w:val="00D34D4F"/>
    <w:rsid w:val="00D34FA8"/>
    <w:rsid w:val="00D35BDB"/>
    <w:rsid w:val="00D35C3C"/>
    <w:rsid w:val="00D35C56"/>
    <w:rsid w:val="00D366E9"/>
    <w:rsid w:val="00D36ECE"/>
    <w:rsid w:val="00D3746F"/>
    <w:rsid w:val="00D375A8"/>
    <w:rsid w:val="00D375EA"/>
    <w:rsid w:val="00D37886"/>
    <w:rsid w:val="00D378F1"/>
    <w:rsid w:val="00D37BD3"/>
    <w:rsid w:val="00D37EC9"/>
    <w:rsid w:val="00D403BC"/>
    <w:rsid w:val="00D40572"/>
    <w:rsid w:val="00D40B11"/>
    <w:rsid w:val="00D40D77"/>
    <w:rsid w:val="00D41508"/>
    <w:rsid w:val="00D4168D"/>
    <w:rsid w:val="00D417DC"/>
    <w:rsid w:val="00D41C85"/>
    <w:rsid w:val="00D425B7"/>
    <w:rsid w:val="00D4278A"/>
    <w:rsid w:val="00D42793"/>
    <w:rsid w:val="00D429BE"/>
    <w:rsid w:val="00D42B21"/>
    <w:rsid w:val="00D430FE"/>
    <w:rsid w:val="00D43169"/>
    <w:rsid w:val="00D43EA5"/>
    <w:rsid w:val="00D44108"/>
    <w:rsid w:val="00D446BE"/>
    <w:rsid w:val="00D44B4B"/>
    <w:rsid w:val="00D452DF"/>
    <w:rsid w:val="00D4538F"/>
    <w:rsid w:val="00D45536"/>
    <w:rsid w:val="00D4568D"/>
    <w:rsid w:val="00D4576A"/>
    <w:rsid w:val="00D45CBC"/>
    <w:rsid w:val="00D46025"/>
    <w:rsid w:val="00D4626E"/>
    <w:rsid w:val="00D463FA"/>
    <w:rsid w:val="00D463FE"/>
    <w:rsid w:val="00D46494"/>
    <w:rsid w:val="00D46499"/>
    <w:rsid w:val="00D46508"/>
    <w:rsid w:val="00D46806"/>
    <w:rsid w:val="00D468AA"/>
    <w:rsid w:val="00D46A2C"/>
    <w:rsid w:val="00D46C9D"/>
    <w:rsid w:val="00D474E2"/>
    <w:rsid w:val="00D47C12"/>
    <w:rsid w:val="00D47D1E"/>
    <w:rsid w:val="00D501FB"/>
    <w:rsid w:val="00D504FE"/>
    <w:rsid w:val="00D5058B"/>
    <w:rsid w:val="00D505A7"/>
    <w:rsid w:val="00D50E10"/>
    <w:rsid w:val="00D50E6F"/>
    <w:rsid w:val="00D512A9"/>
    <w:rsid w:val="00D51320"/>
    <w:rsid w:val="00D51620"/>
    <w:rsid w:val="00D51F6F"/>
    <w:rsid w:val="00D524E7"/>
    <w:rsid w:val="00D5260C"/>
    <w:rsid w:val="00D52650"/>
    <w:rsid w:val="00D52B4A"/>
    <w:rsid w:val="00D52F6E"/>
    <w:rsid w:val="00D53129"/>
    <w:rsid w:val="00D53199"/>
    <w:rsid w:val="00D532A3"/>
    <w:rsid w:val="00D5347B"/>
    <w:rsid w:val="00D53702"/>
    <w:rsid w:val="00D537F9"/>
    <w:rsid w:val="00D53825"/>
    <w:rsid w:val="00D53E5C"/>
    <w:rsid w:val="00D54993"/>
    <w:rsid w:val="00D54E2F"/>
    <w:rsid w:val="00D5520D"/>
    <w:rsid w:val="00D56131"/>
    <w:rsid w:val="00D56300"/>
    <w:rsid w:val="00D564EE"/>
    <w:rsid w:val="00D56AEC"/>
    <w:rsid w:val="00D57A49"/>
    <w:rsid w:val="00D602C5"/>
    <w:rsid w:val="00D60333"/>
    <w:rsid w:val="00D604BE"/>
    <w:rsid w:val="00D60503"/>
    <w:rsid w:val="00D60CD1"/>
    <w:rsid w:val="00D60CF6"/>
    <w:rsid w:val="00D60E38"/>
    <w:rsid w:val="00D61263"/>
    <w:rsid w:val="00D61426"/>
    <w:rsid w:val="00D61578"/>
    <w:rsid w:val="00D618D4"/>
    <w:rsid w:val="00D61B6D"/>
    <w:rsid w:val="00D61E47"/>
    <w:rsid w:val="00D625A8"/>
    <w:rsid w:val="00D62BC3"/>
    <w:rsid w:val="00D62EB6"/>
    <w:rsid w:val="00D63019"/>
    <w:rsid w:val="00D631B2"/>
    <w:rsid w:val="00D633EF"/>
    <w:rsid w:val="00D635C9"/>
    <w:rsid w:val="00D636AA"/>
    <w:rsid w:val="00D6391C"/>
    <w:rsid w:val="00D639E9"/>
    <w:rsid w:val="00D64003"/>
    <w:rsid w:val="00D640A9"/>
    <w:rsid w:val="00D646A4"/>
    <w:rsid w:val="00D64962"/>
    <w:rsid w:val="00D64A02"/>
    <w:rsid w:val="00D64A12"/>
    <w:rsid w:val="00D64A9E"/>
    <w:rsid w:val="00D64AF8"/>
    <w:rsid w:val="00D64C88"/>
    <w:rsid w:val="00D6501F"/>
    <w:rsid w:val="00D652E0"/>
    <w:rsid w:val="00D65340"/>
    <w:rsid w:val="00D6598A"/>
    <w:rsid w:val="00D66120"/>
    <w:rsid w:val="00D663B6"/>
    <w:rsid w:val="00D66574"/>
    <w:rsid w:val="00D66956"/>
    <w:rsid w:val="00D66C64"/>
    <w:rsid w:val="00D66E82"/>
    <w:rsid w:val="00D674A5"/>
    <w:rsid w:val="00D675EA"/>
    <w:rsid w:val="00D6769F"/>
    <w:rsid w:val="00D67A71"/>
    <w:rsid w:val="00D67A9D"/>
    <w:rsid w:val="00D67B39"/>
    <w:rsid w:val="00D67D57"/>
    <w:rsid w:val="00D67D6B"/>
    <w:rsid w:val="00D7059F"/>
    <w:rsid w:val="00D705CD"/>
    <w:rsid w:val="00D706E3"/>
    <w:rsid w:val="00D706F8"/>
    <w:rsid w:val="00D707BC"/>
    <w:rsid w:val="00D7097F"/>
    <w:rsid w:val="00D7143E"/>
    <w:rsid w:val="00D71694"/>
    <w:rsid w:val="00D718BF"/>
    <w:rsid w:val="00D7195F"/>
    <w:rsid w:val="00D71AB8"/>
    <w:rsid w:val="00D71B79"/>
    <w:rsid w:val="00D71BFC"/>
    <w:rsid w:val="00D71C2D"/>
    <w:rsid w:val="00D71CE8"/>
    <w:rsid w:val="00D71F40"/>
    <w:rsid w:val="00D71FAE"/>
    <w:rsid w:val="00D724F0"/>
    <w:rsid w:val="00D7274A"/>
    <w:rsid w:val="00D72F93"/>
    <w:rsid w:val="00D73000"/>
    <w:rsid w:val="00D7399B"/>
    <w:rsid w:val="00D73A7E"/>
    <w:rsid w:val="00D7432B"/>
    <w:rsid w:val="00D74365"/>
    <w:rsid w:val="00D744B4"/>
    <w:rsid w:val="00D746EF"/>
    <w:rsid w:val="00D74712"/>
    <w:rsid w:val="00D7471F"/>
    <w:rsid w:val="00D7473A"/>
    <w:rsid w:val="00D7493D"/>
    <w:rsid w:val="00D74DC5"/>
    <w:rsid w:val="00D74ECE"/>
    <w:rsid w:val="00D75094"/>
    <w:rsid w:val="00D753DA"/>
    <w:rsid w:val="00D75973"/>
    <w:rsid w:val="00D75AAE"/>
    <w:rsid w:val="00D75FFE"/>
    <w:rsid w:val="00D7624B"/>
    <w:rsid w:val="00D7631B"/>
    <w:rsid w:val="00D764CB"/>
    <w:rsid w:val="00D76B8C"/>
    <w:rsid w:val="00D76B9C"/>
    <w:rsid w:val="00D76D27"/>
    <w:rsid w:val="00D770C7"/>
    <w:rsid w:val="00D772AF"/>
    <w:rsid w:val="00D772BA"/>
    <w:rsid w:val="00D7760F"/>
    <w:rsid w:val="00D77BA0"/>
    <w:rsid w:val="00D77CDE"/>
    <w:rsid w:val="00D802EE"/>
    <w:rsid w:val="00D80435"/>
    <w:rsid w:val="00D8054A"/>
    <w:rsid w:val="00D8056C"/>
    <w:rsid w:val="00D80975"/>
    <w:rsid w:val="00D80C3B"/>
    <w:rsid w:val="00D80C54"/>
    <w:rsid w:val="00D815A2"/>
    <w:rsid w:val="00D8238A"/>
    <w:rsid w:val="00D8253D"/>
    <w:rsid w:val="00D8295F"/>
    <w:rsid w:val="00D82A66"/>
    <w:rsid w:val="00D82BA6"/>
    <w:rsid w:val="00D82D16"/>
    <w:rsid w:val="00D8305D"/>
    <w:rsid w:val="00D83339"/>
    <w:rsid w:val="00D8389D"/>
    <w:rsid w:val="00D838E1"/>
    <w:rsid w:val="00D838F4"/>
    <w:rsid w:val="00D83A74"/>
    <w:rsid w:val="00D83F92"/>
    <w:rsid w:val="00D8406A"/>
    <w:rsid w:val="00D842D9"/>
    <w:rsid w:val="00D84371"/>
    <w:rsid w:val="00D84591"/>
    <w:rsid w:val="00D845CD"/>
    <w:rsid w:val="00D857F9"/>
    <w:rsid w:val="00D859D2"/>
    <w:rsid w:val="00D85A41"/>
    <w:rsid w:val="00D85B5F"/>
    <w:rsid w:val="00D85D2F"/>
    <w:rsid w:val="00D86018"/>
    <w:rsid w:val="00D860DA"/>
    <w:rsid w:val="00D861FB"/>
    <w:rsid w:val="00D868D4"/>
    <w:rsid w:val="00D869FA"/>
    <w:rsid w:val="00D871AD"/>
    <w:rsid w:val="00D871EF"/>
    <w:rsid w:val="00D872F2"/>
    <w:rsid w:val="00D87A19"/>
    <w:rsid w:val="00D87CEF"/>
    <w:rsid w:val="00D9000B"/>
    <w:rsid w:val="00D902BF"/>
    <w:rsid w:val="00D90722"/>
    <w:rsid w:val="00D90801"/>
    <w:rsid w:val="00D908B4"/>
    <w:rsid w:val="00D90CFB"/>
    <w:rsid w:val="00D91499"/>
    <w:rsid w:val="00D92583"/>
    <w:rsid w:val="00D92815"/>
    <w:rsid w:val="00D93178"/>
    <w:rsid w:val="00D93502"/>
    <w:rsid w:val="00D93D5E"/>
    <w:rsid w:val="00D93DD1"/>
    <w:rsid w:val="00D94013"/>
    <w:rsid w:val="00D94211"/>
    <w:rsid w:val="00D9425D"/>
    <w:rsid w:val="00D944FF"/>
    <w:rsid w:val="00D94720"/>
    <w:rsid w:val="00D9555A"/>
    <w:rsid w:val="00D95734"/>
    <w:rsid w:val="00D960A5"/>
    <w:rsid w:val="00D963C7"/>
    <w:rsid w:val="00D963E2"/>
    <w:rsid w:val="00D9650A"/>
    <w:rsid w:val="00D9655D"/>
    <w:rsid w:val="00D96A57"/>
    <w:rsid w:val="00D96D4F"/>
    <w:rsid w:val="00D96E46"/>
    <w:rsid w:val="00D96ED9"/>
    <w:rsid w:val="00D97205"/>
    <w:rsid w:val="00D97269"/>
    <w:rsid w:val="00D9743C"/>
    <w:rsid w:val="00D97769"/>
    <w:rsid w:val="00D97A2A"/>
    <w:rsid w:val="00D97D01"/>
    <w:rsid w:val="00DA07A6"/>
    <w:rsid w:val="00DA099A"/>
    <w:rsid w:val="00DA0D87"/>
    <w:rsid w:val="00DA14B7"/>
    <w:rsid w:val="00DA1E0E"/>
    <w:rsid w:val="00DA226C"/>
    <w:rsid w:val="00DA25CB"/>
    <w:rsid w:val="00DA2738"/>
    <w:rsid w:val="00DA278A"/>
    <w:rsid w:val="00DA2A5C"/>
    <w:rsid w:val="00DA2D22"/>
    <w:rsid w:val="00DA3060"/>
    <w:rsid w:val="00DA3636"/>
    <w:rsid w:val="00DA3797"/>
    <w:rsid w:val="00DA38EC"/>
    <w:rsid w:val="00DA3A6F"/>
    <w:rsid w:val="00DA3B2D"/>
    <w:rsid w:val="00DA3DD8"/>
    <w:rsid w:val="00DA3E05"/>
    <w:rsid w:val="00DA3F33"/>
    <w:rsid w:val="00DA3F79"/>
    <w:rsid w:val="00DA4772"/>
    <w:rsid w:val="00DA48FC"/>
    <w:rsid w:val="00DA4BF8"/>
    <w:rsid w:val="00DA4CA9"/>
    <w:rsid w:val="00DA4CE9"/>
    <w:rsid w:val="00DA61A1"/>
    <w:rsid w:val="00DA6B1D"/>
    <w:rsid w:val="00DA6DD8"/>
    <w:rsid w:val="00DA7150"/>
    <w:rsid w:val="00DA72DA"/>
    <w:rsid w:val="00DA73DB"/>
    <w:rsid w:val="00DA7FE4"/>
    <w:rsid w:val="00DB0094"/>
    <w:rsid w:val="00DB0799"/>
    <w:rsid w:val="00DB0D19"/>
    <w:rsid w:val="00DB0DB1"/>
    <w:rsid w:val="00DB0ED4"/>
    <w:rsid w:val="00DB1353"/>
    <w:rsid w:val="00DB13CF"/>
    <w:rsid w:val="00DB14BE"/>
    <w:rsid w:val="00DB1A04"/>
    <w:rsid w:val="00DB1CD7"/>
    <w:rsid w:val="00DB1E54"/>
    <w:rsid w:val="00DB23CC"/>
    <w:rsid w:val="00DB27D3"/>
    <w:rsid w:val="00DB28D9"/>
    <w:rsid w:val="00DB2996"/>
    <w:rsid w:val="00DB2B46"/>
    <w:rsid w:val="00DB3478"/>
    <w:rsid w:val="00DB361E"/>
    <w:rsid w:val="00DB3716"/>
    <w:rsid w:val="00DB3787"/>
    <w:rsid w:val="00DB3AF6"/>
    <w:rsid w:val="00DB3C2F"/>
    <w:rsid w:val="00DB3DE2"/>
    <w:rsid w:val="00DB3DFD"/>
    <w:rsid w:val="00DB41B7"/>
    <w:rsid w:val="00DB4207"/>
    <w:rsid w:val="00DB449E"/>
    <w:rsid w:val="00DB4674"/>
    <w:rsid w:val="00DB5291"/>
    <w:rsid w:val="00DB54C2"/>
    <w:rsid w:val="00DB553D"/>
    <w:rsid w:val="00DB5AC2"/>
    <w:rsid w:val="00DB5AE7"/>
    <w:rsid w:val="00DB6438"/>
    <w:rsid w:val="00DB6C1C"/>
    <w:rsid w:val="00DB6C8E"/>
    <w:rsid w:val="00DB6F51"/>
    <w:rsid w:val="00DB6F82"/>
    <w:rsid w:val="00DB7054"/>
    <w:rsid w:val="00DB75C5"/>
    <w:rsid w:val="00DB7EC0"/>
    <w:rsid w:val="00DC064A"/>
    <w:rsid w:val="00DC0A02"/>
    <w:rsid w:val="00DC14E4"/>
    <w:rsid w:val="00DC1934"/>
    <w:rsid w:val="00DC1D47"/>
    <w:rsid w:val="00DC2160"/>
    <w:rsid w:val="00DC24A5"/>
    <w:rsid w:val="00DC24F7"/>
    <w:rsid w:val="00DC2739"/>
    <w:rsid w:val="00DC294F"/>
    <w:rsid w:val="00DC2ADA"/>
    <w:rsid w:val="00DC2D56"/>
    <w:rsid w:val="00DC32B1"/>
    <w:rsid w:val="00DC3693"/>
    <w:rsid w:val="00DC3843"/>
    <w:rsid w:val="00DC3AE0"/>
    <w:rsid w:val="00DC3BBA"/>
    <w:rsid w:val="00DC3FE6"/>
    <w:rsid w:val="00DC4205"/>
    <w:rsid w:val="00DC42E0"/>
    <w:rsid w:val="00DC443A"/>
    <w:rsid w:val="00DC45B7"/>
    <w:rsid w:val="00DC4CD5"/>
    <w:rsid w:val="00DC50FE"/>
    <w:rsid w:val="00DC5323"/>
    <w:rsid w:val="00DC55C7"/>
    <w:rsid w:val="00DC5709"/>
    <w:rsid w:val="00DC59E4"/>
    <w:rsid w:val="00DC5B1A"/>
    <w:rsid w:val="00DC5D11"/>
    <w:rsid w:val="00DC6090"/>
    <w:rsid w:val="00DC619C"/>
    <w:rsid w:val="00DC61B4"/>
    <w:rsid w:val="00DC6637"/>
    <w:rsid w:val="00DC6752"/>
    <w:rsid w:val="00DC6907"/>
    <w:rsid w:val="00DC70AF"/>
    <w:rsid w:val="00DC75F9"/>
    <w:rsid w:val="00DC7788"/>
    <w:rsid w:val="00DC77B4"/>
    <w:rsid w:val="00DC7BE1"/>
    <w:rsid w:val="00DD0250"/>
    <w:rsid w:val="00DD0387"/>
    <w:rsid w:val="00DD054E"/>
    <w:rsid w:val="00DD0AF0"/>
    <w:rsid w:val="00DD0EB7"/>
    <w:rsid w:val="00DD18A3"/>
    <w:rsid w:val="00DD1942"/>
    <w:rsid w:val="00DD2706"/>
    <w:rsid w:val="00DD272F"/>
    <w:rsid w:val="00DD2CA5"/>
    <w:rsid w:val="00DD2F7F"/>
    <w:rsid w:val="00DD3223"/>
    <w:rsid w:val="00DD35CC"/>
    <w:rsid w:val="00DD38B0"/>
    <w:rsid w:val="00DD4077"/>
    <w:rsid w:val="00DD4372"/>
    <w:rsid w:val="00DD4803"/>
    <w:rsid w:val="00DD4844"/>
    <w:rsid w:val="00DD4885"/>
    <w:rsid w:val="00DD4B17"/>
    <w:rsid w:val="00DD4C4B"/>
    <w:rsid w:val="00DD5943"/>
    <w:rsid w:val="00DD5F73"/>
    <w:rsid w:val="00DD64B6"/>
    <w:rsid w:val="00DD64C8"/>
    <w:rsid w:val="00DD6572"/>
    <w:rsid w:val="00DD65A8"/>
    <w:rsid w:val="00DD6791"/>
    <w:rsid w:val="00DD6831"/>
    <w:rsid w:val="00DD764E"/>
    <w:rsid w:val="00DD7BBD"/>
    <w:rsid w:val="00DD7C86"/>
    <w:rsid w:val="00DD7DE2"/>
    <w:rsid w:val="00DE0341"/>
    <w:rsid w:val="00DE0480"/>
    <w:rsid w:val="00DE07F2"/>
    <w:rsid w:val="00DE1046"/>
    <w:rsid w:val="00DE19F9"/>
    <w:rsid w:val="00DE1AA1"/>
    <w:rsid w:val="00DE2504"/>
    <w:rsid w:val="00DE2753"/>
    <w:rsid w:val="00DE28DE"/>
    <w:rsid w:val="00DE29AF"/>
    <w:rsid w:val="00DE2B4E"/>
    <w:rsid w:val="00DE2BF2"/>
    <w:rsid w:val="00DE2C2E"/>
    <w:rsid w:val="00DE2D2F"/>
    <w:rsid w:val="00DE2DFF"/>
    <w:rsid w:val="00DE338E"/>
    <w:rsid w:val="00DE3A56"/>
    <w:rsid w:val="00DE3B4F"/>
    <w:rsid w:val="00DE41D8"/>
    <w:rsid w:val="00DE42B9"/>
    <w:rsid w:val="00DE452B"/>
    <w:rsid w:val="00DE4A32"/>
    <w:rsid w:val="00DE4E75"/>
    <w:rsid w:val="00DE52C5"/>
    <w:rsid w:val="00DE5765"/>
    <w:rsid w:val="00DE576A"/>
    <w:rsid w:val="00DE579F"/>
    <w:rsid w:val="00DE5A06"/>
    <w:rsid w:val="00DE61F1"/>
    <w:rsid w:val="00DE670A"/>
    <w:rsid w:val="00DE670C"/>
    <w:rsid w:val="00DE68F1"/>
    <w:rsid w:val="00DE6A2A"/>
    <w:rsid w:val="00DE6B9E"/>
    <w:rsid w:val="00DE6FAF"/>
    <w:rsid w:val="00DE7463"/>
    <w:rsid w:val="00DF04DE"/>
    <w:rsid w:val="00DF0A4D"/>
    <w:rsid w:val="00DF0BA4"/>
    <w:rsid w:val="00DF11BA"/>
    <w:rsid w:val="00DF164C"/>
    <w:rsid w:val="00DF1F5E"/>
    <w:rsid w:val="00DF2281"/>
    <w:rsid w:val="00DF23EF"/>
    <w:rsid w:val="00DF27A0"/>
    <w:rsid w:val="00DF2AB5"/>
    <w:rsid w:val="00DF2B27"/>
    <w:rsid w:val="00DF2BB4"/>
    <w:rsid w:val="00DF30E7"/>
    <w:rsid w:val="00DF32E8"/>
    <w:rsid w:val="00DF35B4"/>
    <w:rsid w:val="00DF38A5"/>
    <w:rsid w:val="00DF396B"/>
    <w:rsid w:val="00DF3E68"/>
    <w:rsid w:val="00DF3EA3"/>
    <w:rsid w:val="00DF402D"/>
    <w:rsid w:val="00DF4493"/>
    <w:rsid w:val="00DF4615"/>
    <w:rsid w:val="00DF4A26"/>
    <w:rsid w:val="00DF4B13"/>
    <w:rsid w:val="00DF4CBD"/>
    <w:rsid w:val="00DF5480"/>
    <w:rsid w:val="00DF564E"/>
    <w:rsid w:val="00DF5A94"/>
    <w:rsid w:val="00DF5E4F"/>
    <w:rsid w:val="00DF70D4"/>
    <w:rsid w:val="00DF70E4"/>
    <w:rsid w:val="00DF71D5"/>
    <w:rsid w:val="00DF7A96"/>
    <w:rsid w:val="00DF7C63"/>
    <w:rsid w:val="00E001A4"/>
    <w:rsid w:val="00E00414"/>
    <w:rsid w:val="00E0063A"/>
    <w:rsid w:val="00E006F6"/>
    <w:rsid w:val="00E00802"/>
    <w:rsid w:val="00E0088D"/>
    <w:rsid w:val="00E00D46"/>
    <w:rsid w:val="00E013C7"/>
    <w:rsid w:val="00E0195E"/>
    <w:rsid w:val="00E02554"/>
    <w:rsid w:val="00E03091"/>
    <w:rsid w:val="00E03098"/>
    <w:rsid w:val="00E038FF"/>
    <w:rsid w:val="00E03980"/>
    <w:rsid w:val="00E03A9F"/>
    <w:rsid w:val="00E04A2B"/>
    <w:rsid w:val="00E04A7C"/>
    <w:rsid w:val="00E04DF8"/>
    <w:rsid w:val="00E05199"/>
    <w:rsid w:val="00E052BE"/>
    <w:rsid w:val="00E05334"/>
    <w:rsid w:val="00E059EA"/>
    <w:rsid w:val="00E05B0F"/>
    <w:rsid w:val="00E05C7A"/>
    <w:rsid w:val="00E06317"/>
    <w:rsid w:val="00E06904"/>
    <w:rsid w:val="00E069ED"/>
    <w:rsid w:val="00E06DF7"/>
    <w:rsid w:val="00E07196"/>
    <w:rsid w:val="00E07808"/>
    <w:rsid w:val="00E07C45"/>
    <w:rsid w:val="00E07D44"/>
    <w:rsid w:val="00E103DA"/>
    <w:rsid w:val="00E108EF"/>
    <w:rsid w:val="00E10BCE"/>
    <w:rsid w:val="00E10CB0"/>
    <w:rsid w:val="00E111D7"/>
    <w:rsid w:val="00E113CE"/>
    <w:rsid w:val="00E113CF"/>
    <w:rsid w:val="00E11F26"/>
    <w:rsid w:val="00E123DA"/>
    <w:rsid w:val="00E1259A"/>
    <w:rsid w:val="00E12B96"/>
    <w:rsid w:val="00E12F7D"/>
    <w:rsid w:val="00E1322B"/>
    <w:rsid w:val="00E13993"/>
    <w:rsid w:val="00E13A72"/>
    <w:rsid w:val="00E14185"/>
    <w:rsid w:val="00E14279"/>
    <w:rsid w:val="00E143F8"/>
    <w:rsid w:val="00E146C8"/>
    <w:rsid w:val="00E14A2C"/>
    <w:rsid w:val="00E14B0B"/>
    <w:rsid w:val="00E15247"/>
    <w:rsid w:val="00E15269"/>
    <w:rsid w:val="00E1571E"/>
    <w:rsid w:val="00E15BD3"/>
    <w:rsid w:val="00E16373"/>
    <w:rsid w:val="00E16805"/>
    <w:rsid w:val="00E16D07"/>
    <w:rsid w:val="00E16DF8"/>
    <w:rsid w:val="00E16E56"/>
    <w:rsid w:val="00E1711D"/>
    <w:rsid w:val="00E1723E"/>
    <w:rsid w:val="00E174D5"/>
    <w:rsid w:val="00E175C0"/>
    <w:rsid w:val="00E17661"/>
    <w:rsid w:val="00E17ADB"/>
    <w:rsid w:val="00E2022D"/>
    <w:rsid w:val="00E202B4"/>
    <w:rsid w:val="00E202B9"/>
    <w:rsid w:val="00E2057B"/>
    <w:rsid w:val="00E20A7C"/>
    <w:rsid w:val="00E20FD4"/>
    <w:rsid w:val="00E213DC"/>
    <w:rsid w:val="00E21798"/>
    <w:rsid w:val="00E21822"/>
    <w:rsid w:val="00E2192C"/>
    <w:rsid w:val="00E21CCB"/>
    <w:rsid w:val="00E21DB6"/>
    <w:rsid w:val="00E21DFB"/>
    <w:rsid w:val="00E21E6B"/>
    <w:rsid w:val="00E21F58"/>
    <w:rsid w:val="00E21FD4"/>
    <w:rsid w:val="00E21FF6"/>
    <w:rsid w:val="00E220BB"/>
    <w:rsid w:val="00E232D1"/>
    <w:rsid w:val="00E23816"/>
    <w:rsid w:val="00E239F1"/>
    <w:rsid w:val="00E24289"/>
    <w:rsid w:val="00E2442A"/>
    <w:rsid w:val="00E24622"/>
    <w:rsid w:val="00E24629"/>
    <w:rsid w:val="00E24820"/>
    <w:rsid w:val="00E24AC7"/>
    <w:rsid w:val="00E25798"/>
    <w:rsid w:val="00E258F3"/>
    <w:rsid w:val="00E25A75"/>
    <w:rsid w:val="00E25C09"/>
    <w:rsid w:val="00E25E1C"/>
    <w:rsid w:val="00E26015"/>
    <w:rsid w:val="00E261A3"/>
    <w:rsid w:val="00E262A0"/>
    <w:rsid w:val="00E26AE4"/>
    <w:rsid w:val="00E27173"/>
    <w:rsid w:val="00E27174"/>
    <w:rsid w:val="00E27643"/>
    <w:rsid w:val="00E27688"/>
    <w:rsid w:val="00E279A7"/>
    <w:rsid w:val="00E27C2E"/>
    <w:rsid w:val="00E27C41"/>
    <w:rsid w:val="00E27F7B"/>
    <w:rsid w:val="00E27F84"/>
    <w:rsid w:val="00E30341"/>
    <w:rsid w:val="00E30AE9"/>
    <w:rsid w:val="00E30B53"/>
    <w:rsid w:val="00E30D52"/>
    <w:rsid w:val="00E30D91"/>
    <w:rsid w:val="00E314A8"/>
    <w:rsid w:val="00E314E2"/>
    <w:rsid w:val="00E31543"/>
    <w:rsid w:val="00E31E7B"/>
    <w:rsid w:val="00E3209F"/>
    <w:rsid w:val="00E32690"/>
    <w:rsid w:val="00E337FA"/>
    <w:rsid w:val="00E33C96"/>
    <w:rsid w:val="00E33D0F"/>
    <w:rsid w:val="00E33D5C"/>
    <w:rsid w:val="00E341D5"/>
    <w:rsid w:val="00E34740"/>
    <w:rsid w:val="00E353C0"/>
    <w:rsid w:val="00E357E6"/>
    <w:rsid w:val="00E35C19"/>
    <w:rsid w:val="00E363A3"/>
    <w:rsid w:val="00E36A33"/>
    <w:rsid w:val="00E37300"/>
    <w:rsid w:val="00E37518"/>
    <w:rsid w:val="00E401E2"/>
    <w:rsid w:val="00E40520"/>
    <w:rsid w:val="00E40CAA"/>
    <w:rsid w:val="00E41025"/>
    <w:rsid w:val="00E411B1"/>
    <w:rsid w:val="00E41677"/>
    <w:rsid w:val="00E42029"/>
    <w:rsid w:val="00E4216E"/>
    <w:rsid w:val="00E424FC"/>
    <w:rsid w:val="00E425E1"/>
    <w:rsid w:val="00E42663"/>
    <w:rsid w:val="00E427BC"/>
    <w:rsid w:val="00E429CF"/>
    <w:rsid w:val="00E42BFD"/>
    <w:rsid w:val="00E42CAD"/>
    <w:rsid w:val="00E42CC1"/>
    <w:rsid w:val="00E42E5E"/>
    <w:rsid w:val="00E42ED8"/>
    <w:rsid w:val="00E43048"/>
    <w:rsid w:val="00E43356"/>
    <w:rsid w:val="00E4361F"/>
    <w:rsid w:val="00E437D6"/>
    <w:rsid w:val="00E43827"/>
    <w:rsid w:val="00E43A5B"/>
    <w:rsid w:val="00E43C47"/>
    <w:rsid w:val="00E43DB6"/>
    <w:rsid w:val="00E44010"/>
    <w:rsid w:val="00E44264"/>
    <w:rsid w:val="00E442A4"/>
    <w:rsid w:val="00E4433C"/>
    <w:rsid w:val="00E445FA"/>
    <w:rsid w:val="00E448FF"/>
    <w:rsid w:val="00E44D27"/>
    <w:rsid w:val="00E45657"/>
    <w:rsid w:val="00E45A37"/>
    <w:rsid w:val="00E45B6C"/>
    <w:rsid w:val="00E45EAD"/>
    <w:rsid w:val="00E463A8"/>
    <w:rsid w:val="00E463E5"/>
    <w:rsid w:val="00E4736C"/>
    <w:rsid w:val="00E47B7B"/>
    <w:rsid w:val="00E47C67"/>
    <w:rsid w:val="00E47D06"/>
    <w:rsid w:val="00E47E72"/>
    <w:rsid w:val="00E5005A"/>
    <w:rsid w:val="00E50126"/>
    <w:rsid w:val="00E5063D"/>
    <w:rsid w:val="00E50645"/>
    <w:rsid w:val="00E50830"/>
    <w:rsid w:val="00E508C2"/>
    <w:rsid w:val="00E50B06"/>
    <w:rsid w:val="00E50B0B"/>
    <w:rsid w:val="00E50CEC"/>
    <w:rsid w:val="00E50CFA"/>
    <w:rsid w:val="00E50DDF"/>
    <w:rsid w:val="00E50FE3"/>
    <w:rsid w:val="00E513B6"/>
    <w:rsid w:val="00E513CA"/>
    <w:rsid w:val="00E51837"/>
    <w:rsid w:val="00E5190A"/>
    <w:rsid w:val="00E51C1D"/>
    <w:rsid w:val="00E51F4E"/>
    <w:rsid w:val="00E5204E"/>
    <w:rsid w:val="00E52215"/>
    <w:rsid w:val="00E52379"/>
    <w:rsid w:val="00E52774"/>
    <w:rsid w:val="00E52CFA"/>
    <w:rsid w:val="00E53198"/>
    <w:rsid w:val="00E53451"/>
    <w:rsid w:val="00E536A4"/>
    <w:rsid w:val="00E53786"/>
    <w:rsid w:val="00E538FC"/>
    <w:rsid w:val="00E53E74"/>
    <w:rsid w:val="00E5441A"/>
    <w:rsid w:val="00E54A28"/>
    <w:rsid w:val="00E54C59"/>
    <w:rsid w:val="00E55193"/>
    <w:rsid w:val="00E555BE"/>
    <w:rsid w:val="00E555F1"/>
    <w:rsid w:val="00E5578C"/>
    <w:rsid w:val="00E5634A"/>
    <w:rsid w:val="00E563D1"/>
    <w:rsid w:val="00E5654A"/>
    <w:rsid w:val="00E56BE9"/>
    <w:rsid w:val="00E574F1"/>
    <w:rsid w:val="00E57563"/>
    <w:rsid w:val="00E575EE"/>
    <w:rsid w:val="00E5771F"/>
    <w:rsid w:val="00E579CE"/>
    <w:rsid w:val="00E57A68"/>
    <w:rsid w:val="00E57F5A"/>
    <w:rsid w:val="00E60BAE"/>
    <w:rsid w:val="00E60BF1"/>
    <w:rsid w:val="00E6106C"/>
    <w:rsid w:val="00E610D5"/>
    <w:rsid w:val="00E612B3"/>
    <w:rsid w:val="00E61647"/>
    <w:rsid w:val="00E619B7"/>
    <w:rsid w:val="00E61A66"/>
    <w:rsid w:val="00E6204F"/>
    <w:rsid w:val="00E624F1"/>
    <w:rsid w:val="00E626B3"/>
    <w:rsid w:val="00E62B46"/>
    <w:rsid w:val="00E635FE"/>
    <w:rsid w:val="00E639B7"/>
    <w:rsid w:val="00E63A6A"/>
    <w:rsid w:val="00E63A95"/>
    <w:rsid w:val="00E63ACB"/>
    <w:rsid w:val="00E63B08"/>
    <w:rsid w:val="00E63CFD"/>
    <w:rsid w:val="00E63DF8"/>
    <w:rsid w:val="00E642C2"/>
    <w:rsid w:val="00E64329"/>
    <w:rsid w:val="00E64902"/>
    <w:rsid w:val="00E64A1E"/>
    <w:rsid w:val="00E650D0"/>
    <w:rsid w:val="00E652CB"/>
    <w:rsid w:val="00E654DB"/>
    <w:rsid w:val="00E65508"/>
    <w:rsid w:val="00E65F3B"/>
    <w:rsid w:val="00E65FA2"/>
    <w:rsid w:val="00E65FC1"/>
    <w:rsid w:val="00E66590"/>
    <w:rsid w:val="00E66940"/>
    <w:rsid w:val="00E67587"/>
    <w:rsid w:val="00E679C1"/>
    <w:rsid w:val="00E67C45"/>
    <w:rsid w:val="00E6D536"/>
    <w:rsid w:val="00E701C3"/>
    <w:rsid w:val="00E7077D"/>
    <w:rsid w:val="00E70A64"/>
    <w:rsid w:val="00E70CCB"/>
    <w:rsid w:val="00E71034"/>
    <w:rsid w:val="00E71CEC"/>
    <w:rsid w:val="00E71F5C"/>
    <w:rsid w:val="00E71FC4"/>
    <w:rsid w:val="00E7220B"/>
    <w:rsid w:val="00E7230D"/>
    <w:rsid w:val="00E723C9"/>
    <w:rsid w:val="00E724C7"/>
    <w:rsid w:val="00E725C4"/>
    <w:rsid w:val="00E7268B"/>
    <w:rsid w:val="00E727C7"/>
    <w:rsid w:val="00E72AD4"/>
    <w:rsid w:val="00E72B36"/>
    <w:rsid w:val="00E72CAD"/>
    <w:rsid w:val="00E73087"/>
    <w:rsid w:val="00E73146"/>
    <w:rsid w:val="00E73296"/>
    <w:rsid w:val="00E73750"/>
    <w:rsid w:val="00E73B84"/>
    <w:rsid w:val="00E7454A"/>
    <w:rsid w:val="00E747DD"/>
    <w:rsid w:val="00E74B8C"/>
    <w:rsid w:val="00E74B97"/>
    <w:rsid w:val="00E74BCA"/>
    <w:rsid w:val="00E75186"/>
    <w:rsid w:val="00E75245"/>
    <w:rsid w:val="00E75251"/>
    <w:rsid w:val="00E759AF"/>
    <w:rsid w:val="00E75BA9"/>
    <w:rsid w:val="00E75C1F"/>
    <w:rsid w:val="00E763D3"/>
    <w:rsid w:val="00E76652"/>
    <w:rsid w:val="00E76A7A"/>
    <w:rsid w:val="00E76C62"/>
    <w:rsid w:val="00E771F3"/>
    <w:rsid w:val="00E77247"/>
    <w:rsid w:val="00E77557"/>
    <w:rsid w:val="00E7772E"/>
    <w:rsid w:val="00E77798"/>
    <w:rsid w:val="00E77900"/>
    <w:rsid w:val="00E77A08"/>
    <w:rsid w:val="00E77A86"/>
    <w:rsid w:val="00E80064"/>
    <w:rsid w:val="00E8014B"/>
    <w:rsid w:val="00E80E9B"/>
    <w:rsid w:val="00E8131F"/>
    <w:rsid w:val="00E8214A"/>
    <w:rsid w:val="00E822AD"/>
    <w:rsid w:val="00E8254B"/>
    <w:rsid w:val="00E82604"/>
    <w:rsid w:val="00E826EE"/>
    <w:rsid w:val="00E827E7"/>
    <w:rsid w:val="00E82B37"/>
    <w:rsid w:val="00E83044"/>
    <w:rsid w:val="00E83478"/>
    <w:rsid w:val="00E834B1"/>
    <w:rsid w:val="00E835A2"/>
    <w:rsid w:val="00E83AE1"/>
    <w:rsid w:val="00E83F96"/>
    <w:rsid w:val="00E8435C"/>
    <w:rsid w:val="00E84503"/>
    <w:rsid w:val="00E84621"/>
    <w:rsid w:val="00E8475B"/>
    <w:rsid w:val="00E84835"/>
    <w:rsid w:val="00E84AE6"/>
    <w:rsid w:val="00E84B92"/>
    <w:rsid w:val="00E84EAF"/>
    <w:rsid w:val="00E854AC"/>
    <w:rsid w:val="00E856C4"/>
    <w:rsid w:val="00E8580E"/>
    <w:rsid w:val="00E8581F"/>
    <w:rsid w:val="00E85E75"/>
    <w:rsid w:val="00E85F08"/>
    <w:rsid w:val="00E862B9"/>
    <w:rsid w:val="00E86C9E"/>
    <w:rsid w:val="00E86D88"/>
    <w:rsid w:val="00E86E43"/>
    <w:rsid w:val="00E8712E"/>
    <w:rsid w:val="00E87208"/>
    <w:rsid w:val="00E8781A"/>
    <w:rsid w:val="00E900A8"/>
    <w:rsid w:val="00E90163"/>
    <w:rsid w:val="00E90590"/>
    <w:rsid w:val="00E90DBE"/>
    <w:rsid w:val="00E91068"/>
    <w:rsid w:val="00E911D9"/>
    <w:rsid w:val="00E913FC"/>
    <w:rsid w:val="00E91470"/>
    <w:rsid w:val="00E9169C"/>
    <w:rsid w:val="00E91F95"/>
    <w:rsid w:val="00E92208"/>
    <w:rsid w:val="00E927EC"/>
    <w:rsid w:val="00E92FA5"/>
    <w:rsid w:val="00E93144"/>
    <w:rsid w:val="00E9322F"/>
    <w:rsid w:val="00E93B80"/>
    <w:rsid w:val="00E940DB"/>
    <w:rsid w:val="00E94386"/>
    <w:rsid w:val="00E9456A"/>
    <w:rsid w:val="00E947EF"/>
    <w:rsid w:val="00E94E3F"/>
    <w:rsid w:val="00E9526A"/>
    <w:rsid w:val="00E95333"/>
    <w:rsid w:val="00E95FA2"/>
    <w:rsid w:val="00E96364"/>
    <w:rsid w:val="00E96826"/>
    <w:rsid w:val="00E96A75"/>
    <w:rsid w:val="00E9731E"/>
    <w:rsid w:val="00E976B5"/>
    <w:rsid w:val="00E97C58"/>
    <w:rsid w:val="00EA0198"/>
    <w:rsid w:val="00EA06AD"/>
    <w:rsid w:val="00EA071E"/>
    <w:rsid w:val="00EA08D1"/>
    <w:rsid w:val="00EA1262"/>
    <w:rsid w:val="00EA12C2"/>
    <w:rsid w:val="00EA1591"/>
    <w:rsid w:val="00EA166C"/>
    <w:rsid w:val="00EA1953"/>
    <w:rsid w:val="00EA1B55"/>
    <w:rsid w:val="00EA1B5B"/>
    <w:rsid w:val="00EA1FE8"/>
    <w:rsid w:val="00EA2151"/>
    <w:rsid w:val="00EA235D"/>
    <w:rsid w:val="00EA26FC"/>
    <w:rsid w:val="00EA355E"/>
    <w:rsid w:val="00EA36DA"/>
    <w:rsid w:val="00EA3796"/>
    <w:rsid w:val="00EA3B2D"/>
    <w:rsid w:val="00EA3DFA"/>
    <w:rsid w:val="00EA44B0"/>
    <w:rsid w:val="00EA4686"/>
    <w:rsid w:val="00EA4725"/>
    <w:rsid w:val="00EA4C6E"/>
    <w:rsid w:val="00EA4D25"/>
    <w:rsid w:val="00EA514E"/>
    <w:rsid w:val="00EA5258"/>
    <w:rsid w:val="00EA5557"/>
    <w:rsid w:val="00EA57E4"/>
    <w:rsid w:val="00EA5825"/>
    <w:rsid w:val="00EA63EF"/>
    <w:rsid w:val="00EA64A0"/>
    <w:rsid w:val="00EA6A35"/>
    <w:rsid w:val="00EA6DC3"/>
    <w:rsid w:val="00EA7343"/>
    <w:rsid w:val="00EA7C00"/>
    <w:rsid w:val="00EA7C6E"/>
    <w:rsid w:val="00EA7E3C"/>
    <w:rsid w:val="00EB037E"/>
    <w:rsid w:val="00EB06AA"/>
    <w:rsid w:val="00EB0875"/>
    <w:rsid w:val="00EB0AC9"/>
    <w:rsid w:val="00EB0C41"/>
    <w:rsid w:val="00EB0EB6"/>
    <w:rsid w:val="00EB161D"/>
    <w:rsid w:val="00EB1644"/>
    <w:rsid w:val="00EB207E"/>
    <w:rsid w:val="00EB22E6"/>
    <w:rsid w:val="00EB23A0"/>
    <w:rsid w:val="00EB2587"/>
    <w:rsid w:val="00EB260D"/>
    <w:rsid w:val="00EB30D0"/>
    <w:rsid w:val="00EB3186"/>
    <w:rsid w:val="00EB330B"/>
    <w:rsid w:val="00EB361E"/>
    <w:rsid w:val="00EB38EB"/>
    <w:rsid w:val="00EB4061"/>
    <w:rsid w:val="00EB4121"/>
    <w:rsid w:val="00EB4486"/>
    <w:rsid w:val="00EB448E"/>
    <w:rsid w:val="00EB471F"/>
    <w:rsid w:val="00EB48A2"/>
    <w:rsid w:val="00EB5890"/>
    <w:rsid w:val="00EB5A9F"/>
    <w:rsid w:val="00EB5B14"/>
    <w:rsid w:val="00EB5EFD"/>
    <w:rsid w:val="00EB643D"/>
    <w:rsid w:val="00EB695E"/>
    <w:rsid w:val="00EB70F3"/>
    <w:rsid w:val="00EB72EA"/>
    <w:rsid w:val="00EB775A"/>
    <w:rsid w:val="00EB7A03"/>
    <w:rsid w:val="00EB7D13"/>
    <w:rsid w:val="00EB7DA9"/>
    <w:rsid w:val="00EB7ECB"/>
    <w:rsid w:val="00EB9E05"/>
    <w:rsid w:val="00EC0759"/>
    <w:rsid w:val="00EC0760"/>
    <w:rsid w:val="00EC07F3"/>
    <w:rsid w:val="00EC09AD"/>
    <w:rsid w:val="00EC1231"/>
    <w:rsid w:val="00EC1518"/>
    <w:rsid w:val="00EC1612"/>
    <w:rsid w:val="00EC16C5"/>
    <w:rsid w:val="00EC1E83"/>
    <w:rsid w:val="00EC2031"/>
    <w:rsid w:val="00EC25A1"/>
    <w:rsid w:val="00EC273A"/>
    <w:rsid w:val="00EC33EC"/>
    <w:rsid w:val="00EC378E"/>
    <w:rsid w:val="00EC3839"/>
    <w:rsid w:val="00EC3E96"/>
    <w:rsid w:val="00EC4828"/>
    <w:rsid w:val="00EC4BAB"/>
    <w:rsid w:val="00EC4D07"/>
    <w:rsid w:val="00EC4F81"/>
    <w:rsid w:val="00EC56D1"/>
    <w:rsid w:val="00EC5D4F"/>
    <w:rsid w:val="00EC6057"/>
    <w:rsid w:val="00EC615D"/>
    <w:rsid w:val="00EC6598"/>
    <w:rsid w:val="00EC6634"/>
    <w:rsid w:val="00EC6AD8"/>
    <w:rsid w:val="00EC6E0E"/>
    <w:rsid w:val="00EC71A3"/>
    <w:rsid w:val="00EC7762"/>
    <w:rsid w:val="00EC7C22"/>
    <w:rsid w:val="00EC7FBD"/>
    <w:rsid w:val="00ED0142"/>
    <w:rsid w:val="00ED06B0"/>
    <w:rsid w:val="00ED0B88"/>
    <w:rsid w:val="00ED0D16"/>
    <w:rsid w:val="00ED11A1"/>
    <w:rsid w:val="00ED1370"/>
    <w:rsid w:val="00ED14F7"/>
    <w:rsid w:val="00ED1828"/>
    <w:rsid w:val="00ED1CF7"/>
    <w:rsid w:val="00ED1D2F"/>
    <w:rsid w:val="00ED1EC0"/>
    <w:rsid w:val="00ED202A"/>
    <w:rsid w:val="00ED224B"/>
    <w:rsid w:val="00ED2709"/>
    <w:rsid w:val="00ED2DCB"/>
    <w:rsid w:val="00ED2E22"/>
    <w:rsid w:val="00ED3089"/>
    <w:rsid w:val="00ED3112"/>
    <w:rsid w:val="00ED33A0"/>
    <w:rsid w:val="00ED35D9"/>
    <w:rsid w:val="00ED3FC9"/>
    <w:rsid w:val="00ED4151"/>
    <w:rsid w:val="00ED43A9"/>
    <w:rsid w:val="00ED4815"/>
    <w:rsid w:val="00ED495E"/>
    <w:rsid w:val="00ED5DF6"/>
    <w:rsid w:val="00ED5DF7"/>
    <w:rsid w:val="00ED609B"/>
    <w:rsid w:val="00ED65CC"/>
    <w:rsid w:val="00ED6768"/>
    <w:rsid w:val="00ED67FD"/>
    <w:rsid w:val="00ED6934"/>
    <w:rsid w:val="00ED6B4D"/>
    <w:rsid w:val="00ED6D35"/>
    <w:rsid w:val="00ED6F5A"/>
    <w:rsid w:val="00ED749E"/>
    <w:rsid w:val="00ED74BD"/>
    <w:rsid w:val="00ED768A"/>
    <w:rsid w:val="00ED76FD"/>
    <w:rsid w:val="00EE01D4"/>
    <w:rsid w:val="00EE0A56"/>
    <w:rsid w:val="00EE116D"/>
    <w:rsid w:val="00EE124D"/>
    <w:rsid w:val="00EE147D"/>
    <w:rsid w:val="00EE192D"/>
    <w:rsid w:val="00EE1EEA"/>
    <w:rsid w:val="00EE236C"/>
    <w:rsid w:val="00EE25CF"/>
    <w:rsid w:val="00EE2656"/>
    <w:rsid w:val="00EE27E5"/>
    <w:rsid w:val="00EE2A41"/>
    <w:rsid w:val="00EE2A46"/>
    <w:rsid w:val="00EE2B55"/>
    <w:rsid w:val="00EE2EED"/>
    <w:rsid w:val="00EE3D29"/>
    <w:rsid w:val="00EE4271"/>
    <w:rsid w:val="00EE4721"/>
    <w:rsid w:val="00EE4891"/>
    <w:rsid w:val="00EE4A98"/>
    <w:rsid w:val="00EE4B19"/>
    <w:rsid w:val="00EE4C11"/>
    <w:rsid w:val="00EE4CF4"/>
    <w:rsid w:val="00EE52E0"/>
    <w:rsid w:val="00EE54E7"/>
    <w:rsid w:val="00EE58EE"/>
    <w:rsid w:val="00EE5CD2"/>
    <w:rsid w:val="00EE5E95"/>
    <w:rsid w:val="00EE5FD2"/>
    <w:rsid w:val="00EE67FC"/>
    <w:rsid w:val="00EE6930"/>
    <w:rsid w:val="00EE6DD0"/>
    <w:rsid w:val="00EE71A9"/>
    <w:rsid w:val="00EE72EF"/>
    <w:rsid w:val="00EE7329"/>
    <w:rsid w:val="00EE7764"/>
    <w:rsid w:val="00EE7AF8"/>
    <w:rsid w:val="00EE7D8E"/>
    <w:rsid w:val="00EE7F64"/>
    <w:rsid w:val="00EF0E61"/>
    <w:rsid w:val="00EF1424"/>
    <w:rsid w:val="00EF144E"/>
    <w:rsid w:val="00EF1632"/>
    <w:rsid w:val="00EF1C34"/>
    <w:rsid w:val="00EF1CC7"/>
    <w:rsid w:val="00EF1DA9"/>
    <w:rsid w:val="00EF1EF0"/>
    <w:rsid w:val="00EF25EE"/>
    <w:rsid w:val="00EF2B33"/>
    <w:rsid w:val="00EF2E5C"/>
    <w:rsid w:val="00EF37E9"/>
    <w:rsid w:val="00EF3A98"/>
    <w:rsid w:val="00EF3CE9"/>
    <w:rsid w:val="00EF3DD6"/>
    <w:rsid w:val="00EF3EA9"/>
    <w:rsid w:val="00EF4148"/>
    <w:rsid w:val="00EF4585"/>
    <w:rsid w:val="00EF462D"/>
    <w:rsid w:val="00EF4DA1"/>
    <w:rsid w:val="00EF4ED7"/>
    <w:rsid w:val="00EF4F21"/>
    <w:rsid w:val="00EF528C"/>
    <w:rsid w:val="00EF560E"/>
    <w:rsid w:val="00EF57F7"/>
    <w:rsid w:val="00EF5B9A"/>
    <w:rsid w:val="00EF5FE3"/>
    <w:rsid w:val="00EF6663"/>
    <w:rsid w:val="00EF68FD"/>
    <w:rsid w:val="00EF6995"/>
    <w:rsid w:val="00EF6C9F"/>
    <w:rsid w:val="00EF7011"/>
    <w:rsid w:val="00EF7207"/>
    <w:rsid w:val="00EF795C"/>
    <w:rsid w:val="00EF7DB6"/>
    <w:rsid w:val="00EF7EE5"/>
    <w:rsid w:val="00F0001F"/>
    <w:rsid w:val="00F000B2"/>
    <w:rsid w:val="00F006EA"/>
    <w:rsid w:val="00F01D0D"/>
    <w:rsid w:val="00F01E33"/>
    <w:rsid w:val="00F02111"/>
    <w:rsid w:val="00F02114"/>
    <w:rsid w:val="00F02317"/>
    <w:rsid w:val="00F026D4"/>
    <w:rsid w:val="00F02760"/>
    <w:rsid w:val="00F02D14"/>
    <w:rsid w:val="00F0313F"/>
    <w:rsid w:val="00F0349A"/>
    <w:rsid w:val="00F0354D"/>
    <w:rsid w:val="00F037DC"/>
    <w:rsid w:val="00F0382E"/>
    <w:rsid w:val="00F03B95"/>
    <w:rsid w:val="00F04208"/>
    <w:rsid w:val="00F049C2"/>
    <w:rsid w:val="00F04BD2"/>
    <w:rsid w:val="00F04C77"/>
    <w:rsid w:val="00F04D77"/>
    <w:rsid w:val="00F052BE"/>
    <w:rsid w:val="00F058B4"/>
    <w:rsid w:val="00F05B2A"/>
    <w:rsid w:val="00F05B46"/>
    <w:rsid w:val="00F05D3B"/>
    <w:rsid w:val="00F05E5F"/>
    <w:rsid w:val="00F060F4"/>
    <w:rsid w:val="00F062B2"/>
    <w:rsid w:val="00F063A1"/>
    <w:rsid w:val="00F063B5"/>
    <w:rsid w:val="00F0658E"/>
    <w:rsid w:val="00F06611"/>
    <w:rsid w:val="00F06D95"/>
    <w:rsid w:val="00F06DB8"/>
    <w:rsid w:val="00F07C97"/>
    <w:rsid w:val="00F07E21"/>
    <w:rsid w:val="00F10013"/>
    <w:rsid w:val="00F10607"/>
    <w:rsid w:val="00F10C00"/>
    <w:rsid w:val="00F10D03"/>
    <w:rsid w:val="00F11193"/>
    <w:rsid w:val="00F11D90"/>
    <w:rsid w:val="00F11DF5"/>
    <w:rsid w:val="00F122C1"/>
    <w:rsid w:val="00F124F8"/>
    <w:rsid w:val="00F12646"/>
    <w:rsid w:val="00F127C6"/>
    <w:rsid w:val="00F128E5"/>
    <w:rsid w:val="00F12A7B"/>
    <w:rsid w:val="00F12BA7"/>
    <w:rsid w:val="00F12BC1"/>
    <w:rsid w:val="00F13D92"/>
    <w:rsid w:val="00F13D9E"/>
    <w:rsid w:val="00F13E1E"/>
    <w:rsid w:val="00F14CA8"/>
    <w:rsid w:val="00F15222"/>
    <w:rsid w:val="00F154B1"/>
    <w:rsid w:val="00F15878"/>
    <w:rsid w:val="00F163DA"/>
    <w:rsid w:val="00F16BAF"/>
    <w:rsid w:val="00F16F3F"/>
    <w:rsid w:val="00F16F46"/>
    <w:rsid w:val="00F16FA7"/>
    <w:rsid w:val="00F1761B"/>
    <w:rsid w:val="00F17696"/>
    <w:rsid w:val="00F17768"/>
    <w:rsid w:val="00F17B02"/>
    <w:rsid w:val="00F17BDE"/>
    <w:rsid w:val="00F2009F"/>
    <w:rsid w:val="00F207E7"/>
    <w:rsid w:val="00F20B6A"/>
    <w:rsid w:val="00F20CFA"/>
    <w:rsid w:val="00F21227"/>
    <w:rsid w:val="00F212B6"/>
    <w:rsid w:val="00F21962"/>
    <w:rsid w:val="00F21D9B"/>
    <w:rsid w:val="00F2264A"/>
    <w:rsid w:val="00F230C7"/>
    <w:rsid w:val="00F234EC"/>
    <w:rsid w:val="00F2381E"/>
    <w:rsid w:val="00F23A59"/>
    <w:rsid w:val="00F23B69"/>
    <w:rsid w:val="00F23C15"/>
    <w:rsid w:val="00F23CFC"/>
    <w:rsid w:val="00F23E2D"/>
    <w:rsid w:val="00F23FAC"/>
    <w:rsid w:val="00F24B07"/>
    <w:rsid w:val="00F24B1D"/>
    <w:rsid w:val="00F2548D"/>
    <w:rsid w:val="00F25AAF"/>
    <w:rsid w:val="00F25CE0"/>
    <w:rsid w:val="00F25D2D"/>
    <w:rsid w:val="00F25E96"/>
    <w:rsid w:val="00F25EDB"/>
    <w:rsid w:val="00F25EED"/>
    <w:rsid w:val="00F25F14"/>
    <w:rsid w:val="00F26166"/>
    <w:rsid w:val="00F26260"/>
    <w:rsid w:val="00F2669F"/>
    <w:rsid w:val="00F26791"/>
    <w:rsid w:val="00F2700C"/>
    <w:rsid w:val="00F272D3"/>
    <w:rsid w:val="00F27601"/>
    <w:rsid w:val="00F27C9B"/>
    <w:rsid w:val="00F30149"/>
    <w:rsid w:val="00F30489"/>
    <w:rsid w:val="00F30E69"/>
    <w:rsid w:val="00F310E5"/>
    <w:rsid w:val="00F3141C"/>
    <w:rsid w:val="00F31EE0"/>
    <w:rsid w:val="00F322C1"/>
    <w:rsid w:val="00F32391"/>
    <w:rsid w:val="00F323A6"/>
    <w:rsid w:val="00F3252E"/>
    <w:rsid w:val="00F3274E"/>
    <w:rsid w:val="00F32B42"/>
    <w:rsid w:val="00F32BD0"/>
    <w:rsid w:val="00F32CE4"/>
    <w:rsid w:val="00F33204"/>
    <w:rsid w:val="00F33235"/>
    <w:rsid w:val="00F332A0"/>
    <w:rsid w:val="00F33543"/>
    <w:rsid w:val="00F33806"/>
    <w:rsid w:val="00F34300"/>
    <w:rsid w:val="00F3476E"/>
    <w:rsid w:val="00F34880"/>
    <w:rsid w:val="00F349CF"/>
    <w:rsid w:val="00F34B32"/>
    <w:rsid w:val="00F34DAE"/>
    <w:rsid w:val="00F3525D"/>
    <w:rsid w:val="00F352D2"/>
    <w:rsid w:val="00F35425"/>
    <w:rsid w:val="00F356EB"/>
    <w:rsid w:val="00F3574E"/>
    <w:rsid w:val="00F359EC"/>
    <w:rsid w:val="00F35AAF"/>
    <w:rsid w:val="00F35AD8"/>
    <w:rsid w:val="00F35CC4"/>
    <w:rsid w:val="00F35D04"/>
    <w:rsid w:val="00F36219"/>
    <w:rsid w:val="00F3648E"/>
    <w:rsid w:val="00F36C21"/>
    <w:rsid w:val="00F36C32"/>
    <w:rsid w:val="00F36FB0"/>
    <w:rsid w:val="00F3711E"/>
    <w:rsid w:val="00F372C4"/>
    <w:rsid w:val="00F3734E"/>
    <w:rsid w:val="00F3782E"/>
    <w:rsid w:val="00F37C54"/>
    <w:rsid w:val="00F37CC8"/>
    <w:rsid w:val="00F40421"/>
    <w:rsid w:val="00F405E9"/>
    <w:rsid w:val="00F406AF"/>
    <w:rsid w:val="00F407B6"/>
    <w:rsid w:val="00F4090C"/>
    <w:rsid w:val="00F4151B"/>
    <w:rsid w:val="00F41688"/>
    <w:rsid w:val="00F41715"/>
    <w:rsid w:val="00F42350"/>
    <w:rsid w:val="00F42351"/>
    <w:rsid w:val="00F425A7"/>
    <w:rsid w:val="00F42609"/>
    <w:rsid w:val="00F426C0"/>
    <w:rsid w:val="00F427ED"/>
    <w:rsid w:val="00F42A9B"/>
    <w:rsid w:val="00F42CFF"/>
    <w:rsid w:val="00F43209"/>
    <w:rsid w:val="00F4336B"/>
    <w:rsid w:val="00F43F4C"/>
    <w:rsid w:val="00F440AC"/>
    <w:rsid w:val="00F44240"/>
    <w:rsid w:val="00F44560"/>
    <w:rsid w:val="00F452E1"/>
    <w:rsid w:val="00F455A5"/>
    <w:rsid w:val="00F458CB"/>
    <w:rsid w:val="00F45A47"/>
    <w:rsid w:val="00F45AB4"/>
    <w:rsid w:val="00F45AC0"/>
    <w:rsid w:val="00F467F9"/>
    <w:rsid w:val="00F46804"/>
    <w:rsid w:val="00F468EE"/>
    <w:rsid w:val="00F472B6"/>
    <w:rsid w:val="00F47372"/>
    <w:rsid w:val="00F473B1"/>
    <w:rsid w:val="00F4795F"/>
    <w:rsid w:val="00F479ED"/>
    <w:rsid w:val="00F47BBB"/>
    <w:rsid w:val="00F510BB"/>
    <w:rsid w:val="00F510BE"/>
    <w:rsid w:val="00F510C7"/>
    <w:rsid w:val="00F51110"/>
    <w:rsid w:val="00F511F1"/>
    <w:rsid w:val="00F51D5B"/>
    <w:rsid w:val="00F51FD4"/>
    <w:rsid w:val="00F51FD5"/>
    <w:rsid w:val="00F5289D"/>
    <w:rsid w:val="00F52A7A"/>
    <w:rsid w:val="00F52D1D"/>
    <w:rsid w:val="00F52ED9"/>
    <w:rsid w:val="00F5308A"/>
    <w:rsid w:val="00F530DC"/>
    <w:rsid w:val="00F53514"/>
    <w:rsid w:val="00F5376D"/>
    <w:rsid w:val="00F53A8D"/>
    <w:rsid w:val="00F53BF1"/>
    <w:rsid w:val="00F53D99"/>
    <w:rsid w:val="00F53E59"/>
    <w:rsid w:val="00F54691"/>
    <w:rsid w:val="00F54773"/>
    <w:rsid w:val="00F54956"/>
    <w:rsid w:val="00F54989"/>
    <w:rsid w:val="00F54B7D"/>
    <w:rsid w:val="00F54DDC"/>
    <w:rsid w:val="00F54E63"/>
    <w:rsid w:val="00F54F4B"/>
    <w:rsid w:val="00F558E0"/>
    <w:rsid w:val="00F559B1"/>
    <w:rsid w:val="00F56064"/>
    <w:rsid w:val="00F56072"/>
    <w:rsid w:val="00F56235"/>
    <w:rsid w:val="00F56283"/>
    <w:rsid w:val="00F5656A"/>
    <w:rsid w:val="00F567AA"/>
    <w:rsid w:val="00F56A1A"/>
    <w:rsid w:val="00F56D0B"/>
    <w:rsid w:val="00F56D49"/>
    <w:rsid w:val="00F56F59"/>
    <w:rsid w:val="00F5739D"/>
    <w:rsid w:val="00F57437"/>
    <w:rsid w:val="00F5745D"/>
    <w:rsid w:val="00F575A5"/>
    <w:rsid w:val="00F576BE"/>
    <w:rsid w:val="00F57B0D"/>
    <w:rsid w:val="00F57C20"/>
    <w:rsid w:val="00F57D6F"/>
    <w:rsid w:val="00F57F37"/>
    <w:rsid w:val="00F57FCD"/>
    <w:rsid w:val="00F608F2"/>
    <w:rsid w:val="00F60917"/>
    <w:rsid w:val="00F60E9A"/>
    <w:rsid w:val="00F61152"/>
    <w:rsid w:val="00F611B8"/>
    <w:rsid w:val="00F6122D"/>
    <w:rsid w:val="00F6144D"/>
    <w:rsid w:val="00F61777"/>
    <w:rsid w:val="00F61B58"/>
    <w:rsid w:val="00F61D77"/>
    <w:rsid w:val="00F61E0B"/>
    <w:rsid w:val="00F6222F"/>
    <w:rsid w:val="00F6229A"/>
    <w:rsid w:val="00F6291B"/>
    <w:rsid w:val="00F629DA"/>
    <w:rsid w:val="00F62E81"/>
    <w:rsid w:val="00F62F08"/>
    <w:rsid w:val="00F63498"/>
    <w:rsid w:val="00F637EF"/>
    <w:rsid w:val="00F639BD"/>
    <w:rsid w:val="00F63B26"/>
    <w:rsid w:val="00F63F2C"/>
    <w:rsid w:val="00F64327"/>
    <w:rsid w:val="00F64486"/>
    <w:rsid w:val="00F649B2"/>
    <w:rsid w:val="00F64AB4"/>
    <w:rsid w:val="00F64E23"/>
    <w:rsid w:val="00F651A2"/>
    <w:rsid w:val="00F653B8"/>
    <w:rsid w:val="00F65541"/>
    <w:rsid w:val="00F65A1B"/>
    <w:rsid w:val="00F65AE9"/>
    <w:rsid w:val="00F65BA2"/>
    <w:rsid w:val="00F661F4"/>
    <w:rsid w:val="00F663AD"/>
    <w:rsid w:val="00F663D0"/>
    <w:rsid w:val="00F66B8B"/>
    <w:rsid w:val="00F67018"/>
    <w:rsid w:val="00F673C8"/>
    <w:rsid w:val="00F70364"/>
    <w:rsid w:val="00F70367"/>
    <w:rsid w:val="00F703D5"/>
    <w:rsid w:val="00F70DAF"/>
    <w:rsid w:val="00F7106A"/>
    <w:rsid w:val="00F712D2"/>
    <w:rsid w:val="00F71471"/>
    <w:rsid w:val="00F71CE1"/>
    <w:rsid w:val="00F71D10"/>
    <w:rsid w:val="00F7210B"/>
    <w:rsid w:val="00F721A5"/>
    <w:rsid w:val="00F72955"/>
    <w:rsid w:val="00F739BB"/>
    <w:rsid w:val="00F73A9E"/>
    <w:rsid w:val="00F73FE9"/>
    <w:rsid w:val="00F742A7"/>
    <w:rsid w:val="00F7460D"/>
    <w:rsid w:val="00F7484B"/>
    <w:rsid w:val="00F7489F"/>
    <w:rsid w:val="00F74A46"/>
    <w:rsid w:val="00F74D93"/>
    <w:rsid w:val="00F75296"/>
    <w:rsid w:val="00F7583A"/>
    <w:rsid w:val="00F758B2"/>
    <w:rsid w:val="00F75962"/>
    <w:rsid w:val="00F7598E"/>
    <w:rsid w:val="00F765C0"/>
    <w:rsid w:val="00F76666"/>
    <w:rsid w:val="00F770B7"/>
    <w:rsid w:val="00F770EB"/>
    <w:rsid w:val="00F775C9"/>
    <w:rsid w:val="00F77682"/>
    <w:rsid w:val="00F779E0"/>
    <w:rsid w:val="00F77E16"/>
    <w:rsid w:val="00F77FBA"/>
    <w:rsid w:val="00F80192"/>
    <w:rsid w:val="00F8031D"/>
    <w:rsid w:val="00F809E5"/>
    <w:rsid w:val="00F80BEF"/>
    <w:rsid w:val="00F80D54"/>
    <w:rsid w:val="00F80E00"/>
    <w:rsid w:val="00F80FE1"/>
    <w:rsid w:val="00F81537"/>
    <w:rsid w:val="00F81FD4"/>
    <w:rsid w:val="00F82261"/>
    <w:rsid w:val="00F828D3"/>
    <w:rsid w:val="00F82D0D"/>
    <w:rsid w:val="00F82EFB"/>
    <w:rsid w:val="00F82FC9"/>
    <w:rsid w:val="00F83353"/>
    <w:rsid w:val="00F83362"/>
    <w:rsid w:val="00F8365F"/>
    <w:rsid w:val="00F8372A"/>
    <w:rsid w:val="00F83AAC"/>
    <w:rsid w:val="00F8443C"/>
    <w:rsid w:val="00F84CCD"/>
    <w:rsid w:val="00F850E2"/>
    <w:rsid w:val="00F85455"/>
    <w:rsid w:val="00F856F4"/>
    <w:rsid w:val="00F86400"/>
    <w:rsid w:val="00F86813"/>
    <w:rsid w:val="00F86A49"/>
    <w:rsid w:val="00F87039"/>
    <w:rsid w:val="00F87682"/>
    <w:rsid w:val="00F876B9"/>
    <w:rsid w:val="00F87C7E"/>
    <w:rsid w:val="00F87F74"/>
    <w:rsid w:val="00F900C0"/>
    <w:rsid w:val="00F90575"/>
    <w:rsid w:val="00F906A5"/>
    <w:rsid w:val="00F90915"/>
    <w:rsid w:val="00F90BF2"/>
    <w:rsid w:val="00F915D0"/>
    <w:rsid w:val="00F919BF"/>
    <w:rsid w:val="00F91B91"/>
    <w:rsid w:val="00F91BD1"/>
    <w:rsid w:val="00F91C4D"/>
    <w:rsid w:val="00F9208F"/>
    <w:rsid w:val="00F920ED"/>
    <w:rsid w:val="00F92475"/>
    <w:rsid w:val="00F92723"/>
    <w:rsid w:val="00F92E8A"/>
    <w:rsid w:val="00F92FB6"/>
    <w:rsid w:val="00F9305B"/>
    <w:rsid w:val="00F931E5"/>
    <w:rsid w:val="00F938D3"/>
    <w:rsid w:val="00F9395D"/>
    <w:rsid w:val="00F93D4F"/>
    <w:rsid w:val="00F93FD3"/>
    <w:rsid w:val="00F9415D"/>
    <w:rsid w:val="00F94663"/>
    <w:rsid w:val="00F946CF"/>
    <w:rsid w:val="00F9538F"/>
    <w:rsid w:val="00F95B50"/>
    <w:rsid w:val="00F95E5A"/>
    <w:rsid w:val="00F95EA4"/>
    <w:rsid w:val="00F9650A"/>
    <w:rsid w:val="00F96E7E"/>
    <w:rsid w:val="00F970A8"/>
    <w:rsid w:val="00F973C7"/>
    <w:rsid w:val="00F97972"/>
    <w:rsid w:val="00FA0125"/>
    <w:rsid w:val="00FA0471"/>
    <w:rsid w:val="00FA04E2"/>
    <w:rsid w:val="00FA0679"/>
    <w:rsid w:val="00FA07B6"/>
    <w:rsid w:val="00FA1F10"/>
    <w:rsid w:val="00FA233B"/>
    <w:rsid w:val="00FA2865"/>
    <w:rsid w:val="00FA2D09"/>
    <w:rsid w:val="00FA309E"/>
    <w:rsid w:val="00FA31C5"/>
    <w:rsid w:val="00FA3426"/>
    <w:rsid w:val="00FA372B"/>
    <w:rsid w:val="00FA373F"/>
    <w:rsid w:val="00FA3899"/>
    <w:rsid w:val="00FA39FC"/>
    <w:rsid w:val="00FA3E10"/>
    <w:rsid w:val="00FA3E84"/>
    <w:rsid w:val="00FA4010"/>
    <w:rsid w:val="00FA4098"/>
    <w:rsid w:val="00FA42F9"/>
    <w:rsid w:val="00FA46D9"/>
    <w:rsid w:val="00FA479E"/>
    <w:rsid w:val="00FA506A"/>
    <w:rsid w:val="00FA50DA"/>
    <w:rsid w:val="00FA5682"/>
    <w:rsid w:val="00FA5883"/>
    <w:rsid w:val="00FA59AB"/>
    <w:rsid w:val="00FA5ACA"/>
    <w:rsid w:val="00FA5CE6"/>
    <w:rsid w:val="00FA5D28"/>
    <w:rsid w:val="00FA6177"/>
    <w:rsid w:val="00FA6506"/>
    <w:rsid w:val="00FA70CC"/>
    <w:rsid w:val="00FA755C"/>
    <w:rsid w:val="00FA76D7"/>
    <w:rsid w:val="00FA7B43"/>
    <w:rsid w:val="00FA7ECC"/>
    <w:rsid w:val="00FB0423"/>
    <w:rsid w:val="00FB0571"/>
    <w:rsid w:val="00FB0999"/>
    <w:rsid w:val="00FB0EE4"/>
    <w:rsid w:val="00FB1141"/>
    <w:rsid w:val="00FB1172"/>
    <w:rsid w:val="00FB151A"/>
    <w:rsid w:val="00FB1A28"/>
    <w:rsid w:val="00FB1B1F"/>
    <w:rsid w:val="00FB1F31"/>
    <w:rsid w:val="00FB23C0"/>
    <w:rsid w:val="00FB26BC"/>
    <w:rsid w:val="00FB2714"/>
    <w:rsid w:val="00FB29BD"/>
    <w:rsid w:val="00FB2E32"/>
    <w:rsid w:val="00FB2FE0"/>
    <w:rsid w:val="00FB31AA"/>
    <w:rsid w:val="00FB3604"/>
    <w:rsid w:val="00FB379C"/>
    <w:rsid w:val="00FB3C94"/>
    <w:rsid w:val="00FB3D74"/>
    <w:rsid w:val="00FB40F5"/>
    <w:rsid w:val="00FB4154"/>
    <w:rsid w:val="00FB4257"/>
    <w:rsid w:val="00FB42C6"/>
    <w:rsid w:val="00FB42F8"/>
    <w:rsid w:val="00FB4911"/>
    <w:rsid w:val="00FB4B6F"/>
    <w:rsid w:val="00FB4CAA"/>
    <w:rsid w:val="00FB4CF9"/>
    <w:rsid w:val="00FB4FD1"/>
    <w:rsid w:val="00FB5643"/>
    <w:rsid w:val="00FB58E1"/>
    <w:rsid w:val="00FB5940"/>
    <w:rsid w:val="00FB5961"/>
    <w:rsid w:val="00FB5B47"/>
    <w:rsid w:val="00FB5C0E"/>
    <w:rsid w:val="00FB65EE"/>
    <w:rsid w:val="00FB6858"/>
    <w:rsid w:val="00FB6CBA"/>
    <w:rsid w:val="00FB6FD7"/>
    <w:rsid w:val="00FB7272"/>
    <w:rsid w:val="00FB7B57"/>
    <w:rsid w:val="00FB9423"/>
    <w:rsid w:val="00FC011B"/>
    <w:rsid w:val="00FC0DEC"/>
    <w:rsid w:val="00FC0F29"/>
    <w:rsid w:val="00FC123E"/>
    <w:rsid w:val="00FC13CD"/>
    <w:rsid w:val="00FC1E27"/>
    <w:rsid w:val="00FC20AC"/>
    <w:rsid w:val="00FC2359"/>
    <w:rsid w:val="00FC2552"/>
    <w:rsid w:val="00FC256C"/>
    <w:rsid w:val="00FC2C62"/>
    <w:rsid w:val="00FC2C7F"/>
    <w:rsid w:val="00FC3531"/>
    <w:rsid w:val="00FC3A80"/>
    <w:rsid w:val="00FC3B76"/>
    <w:rsid w:val="00FC3DDD"/>
    <w:rsid w:val="00FC445D"/>
    <w:rsid w:val="00FC4CDE"/>
    <w:rsid w:val="00FC4FD5"/>
    <w:rsid w:val="00FC51B0"/>
    <w:rsid w:val="00FC603A"/>
    <w:rsid w:val="00FC6071"/>
    <w:rsid w:val="00FC63F9"/>
    <w:rsid w:val="00FC65B8"/>
    <w:rsid w:val="00FC683C"/>
    <w:rsid w:val="00FC6D10"/>
    <w:rsid w:val="00FC6DE4"/>
    <w:rsid w:val="00FC76B8"/>
    <w:rsid w:val="00FC77C0"/>
    <w:rsid w:val="00FC7B4F"/>
    <w:rsid w:val="00FC7FF4"/>
    <w:rsid w:val="00FD04DB"/>
    <w:rsid w:val="00FD0808"/>
    <w:rsid w:val="00FD0843"/>
    <w:rsid w:val="00FD08E7"/>
    <w:rsid w:val="00FD0AC8"/>
    <w:rsid w:val="00FD19C8"/>
    <w:rsid w:val="00FD1B09"/>
    <w:rsid w:val="00FD1B29"/>
    <w:rsid w:val="00FD2105"/>
    <w:rsid w:val="00FD2500"/>
    <w:rsid w:val="00FD2959"/>
    <w:rsid w:val="00FD29CE"/>
    <w:rsid w:val="00FD2D51"/>
    <w:rsid w:val="00FD3438"/>
    <w:rsid w:val="00FD38FA"/>
    <w:rsid w:val="00FD3CD0"/>
    <w:rsid w:val="00FD3D17"/>
    <w:rsid w:val="00FD4464"/>
    <w:rsid w:val="00FD47D7"/>
    <w:rsid w:val="00FD4AB7"/>
    <w:rsid w:val="00FD4B54"/>
    <w:rsid w:val="00FD4CC2"/>
    <w:rsid w:val="00FD4D9C"/>
    <w:rsid w:val="00FD4F4E"/>
    <w:rsid w:val="00FD52E2"/>
    <w:rsid w:val="00FD54AC"/>
    <w:rsid w:val="00FD571F"/>
    <w:rsid w:val="00FD5C07"/>
    <w:rsid w:val="00FD5E5E"/>
    <w:rsid w:val="00FD5EDC"/>
    <w:rsid w:val="00FD6029"/>
    <w:rsid w:val="00FD60C1"/>
    <w:rsid w:val="00FD6326"/>
    <w:rsid w:val="00FD6397"/>
    <w:rsid w:val="00FD63C8"/>
    <w:rsid w:val="00FD6D3B"/>
    <w:rsid w:val="00FD7408"/>
    <w:rsid w:val="00FE0121"/>
    <w:rsid w:val="00FE08E6"/>
    <w:rsid w:val="00FE0E61"/>
    <w:rsid w:val="00FE111A"/>
    <w:rsid w:val="00FE11E1"/>
    <w:rsid w:val="00FE1365"/>
    <w:rsid w:val="00FE15F3"/>
    <w:rsid w:val="00FE1AED"/>
    <w:rsid w:val="00FE2184"/>
    <w:rsid w:val="00FE22AC"/>
    <w:rsid w:val="00FE24B6"/>
    <w:rsid w:val="00FE3237"/>
    <w:rsid w:val="00FE3803"/>
    <w:rsid w:val="00FE3B6B"/>
    <w:rsid w:val="00FE3F23"/>
    <w:rsid w:val="00FE4184"/>
    <w:rsid w:val="00FE43FF"/>
    <w:rsid w:val="00FE446F"/>
    <w:rsid w:val="00FE4479"/>
    <w:rsid w:val="00FE4689"/>
    <w:rsid w:val="00FE4890"/>
    <w:rsid w:val="00FE49B8"/>
    <w:rsid w:val="00FE49DE"/>
    <w:rsid w:val="00FE4A92"/>
    <w:rsid w:val="00FE4D2A"/>
    <w:rsid w:val="00FE4D5E"/>
    <w:rsid w:val="00FE4F21"/>
    <w:rsid w:val="00FE547A"/>
    <w:rsid w:val="00FE549A"/>
    <w:rsid w:val="00FE5ABE"/>
    <w:rsid w:val="00FE5B27"/>
    <w:rsid w:val="00FE5BCE"/>
    <w:rsid w:val="00FE63B7"/>
    <w:rsid w:val="00FE647F"/>
    <w:rsid w:val="00FE6838"/>
    <w:rsid w:val="00FE6939"/>
    <w:rsid w:val="00FE6C4B"/>
    <w:rsid w:val="00FE6FEF"/>
    <w:rsid w:val="00FE73BF"/>
    <w:rsid w:val="00FE7970"/>
    <w:rsid w:val="00FE7F7F"/>
    <w:rsid w:val="00FF0550"/>
    <w:rsid w:val="00FF0609"/>
    <w:rsid w:val="00FF066B"/>
    <w:rsid w:val="00FF08F1"/>
    <w:rsid w:val="00FF0E88"/>
    <w:rsid w:val="00FF1027"/>
    <w:rsid w:val="00FF10BA"/>
    <w:rsid w:val="00FF1411"/>
    <w:rsid w:val="00FF186D"/>
    <w:rsid w:val="00FF1C21"/>
    <w:rsid w:val="00FF1C4D"/>
    <w:rsid w:val="00FF2090"/>
    <w:rsid w:val="00FF28FF"/>
    <w:rsid w:val="00FF3A3A"/>
    <w:rsid w:val="00FF3C56"/>
    <w:rsid w:val="00FF3E42"/>
    <w:rsid w:val="00FF3E53"/>
    <w:rsid w:val="00FF409D"/>
    <w:rsid w:val="00FF43AF"/>
    <w:rsid w:val="00FF4467"/>
    <w:rsid w:val="00FF460C"/>
    <w:rsid w:val="00FF493B"/>
    <w:rsid w:val="00FF4D3D"/>
    <w:rsid w:val="00FF52D0"/>
    <w:rsid w:val="00FF5995"/>
    <w:rsid w:val="00FF5AB7"/>
    <w:rsid w:val="00FF5BEF"/>
    <w:rsid w:val="00FF5DEC"/>
    <w:rsid w:val="00FF63E3"/>
    <w:rsid w:val="00FF6578"/>
    <w:rsid w:val="00FF6813"/>
    <w:rsid w:val="00FF6862"/>
    <w:rsid w:val="00FF6944"/>
    <w:rsid w:val="00FF6C86"/>
    <w:rsid w:val="00FF7016"/>
    <w:rsid w:val="00FF72DE"/>
    <w:rsid w:val="00FF76BF"/>
    <w:rsid w:val="00FF7846"/>
    <w:rsid w:val="00FF7DA6"/>
    <w:rsid w:val="00FF869A"/>
    <w:rsid w:val="010C2A5E"/>
    <w:rsid w:val="0111A68D"/>
    <w:rsid w:val="011251D0"/>
    <w:rsid w:val="0112E560"/>
    <w:rsid w:val="01135F10"/>
    <w:rsid w:val="01168DEC"/>
    <w:rsid w:val="0117A119"/>
    <w:rsid w:val="01236D38"/>
    <w:rsid w:val="012DACA4"/>
    <w:rsid w:val="013127B4"/>
    <w:rsid w:val="013658B6"/>
    <w:rsid w:val="0136B3C8"/>
    <w:rsid w:val="013E1164"/>
    <w:rsid w:val="0145E9DF"/>
    <w:rsid w:val="0146753E"/>
    <w:rsid w:val="0151E215"/>
    <w:rsid w:val="015C0E2F"/>
    <w:rsid w:val="016230CE"/>
    <w:rsid w:val="0167291C"/>
    <w:rsid w:val="01685ECF"/>
    <w:rsid w:val="01775D37"/>
    <w:rsid w:val="01849396"/>
    <w:rsid w:val="01877EB9"/>
    <w:rsid w:val="018AE8C1"/>
    <w:rsid w:val="0195C415"/>
    <w:rsid w:val="019701CD"/>
    <w:rsid w:val="01975DD3"/>
    <w:rsid w:val="019E687A"/>
    <w:rsid w:val="019FD3E4"/>
    <w:rsid w:val="01AF9052"/>
    <w:rsid w:val="01B86F26"/>
    <w:rsid w:val="01BA20B8"/>
    <w:rsid w:val="01C05044"/>
    <w:rsid w:val="01C218FD"/>
    <w:rsid w:val="01C3D3D6"/>
    <w:rsid w:val="01CAEAC0"/>
    <w:rsid w:val="01D0CC15"/>
    <w:rsid w:val="01ED4C86"/>
    <w:rsid w:val="01F6A9A6"/>
    <w:rsid w:val="01FE23F9"/>
    <w:rsid w:val="02068BAC"/>
    <w:rsid w:val="0211185C"/>
    <w:rsid w:val="021CA3B5"/>
    <w:rsid w:val="021F739C"/>
    <w:rsid w:val="02263E7A"/>
    <w:rsid w:val="022AF24D"/>
    <w:rsid w:val="022EFCE9"/>
    <w:rsid w:val="0238AD6C"/>
    <w:rsid w:val="023A256B"/>
    <w:rsid w:val="023B6209"/>
    <w:rsid w:val="023BF03C"/>
    <w:rsid w:val="023D3072"/>
    <w:rsid w:val="023F16B3"/>
    <w:rsid w:val="023F7521"/>
    <w:rsid w:val="024A6639"/>
    <w:rsid w:val="024C25D8"/>
    <w:rsid w:val="024F5944"/>
    <w:rsid w:val="02506AED"/>
    <w:rsid w:val="02694309"/>
    <w:rsid w:val="026DD922"/>
    <w:rsid w:val="0279E624"/>
    <w:rsid w:val="027ECC50"/>
    <w:rsid w:val="0285B83C"/>
    <w:rsid w:val="028F8D44"/>
    <w:rsid w:val="02913603"/>
    <w:rsid w:val="0294E047"/>
    <w:rsid w:val="02A04610"/>
    <w:rsid w:val="02A9AD90"/>
    <w:rsid w:val="02AAADF7"/>
    <w:rsid w:val="02AC09CE"/>
    <w:rsid w:val="02ACC244"/>
    <w:rsid w:val="02BF7B56"/>
    <w:rsid w:val="02C468A4"/>
    <w:rsid w:val="02CBA7E0"/>
    <w:rsid w:val="02D6B550"/>
    <w:rsid w:val="02D9FF7F"/>
    <w:rsid w:val="02DC58CA"/>
    <w:rsid w:val="02E2B090"/>
    <w:rsid w:val="02F0E29F"/>
    <w:rsid w:val="02FD22E9"/>
    <w:rsid w:val="030852C2"/>
    <w:rsid w:val="031DA25A"/>
    <w:rsid w:val="03279047"/>
    <w:rsid w:val="032AE4A8"/>
    <w:rsid w:val="032EE41A"/>
    <w:rsid w:val="033583D8"/>
    <w:rsid w:val="03379AB2"/>
    <w:rsid w:val="033EA72E"/>
    <w:rsid w:val="033EBF0B"/>
    <w:rsid w:val="034F89F7"/>
    <w:rsid w:val="0350423D"/>
    <w:rsid w:val="035261C3"/>
    <w:rsid w:val="0352CEE9"/>
    <w:rsid w:val="035F15AF"/>
    <w:rsid w:val="035F1F78"/>
    <w:rsid w:val="036292B3"/>
    <w:rsid w:val="0368BE59"/>
    <w:rsid w:val="036E0C95"/>
    <w:rsid w:val="037994F2"/>
    <w:rsid w:val="037BCB8A"/>
    <w:rsid w:val="038245A8"/>
    <w:rsid w:val="03827583"/>
    <w:rsid w:val="038CC3CF"/>
    <w:rsid w:val="0398C35C"/>
    <w:rsid w:val="039B7652"/>
    <w:rsid w:val="039B7BC6"/>
    <w:rsid w:val="03A7B670"/>
    <w:rsid w:val="03B488AE"/>
    <w:rsid w:val="03B6F3A9"/>
    <w:rsid w:val="03BC125B"/>
    <w:rsid w:val="03BD1382"/>
    <w:rsid w:val="03BDE3D7"/>
    <w:rsid w:val="03C17250"/>
    <w:rsid w:val="03C1AA58"/>
    <w:rsid w:val="03C3B5A1"/>
    <w:rsid w:val="03C75772"/>
    <w:rsid w:val="03D115CF"/>
    <w:rsid w:val="03F2DFC9"/>
    <w:rsid w:val="03FE19DB"/>
    <w:rsid w:val="03FF06BB"/>
    <w:rsid w:val="0403F7F7"/>
    <w:rsid w:val="04061E74"/>
    <w:rsid w:val="040F6F96"/>
    <w:rsid w:val="0411DBDB"/>
    <w:rsid w:val="0415176E"/>
    <w:rsid w:val="0427FA95"/>
    <w:rsid w:val="04283614"/>
    <w:rsid w:val="042C5BA0"/>
    <w:rsid w:val="042E8F6C"/>
    <w:rsid w:val="043511EE"/>
    <w:rsid w:val="043F8289"/>
    <w:rsid w:val="0444E5D5"/>
    <w:rsid w:val="04546148"/>
    <w:rsid w:val="04595653"/>
    <w:rsid w:val="045B643A"/>
    <w:rsid w:val="0471D11D"/>
    <w:rsid w:val="04727AAC"/>
    <w:rsid w:val="047757E5"/>
    <w:rsid w:val="0485A7C8"/>
    <w:rsid w:val="048B80BB"/>
    <w:rsid w:val="04946BD9"/>
    <w:rsid w:val="0499FE7A"/>
    <w:rsid w:val="049B3F22"/>
    <w:rsid w:val="049E13B0"/>
    <w:rsid w:val="04A27E3A"/>
    <w:rsid w:val="04A5C014"/>
    <w:rsid w:val="04A5C059"/>
    <w:rsid w:val="04A6A988"/>
    <w:rsid w:val="04A6B29F"/>
    <w:rsid w:val="04A71899"/>
    <w:rsid w:val="04B55E35"/>
    <w:rsid w:val="04C43F4C"/>
    <w:rsid w:val="04C878C0"/>
    <w:rsid w:val="04D06114"/>
    <w:rsid w:val="04D1DF4D"/>
    <w:rsid w:val="04DBE402"/>
    <w:rsid w:val="04E3AD89"/>
    <w:rsid w:val="04E88307"/>
    <w:rsid w:val="04EB3023"/>
    <w:rsid w:val="04F0D1B5"/>
    <w:rsid w:val="04F53BFB"/>
    <w:rsid w:val="04F63F92"/>
    <w:rsid w:val="04FC144C"/>
    <w:rsid w:val="050C3DB1"/>
    <w:rsid w:val="0516AAA8"/>
    <w:rsid w:val="0519CC44"/>
    <w:rsid w:val="05247F5D"/>
    <w:rsid w:val="052E7021"/>
    <w:rsid w:val="05310FB3"/>
    <w:rsid w:val="05312702"/>
    <w:rsid w:val="053DE06D"/>
    <w:rsid w:val="05424CDC"/>
    <w:rsid w:val="0547DD00"/>
    <w:rsid w:val="054C4D83"/>
    <w:rsid w:val="054DBC3B"/>
    <w:rsid w:val="054EBBB5"/>
    <w:rsid w:val="05502CB0"/>
    <w:rsid w:val="055157FE"/>
    <w:rsid w:val="05578A38"/>
    <w:rsid w:val="0557D545"/>
    <w:rsid w:val="055A12BC"/>
    <w:rsid w:val="05620234"/>
    <w:rsid w:val="05636E0F"/>
    <w:rsid w:val="0573E288"/>
    <w:rsid w:val="057419F5"/>
    <w:rsid w:val="0574858F"/>
    <w:rsid w:val="05823066"/>
    <w:rsid w:val="0582F01C"/>
    <w:rsid w:val="058D9B20"/>
    <w:rsid w:val="0593F246"/>
    <w:rsid w:val="05970CD1"/>
    <w:rsid w:val="05A1F021"/>
    <w:rsid w:val="05A24D33"/>
    <w:rsid w:val="05A2A6C8"/>
    <w:rsid w:val="05A63E73"/>
    <w:rsid w:val="05B3E11D"/>
    <w:rsid w:val="05C0C6E4"/>
    <w:rsid w:val="05C3899D"/>
    <w:rsid w:val="05C769C7"/>
    <w:rsid w:val="05C87EFB"/>
    <w:rsid w:val="05D12FB7"/>
    <w:rsid w:val="05DA2B0F"/>
    <w:rsid w:val="05DA7AAE"/>
    <w:rsid w:val="05E71FB0"/>
    <w:rsid w:val="05F2198D"/>
    <w:rsid w:val="05F562A0"/>
    <w:rsid w:val="05F8C0C9"/>
    <w:rsid w:val="05FB4B44"/>
    <w:rsid w:val="0600FB94"/>
    <w:rsid w:val="06043976"/>
    <w:rsid w:val="0604A2FA"/>
    <w:rsid w:val="060925BC"/>
    <w:rsid w:val="061DEB21"/>
    <w:rsid w:val="06200A2F"/>
    <w:rsid w:val="06213595"/>
    <w:rsid w:val="062BDE9C"/>
    <w:rsid w:val="06312553"/>
    <w:rsid w:val="0631D71B"/>
    <w:rsid w:val="0633871D"/>
    <w:rsid w:val="06341A45"/>
    <w:rsid w:val="0637B38C"/>
    <w:rsid w:val="06382562"/>
    <w:rsid w:val="064140D5"/>
    <w:rsid w:val="064399E8"/>
    <w:rsid w:val="064588C8"/>
    <w:rsid w:val="06459843"/>
    <w:rsid w:val="0646642D"/>
    <w:rsid w:val="0646D612"/>
    <w:rsid w:val="0654E476"/>
    <w:rsid w:val="065B59A0"/>
    <w:rsid w:val="0666F4C3"/>
    <w:rsid w:val="066FA4FE"/>
    <w:rsid w:val="067311EA"/>
    <w:rsid w:val="06750E92"/>
    <w:rsid w:val="067829E0"/>
    <w:rsid w:val="067A3173"/>
    <w:rsid w:val="06861CCD"/>
    <w:rsid w:val="068AA851"/>
    <w:rsid w:val="068DFF0D"/>
    <w:rsid w:val="0696DB75"/>
    <w:rsid w:val="0698F1E2"/>
    <w:rsid w:val="06A147AB"/>
    <w:rsid w:val="06A53F97"/>
    <w:rsid w:val="06A6F164"/>
    <w:rsid w:val="06A769B1"/>
    <w:rsid w:val="06A88622"/>
    <w:rsid w:val="06AAA739"/>
    <w:rsid w:val="06AF67F9"/>
    <w:rsid w:val="06B010B1"/>
    <w:rsid w:val="06B74C14"/>
    <w:rsid w:val="06B7702C"/>
    <w:rsid w:val="06BDF78E"/>
    <w:rsid w:val="06BE0619"/>
    <w:rsid w:val="06C1D4B1"/>
    <w:rsid w:val="06C44AE3"/>
    <w:rsid w:val="06E35018"/>
    <w:rsid w:val="06E64018"/>
    <w:rsid w:val="06F5CFA8"/>
    <w:rsid w:val="0703F318"/>
    <w:rsid w:val="07058D17"/>
    <w:rsid w:val="070665BA"/>
    <w:rsid w:val="0715D328"/>
    <w:rsid w:val="071E0B86"/>
    <w:rsid w:val="072016D0"/>
    <w:rsid w:val="07281356"/>
    <w:rsid w:val="0729CA22"/>
    <w:rsid w:val="0735B8A2"/>
    <w:rsid w:val="07373B15"/>
    <w:rsid w:val="0739BBB2"/>
    <w:rsid w:val="073C5408"/>
    <w:rsid w:val="073D5D07"/>
    <w:rsid w:val="073D6618"/>
    <w:rsid w:val="074803B3"/>
    <w:rsid w:val="074B6A36"/>
    <w:rsid w:val="074B78E4"/>
    <w:rsid w:val="074F9B64"/>
    <w:rsid w:val="0754BF68"/>
    <w:rsid w:val="075505FE"/>
    <w:rsid w:val="07564088"/>
    <w:rsid w:val="075A8CF4"/>
    <w:rsid w:val="075B593E"/>
    <w:rsid w:val="075BBF04"/>
    <w:rsid w:val="075BF769"/>
    <w:rsid w:val="0760944D"/>
    <w:rsid w:val="0763D1B5"/>
    <w:rsid w:val="076A009F"/>
    <w:rsid w:val="07716532"/>
    <w:rsid w:val="07735618"/>
    <w:rsid w:val="07750098"/>
    <w:rsid w:val="077840F4"/>
    <w:rsid w:val="07793587"/>
    <w:rsid w:val="078ADB77"/>
    <w:rsid w:val="078E1DE2"/>
    <w:rsid w:val="079A9BC2"/>
    <w:rsid w:val="079B0213"/>
    <w:rsid w:val="079C684D"/>
    <w:rsid w:val="079D1BF2"/>
    <w:rsid w:val="079F881E"/>
    <w:rsid w:val="07A8ECF3"/>
    <w:rsid w:val="07AC67AF"/>
    <w:rsid w:val="07B3DC42"/>
    <w:rsid w:val="07B6F276"/>
    <w:rsid w:val="07BDE57A"/>
    <w:rsid w:val="07BF6B05"/>
    <w:rsid w:val="07C0F7BF"/>
    <w:rsid w:val="07C739CC"/>
    <w:rsid w:val="07F036EB"/>
    <w:rsid w:val="07FF29B3"/>
    <w:rsid w:val="08022B49"/>
    <w:rsid w:val="0805C600"/>
    <w:rsid w:val="080AFC8C"/>
    <w:rsid w:val="080B0BD5"/>
    <w:rsid w:val="080E96F3"/>
    <w:rsid w:val="0815FB9B"/>
    <w:rsid w:val="08179C93"/>
    <w:rsid w:val="081EA676"/>
    <w:rsid w:val="08250DA0"/>
    <w:rsid w:val="0833840E"/>
    <w:rsid w:val="08343334"/>
    <w:rsid w:val="08461A54"/>
    <w:rsid w:val="08475C71"/>
    <w:rsid w:val="0848ED60"/>
    <w:rsid w:val="084BA30C"/>
    <w:rsid w:val="0863ABE3"/>
    <w:rsid w:val="08687229"/>
    <w:rsid w:val="086AAFD6"/>
    <w:rsid w:val="087234F3"/>
    <w:rsid w:val="0874E131"/>
    <w:rsid w:val="087DAB2B"/>
    <w:rsid w:val="08876554"/>
    <w:rsid w:val="088BEAC3"/>
    <w:rsid w:val="0891A0B5"/>
    <w:rsid w:val="0894882E"/>
    <w:rsid w:val="0898AB17"/>
    <w:rsid w:val="08A3D222"/>
    <w:rsid w:val="08A81B18"/>
    <w:rsid w:val="08B0698A"/>
    <w:rsid w:val="08B13FC2"/>
    <w:rsid w:val="08B2675E"/>
    <w:rsid w:val="08B2C36A"/>
    <w:rsid w:val="08C1E332"/>
    <w:rsid w:val="08D7BDE4"/>
    <w:rsid w:val="08D8B8DE"/>
    <w:rsid w:val="08E3191B"/>
    <w:rsid w:val="08E7554E"/>
    <w:rsid w:val="08E812FE"/>
    <w:rsid w:val="08F40024"/>
    <w:rsid w:val="08FECEC8"/>
    <w:rsid w:val="0909B3A9"/>
    <w:rsid w:val="091046EE"/>
    <w:rsid w:val="091D125A"/>
    <w:rsid w:val="0926C22F"/>
    <w:rsid w:val="092722FF"/>
    <w:rsid w:val="0930B34B"/>
    <w:rsid w:val="093AD01B"/>
    <w:rsid w:val="0942B34A"/>
    <w:rsid w:val="09468BC2"/>
    <w:rsid w:val="0947BDEF"/>
    <w:rsid w:val="094AAB84"/>
    <w:rsid w:val="095435C3"/>
    <w:rsid w:val="0956947F"/>
    <w:rsid w:val="095D6677"/>
    <w:rsid w:val="0967C4AD"/>
    <w:rsid w:val="0967D7AA"/>
    <w:rsid w:val="096CE3B8"/>
    <w:rsid w:val="097E4C66"/>
    <w:rsid w:val="0986FE61"/>
    <w:rsid w:val="098CD917"/>
    <w:rsid w:val="09908F39"/>
    <w:rsid w:val="0997A8F1"/>
    <w:rsid w:val="099A9FD1"/>
    <w:rsid w:val="099F2CE5"/>
    <w:rsid w:val="09A9D0CD"/>
    <w:rsid w:val="09AC8B19"/>
    <w:rsid w:val="09B60933"/>
    <w:rsid w:val="09BA1FD7"/>
    <w:rsid w:val="09BF09A0"/>
    <w:rsid w:val="09C1A096"/>
    <w:rsid w:val="09CBEFC5"/>
    <w:rsid w:val="09D778A4"/>
    <w:rsid w:val="09D9EEE3"/>
    <w:rsid w:val="09DC97E2"/>
    <w:rsid w:val="09E0B374"/>
    <w:rsid w:val="09E26CD7"/>
    <w:rsid w:val="09ECD7D6"/>
    <w:rsid w:val="09ED4602"/>
    <w:rsid w:val="09EF42A0"/>
    <w:rsid w:val="09F6C221"/>
    <w:rsid w:val="09F7957E"/>
    <w:rsid w:val="09FCEFD7"/>
    <w:rsid w:val="09FE3F17"/>
    <w:rsid w:val="0A018215"/>
    <w:rsid w:val="0A057B3D"/>
    <w:rsid w:val="0A05C1AB"/>
    <w:rsid w:val="0A0AE67C"/>
    <w:rsid w:val="0A0FF31A"/>
    <w:rsid w:val="0A179115"/>
    <w:rsid w:val="0A1E5532"/>
    <w:rsid w:val="0A2A945E"/>
    <w:rsid w:val="0A2BABA1"/>
    <w:rsid w:val="0A362994"/>
    <w:rsid w:val="0A3A89FC"/>
    <w:rsid w:val="0A3CA670"/>
    <w:rsid w:val="0A4E33CF"/>
    <w:rsid w:val="0A4EF7E6"/>
    <w:rsid w:val="0A504760"/>
    <w:rsid w:val="0A56C0C8"/>
    <w:rsid w:val="0A57A28C"/>
    <w:rsid w:val="0A59987B"/>
    <w:rsid w:val="0A5AE1C6"/>
    <w:rsid w:val="0A5C3798"/>
    <w:rsid w:val="0A642B5E"/>
    <w:rsid w:val="0A6A085B"/>
    <w:rsid w:val="0A720018"/>
    <w:rsid w:val="0A7A3741"/>
    <w:rsid w:val="0A7B4178"/>
    <w:rsid w:val="0A92F204"/>
    <w:rsid w:val="0A9BA216"/>
    <w:rsid w:val="0AAA027B"/>
    <w:rsid w:val="0AABF607"/>
    <w:rsid w:val="0AAE8477"/>
    <w:rsid w:val="0AB26E19"/>
    <w:rsid w:val="0ACB4FE2"/>
    <w:rsid w:val="0ACC4FC2"/>
    <w:rsid w:val="0AD3FA50"/>
    <w:rsid w:val="0ADD5DBA"/>
    <w:rsid w:val="0AEA7307"/>
    <w:rsid w:val="0AF3987F"/>
    <w:rsid w:val="0AF5EDF6"/>
    <w:rsid w:val="0AFBAB1D"/>
    <w:rsid w:val="0B055DF0"/>
    <w:rsid w:val="0B12AAB3"/>
    <w:rsid w:val="0B157FFD"/>
    <w:rsid w:val="0B1A3553"/>
    <w:rsid w:val="0B23CF2A"/>
    <w:rsid w:val="0B24E41A"/>
    <w:rsid w:val="0B2AD7B3"/>
    <w:rsid w:val="0B301713"/>
    <w:rsid w:val="0B35A858"/>
    <w:rsid w:val="0B36F5D1"/>
    <w:rsid w:val="0B3B6A01"/>
    <w:rsid w:val="0B3D9AF1"/>
    <w:rsid w:val="0B3DDDE0"/>
    <w:rsid w:val="0B3E6A90"/>
    <w:rsid w:val="0B42F3C0"/>
    <w:rsid w:val="0B439C53"/>
    <w:rsid w:val="0B553B65"/>
    <w:rsid w:val="0B558099"/>
    <w:rsid w:val="0B57A797"/>
    <w:rsid w:val="0B59F80F"/>
    <w:rsid w:val="0B5BAC53"/>
    <w:rsid w:val="0B703E17"/>
    <w:rsid w:val="0B7DAABA"/>
    <w:rsid w:val="0B86A4F7"/>
    <w:rsid w:val="0B874328"/>
    <w:rsid w:val="0B88661E"/>
    <w:rsid w:val="0B900AD0"/>
    <w:rsid w:val="0B905475"/>
    <w:rsid w:val="0B92437E"/>
    <w:rsid w:val="0B9299F8"/>
    <w:rsid w:val="0B932171"/>
    <w:rsid w:val="0B9463AA"/>
    <w:rsid w:val="0B9542B2"/>
    <w:rsid w:val="0B95F447"/>
    <w:rsid w:val="0B95FD78"/>
    <w:rsid w:val="0B9D21BE"/>
    <w:rsid w:val="0BA19B06"/>
    <w:rsid w:val="0BA7F84A"/>
    <w:rsid w:val="0BBA77BE"/>
    <w:rsid w:val="0BC1BC29"/>
    <w:rsid w:val="0BCC3ADF"/>
    <w:rsid w:val="0BDEF093"/>
    <w:rsid w:val="0BE986B8"/>
    <w:rsid w:val="0BEBF61D"/>
    <w:rsid w:val="0BF34C37"/>
    <w:rsid w:val="0BF666FC"/>
    <w:rsid w:val="0BF6D3AB"/>
    <w:rsid w:val="0BFE5456"/>
    <w:rsid w:val="0C08996C"/>
    <w:rsid w:val="0C0A387D"/>
    <w:rsid w:val="0C17E03E"/>
    <w:rsid w:val="0C185631"/>
    <w:rsid w:val="0C1C9EC3"/>
    <w:rsid w:val="0C23735C"/>
    <w:rsid w:val="0C3C6330"/>
    <w:rsid w:val="0C4393D0"/>
    <w:rsid w:val="0C46EE77"/>
    <w:rsid w:val="0C542B5E"/>
    <w:rsid w:val="0C54758A"/>
    <w:rsid w:val="0C5995C3"/>
    <w:rsid w:val="0C62D790"/>
    <w:rsid w:val="0C789374"/>
    <w:rsid w:val="0C8047CB"/>
    <w:rsid w:val="0C82A34B"/>
    <w:rsid w:val="0C887054"/>
    <w:rsid w:val="0C91F8E5"/>
    <w:rsid w:val="0CBEA257"/>
    <w:rsid w:val="0CC722F3"/>
    <w:rsid w:val="0CC7FE45"/>
    <w:rsid w:val="0CCB54EA"/>
    <w:rsid w:val="0CCD4C5D"/>
    <w:rsid w:val="0CDF8791"/>
    <w:rsid w:val="0CEF6FCC"/>
    <w:rsid w:val="0CF2BCA5"/>
    <w:rsid w:val="0CF2CB61"/>
    <w:rsid w:val="0CF6E72B"/>
    <w:rsid w:val="0CF70447"/>
    <w:rsid w:val="0CF9964D"/>
    <w:rsid w:val="0D1110B0"/>
    <w:rsid w:val="0D1133F0"/>
    <w:rsid w:val="0D1ACC6F"/>
    <w:rsid w:val="0D1B7A78"/>
    <w:rsid w:val="0D1EE021"/>
    <w:rsid w:val="0D299135"/>
    <w:rsid w:val="0D2AA21C"/>
    <w:rsid w:val="0D2B7AE1"/>
    <w:rsid w:val="0D311586"/>
    <w:rsid w:val="0D3D562A"/>
    <w:rsid w:val="0D40D687"/>
    <w:rsid w:val="0D43D0F9"/>
    <w:rsid w:val="0D44E845"/>
    <w:rsid w:val="0D45C1C1"/>
    <w:rsid w:val="0D4D73A8"/>
    <w:rsid w:val="0D4FA1CE"/>
    <w:rsid w:val="0D575ACC"/>
    <w:rsid w:val="0D5CC6A8"/>
    <w:rsid w:val="0D637F1F"/>
    <w:rsid w:val="0D649E6E"/>
    <w:rsid w:val="0D6E8041"/>
    <w:rsid w:val="0D72EEDE"/>
    <w:rsid w:val="0D7796A5"/>
    <w:rsid w:val="0D81A5E7"/>
    <w:rsid w:val="0D859BF8"/>
    <w:rsid w:val="0D89E09D"/>
    <w:rsid w:val="0D8B448E"/>
    <w:rsid w:val="0D994528"/>
    <w:rsid w:val="0D9C222E"/>
    <w:rsid w:val="0D9E1E27"/>
    <w:rsid w:val="0DA1AB5B"/>
    <w:rsid w:val="0DA26A63"/>
    <w:rsid w:val="0DA8C0DE"/>
    <w:rsid w:val="0DB4D2F8"/>
    <w:rsid w:val="0DBC09A8"/>
    <w:rsid w:val="0DBF5F71"/>
    <w:rsid w:val="0DD17BAB"/>
    <w:rsid w:val="0DD1FF23"/>
    <w:rsid w:val="0DDF60BB"/>
    <w:rsid w:val="0DF3BC57"/>
    <w:rsid w:val="0DFCA914"/>
    <w:rsid w:val="0E00C705"/>
    <w:rsid w:val="0E0188ED"/>
    <w:rsid w:val="0E055BC5"/>
    <w:rsid w:val="0E06A656"/>
    <w:rsid w:val="0E0A08F3"/>
    <w:rsid w:val="0E0DB04E"/>
    <w:rsid w:val="0E1826CD"/>
    <w:rsid w:val="0E220097"/>
    <w:rsid w:val="0E38A421"/>
    <w:rsid w:val="0E393E8F"/>
    <w:rsid w:val="0E41B840"/>
    <w:rsid w:val="0E456AFE"/>
    <w:rsid w:val="0E464906"/>
    <w:rsid w:val="0E48349E"/>
    <w:rsid w:val="0E55D7A0"/>
    <w:rsid w:val="0E7D8395"/>
    <w:rsid w:val="0E8D5314"/>
    <w:rsid w:val="0E8D6CA0"/>
    <w:rsid w:val="0E8D8307"/>
    <w:rsid w:val="0E956692"/>
    <w:rsid w:val="0E99789D"/>
    <w:rsid w:val="0E9BB367"/>
    <w:rsid w:val="0E9DCC4A"/>
    <w:rsid w:val="0E9F50F4"/>
    <w:rsid w:val="0EAF1C94"/>
    <w:rsid w:val="0EB1659B"/>
    <w:rsid w:val="0EC2A23D"/>
    <w:rsid w:val="0EC4C8DD"/>
    <w:rsid w:val="0EC7CB56"/>
    <w:rsid w:val="0ECC67F9"/>
    <w:rsid w:val="0ECDD45A"/>
    <w:rsid w:val="0ECFF2CB"/>
    <w:rsid w:val="0ED091EA"/>
    <w:rsid w:val="0ED17433"/>
    <w:rsid w:val="0ED2169E"/>
    <w:rsid w:val="0ED65FDE"/>
    <w:rsid w:val="0ED6E887"/>
    <w:rsid w:val="0ED99F5F"/>
    <w:rsid w:val="0EDE846A"/>
    <w:rsid w:val="0EE05F07"/>
    <w:rsid w:val="0EE379D8"/>
    <w:rsid w:val="0EE602FF"/>
    <w:rsid w:val="0EE9E3A7"/>
    <w:rsid w:val="0EEBE3E2"/>
    <w:rsid w:val="0EEFE8A6"/>
    <w:rsid w:val="0EFBBFFD"/>
    <w:rsid w:val="0F0611A2"/>
    <w:rsid w:val="0F0E252E"/>
    <w:rsid w:val="0F0E43FB"/>
    <w:rsid w:val="0F166D5B"/>
    <w:rsid w:val="0F296357"/>
    <w:rsid w:val="0F2B8662"/>
    <w:rsid w:val="0F30BC1A"/>
    <w:rsid w:val="0F322C72"/>
    <w:rsid w:val="0F369675"/>
    <w:rsid w:val="0F37799D"/>
    <w:rsid w:val="0F3A3972"/>
    <w:rsid w:val="0F3E2D53"/>
    <w:rsid w:val="0F470187"/>
    <w:rsid w:val="0F490D80"/>
    <w:rsid w:val="0F510BAD"/>
    <w:rsid w:val="0F5BD75E"/>
    <w:rsid w:val="0F5C1BFB"/>
    <w:rsid w:val="0F83CD4C"/>
    <w:rsid w:val="0F84E01D"/>
    <w:rsid w:val="0F8BD92E"/>
    <w:rsid w:val="0F993522"/>
    <w:rsid w:val="0F9966DF"/>
    <w:rsid w:val="0F9B4D84"/>
    <w:rsid w:val="0FA29574"/>
    <w:rsid w:val="0FA4C4E3"/>
    <w:rsid w:val="0FA4F422"/>
    <w:rsid w:val="0FA65F61"/>
    <w:rsid w:val="0FA70CCF"/>
    <w:rsid w:val="0FAAD911"/>
    <w:rsid w:val="0FAFD5AA"/>
    <w:rsid w:val="0FB14D62"/>
    <w:rsid w:val="0FB4F4AF"/>
    <w:rsid w:val="0FB75287"/>
    <w:rsid w:val="0FBA2149"/>
    <w:rsid w:val="0FBAFAF0"/>
    <w:rsid w:val="0FBEB1D3"/>
    <w:rsid w:val="0FC2929F"/>
    <w:rsid w:val="0FC60259"/>
    <w:rsid w:val="0FC76546"/>
    <w:rsid w:val="0FCF459A"/>
    <w:rsid w:val="0FD0E307"/>
    <w:rsid w:val="0FD490BA"/>
    <w:rsid w:val="0FE102DE"/>
    <w:rsid w:val="0FE4A094"/>
    <w:rsid w:val="0FE953BB"/>
    <w:rsid w:val="0FED239F"/>
    <w:rsid w:val="0FFB051F"/>
    <w:rsid w:val="100848FA"/>
    <w:rsid w:val="100907D1"/>
    <w:rsid w:val="10115536"/>
    <w:rsid w:val="10145DB6"/>
    <w:rsid w:val="10154C7E"/>
    <w:rsid w:val="101E080B"/>
    <w:rsid w:val="101FFCBA"/>
    <w:rsid w:val="10214D8F"/>
    <w:rsid w:val="1027B6C8"/>
    <w:rsid w:val="10293632"/>
    <w:rsid w:val="102AD4DD"/>
    <w:rsid w:val="102AD94C"/>
    <w:rsid w:val="102C5822"/>
    <w:rsid w:val="102D4C8C"/>
    <w:rsid w:val="103AE167"/>
    <w:rsid w:val="104B1886"/>
    <w:rsid w:val="10625AAF"/>
    <w:rsid w:val="1066E392"/>
    <w:rsid w:val="107221C8"/>
    <w:rsid w:val="1077F77E"/>
    <w:rsid w:val="1078FEC6"/>
    <w:rsid w:val="107D026D"/>
    <w:rsid w:val="10845BF9"/>
    <w:rsid w:val="10848C18"/>
    <w:rsid w:val="1089A704"/>
    <w:rsid w:val="108F856E"/>
    <w:rsid w:val="1091F620"/>
    <w:rsid w:val="109B6822"/>
    <w:rsid w:val="10A61600"/>
    <w:rsid w:val="10AD7A55"/>
    <w:rsid w:val="10B091FB"/>
    <w:rsid w:val="10B6494A"/>
    <w:rsid w:val="10B66B37"/>
    <w:rsid w:val="10B913B9"/>
    <w:rsid w:val="10BB8F59"/>
    <w:rsid w:val="10BE8CC6"/>
    <w:rsid w:val="10C02079"/>
    <w:rsid w:val="10C46011"/>
    <w:rsid w:val="10C520EF"/>
    <w:rsid w:val="10C68C1D"/>
    <w:rsid w:val="10C8B037"/>
    <w:rsid w:val="10D24021"/>
    <w:rsid w:val="10D420F5"/>
    <w:rsid w:val="10D7ED57"/>
    <w:rsid w:val="10E6C4AE"/>
    <w:rsid w:val="10EBEFCC"/>
    <w:rsid w:val="10ED10F1"/>
    <w:rsid w:val="10EF0762"/>
    <w:rsid w:val="10EF2604"/>
    <w:rsid w:val="10F09B2A"/>
    <w:rsid w:val="10F2FAFD"/>
    <w:rsid w:val="10F7D2D1"/>
    <w:rsid w:val="11091F19"/>
    <w:rsid w:val="110D7F66"/>
    <w:rsid w:val="1111053F"/>
    <w:rsid w:val="11178ED6"/>
    <w:rsid w:val="111968D9"/>
    <w:rsid w:val="11252AB5"/>
    <w:rsid w:val="112AA56C"/>
    <w:rsid w:val="1131E467"/>
    <w:rsid w:val="113F4120"/>
    <w:rsid w:val="1142A03A"/>
    <w:rsid w:val="11512F1B"/>
    <w:rsid w:val="11575B2D"/>
    <w:rsid w:val="11577489"/>
    <w:rsid w:val="1164EAED"/>
    <w:rsid w:val="11662E01"/>
    <w:rsid w:val="1166B715"/>
    <w:rsid w:val="116C56ED"/>
    <w:rsid w:val="116E1F49"/>
    <w:rsid w:val="11789F68"/>
    <w:rsid w:val="117AE8A6"/>
    <w:rsid w:val="117CD33F"/>
    <w:rsid w:val="1183AF9E"/>
    <w:rsid w:val="11867D81"/>
    <w:rsid w:val="118B61AE"/>
    <w:rsid w:val="118EFB2C"/>
    <w:rsid w:val="11927E95"/>
    <w:rsid w:val="119A1589"/>
    <w:rsid w:val="11A70A26"/>
    <w:rsid w:val="11AD4B43"/>
    <w:rsid w:val="11B2C789"/>
    <w:rsid w:val="11B2D0F1"/>
    <w:rsid w:val="11B2D1E8"/>
    <w:rsid w:val="11B6B1FD"/>
    <w:rsid w:val="11B6EF55"/>
    <w:rsid w:val="11C07688"/>
    <w:rsid w:val="11C0F7EF"/>
    <w:rsid w:val="11C4DCE8"/>
    <w:rsid w:val="11CF4AC9"/>
    <w:rsid w:val="11D28C72"/>
    <w:rsid w:val="11D4784F"/>
    <w:rsid w:val="11D640B1"/>
    <w:rsid w:val="11D7D588"/>
    <w:rsid w:val="11D98A65"/>
    <w:rsid w:val="11E00CE8"/>
    <w:rsid w:val="11E23676"/>
    <w:rsid w:val="11E45B75"/>
    <w:rsid w:val="11E661D8"/>
    <w:rsid w:val="120308EE"/>
    <w:rsid w:val="120802FA"/>
    <w:rsid w:val="12092E2D"/>
    <w:rsid w:val="12099A7D"/>
    <w:rsid w:val="1212BE11"/>
    <w:rsid w:val="12156F21"/>
    <w:rsid w:val="121967A9"/>
    <w:rsid w:val="1222700E"/>
    <w:rsid w:val="1222BEA8"/>
    <w:rsid w:val="1228A67A"/>
    <w:rsid w:val="123BFA96"/>
    <w:rsid w:val="124B920D"/>
    <w:rsid w:val="124C95A8"/>
    <w:rsid w:val="12562D06"/>
    <w:rsid w:val="1256C69C"/>
    <w:rsid w:val="1256CC97"/>
    <w:rsid w:val="126B4C50"/>
    <w:rsid w:val="12727A90"/>
    <w:rsid w:val="12877CEC"/>
    <w:rsid w:val="128B1C85"/>
    <w:rsid w:val="128DF7BF"/>
    <w:rsid w:val="128ECEB1"/>
    <w:rsid w:val="129FA89C"/>
    <w:rsid w:val="12A32111"/>
    <w:rsid w:val="12A47174"/>
    <w:rsid w:val="12B78BF3"/>
    <w:rsid w:val="12BB85CE"/>
    <w:rsid w:val="12BE06B9"/>
    <w:rsid w:val="12C210CC"/>
    <w:rsid w:val="12C61372"/>
    <w:rsid w:val="12CABF4E"/>
    <w:rsid w:val="12CBC2E5"/>
    <w:rsid w:val="12D1BDD2"/>
    <w:rsid w:val="12E24F32"/>
    <w:rsid w:val="12E8EF64"/>
    <w:rsid w:val="12ECD13B"/>
    <w:rsid w:val="12EF394A"/>
    <w:rsid w:val="1302811A"/>
    <w:rsid w:val="130E2111"/>
    <w:rsid w:val="1318424B"/>
    <w:rsid w:val="1318A3A0"/>
    <w:rsid w:val="132CF935"/>
    <w:rsid w:val="133D6D9B"/>
    <w:rsid w:val="13413B8B"/>
    <w:rsid w:val="1344AFC9"/>
    <w:rsid w:val="13537850"/>
    <w:rsid w:val="1355423E"/>
    <w:rsid w:val="13554CD5"/>
    <w:rsid w:val="135BF50F"/>
    <w:rsid w:val="135D81C6"/>
    <w:rsid w:val="13603BC8"/>
    <w:rsid w:val="137FBBB3"/>
    <w:rsid w:val="13824600"/>
    <w:rsid w:val="1382EA37"/>
    <w:rsid w:val="13835B74"/>
    <w:rsid w:val="1386B1CB"/>
    <w:rsid w:val="13877E16"/>
    <w:rsid w:val="138DD666"/>
    <w:rsid w:val="1395972B"/>
    <w:rsid w:val="139D511B"/>
    <w:rsid w:val="139D6A3C"/>
    <w:rsid w:val="139E85F9"/>
    <w:rsid w:val="13A1E762"/>
    <w:rsid w:val="13AE732F"/>
    <w:rsid w:val="13B476AA"/>
    <w:rsid w:val="13B5A4F2"/>
    <w:rsid w:val="13C21548"/>
    <w:rsid w:val="13CA1482"/>
    <w:rsid w:val="13D526F3"/>
    <w:rsid w:val="13D65BC1"/>
    <w:rsid w:val="13DECF45"/>
    <w:rsid w:val="13DFC80F"/>
    <w:rsid w:val="13E152A2"/>
    <w:rsid w:val="13E8549A"/>
    <w:rsid w:val="13EFBC8C"/>
    <w:rsid w:val="1404D72B"/>
    <w:rsid w:val="140B242C"/>
    <w:rsid w:val="140BCF57"/>
    <w:rsid w:val="14191AFE"/>
    <w:rsid w:val="1421CC99"/>
    <w:rsid w:val="14272FF7"/>
    <w:rsid w:val="142F773C"/>
    <w:rsid w:val="143A60EB"/>
    <w:rsid w:val="143C99BC"/>
    <w:rsid w:val="1442F07E"/>
    <w:rsid w:val="145451A0"/>
    <w:rsid w:val="145B3C96"/>
    <w:rsid w:val="146AFBFE"/>
    <w:rsid w:val="146D4DB2"/>
    <w:rsid w:val="14730525"/>
    <w:rsid w:val="1477713C"/>
    <w:rsid w:val="147F0CD7"/>
    <w:rsid w:val="14977D6C"/>
    <w:rsid w:val="149A5F83"/>
    <w:rsid w:val="149ADBF1"/>
    <w:rsid w:val="14A73499"/>
    <w:rsid w:val="14A9C811"/>
    <w:rsid w:val="14ADA02F"/>
    <w:rsid w:val="14BB6D61"/>
    <w:rsid w:val="14C04F00"/>
    <w:rsid w:val="14C820C1"/>
    <w:rsid w:val="14CB0A69"/>
    <w:rsid w:val="14CEFAED"/>
    <w:rsid w:val="14D3A86B"/>
    <w:rsid w:val="14DED99E"/>
    <w:rsid w:val="14DF80C1"/>
    <w:rsid w:val="14E4C659"/>
    <w:rsid w:val="14E79B7D"/>
    <w:rsid w:val="14F4DE8B"/>
    <w:rsid w:val="14F7E773"/>
    <w:rsid w:val="150ABBF3"/>
    <w:rsid w:val="150BA307"/>
    <w:rsid w:val="150EE413"/>
    <w:rsid w:val="1514273E"/>
    <w:rsid w:val="15318EA5"/>
    <w:rsid w:val="1533CBCB"/>
    <w:rsid w:val="153A059B"/>
    <w:rsid w:val="153BD3A6"/>
    <w:rsid w:val="15483872"/>
    <w:rsid w:val="154C6583"/>
    <w:rsid w:val="15514988"/>
    <w:rsid w:val="155CB8B9"/>
    <w:rsid w:val="15622CBB"/>
    <w:rsid w:val="1567C1FD"/>
    <w:rsid w:val="156AAFB1"/>
    <w:rsid w:val="156EB973"/>
    <w:rsid w:val="15716DB3"/>
    <w:rsid w:val="15753DC9"/>
    <w:rsid w:val="158392C0"/>
    <w:rsid w:val="1588ADAB"/>
    <w:rsid w:val="158A9C9A"/>
    <w:rsid w:val="158B7990"/>
    <w:rsid w:val="158ECBAE"/>
    <w:rsid w:val="1594CA9D"/>
    <w:rsid w:val="159B256E"/>
    <w:rsid w:val="15A7873E"/>
    <w:rsid w:val="15B1BA2E"/>
    <w:rsid w:val="15B444DA"/>
    <w:rsid w:val="15B9FFEE"/>
    <w:rsid w:val="15C41856"/>
    <w:rsid w:val="15C42973"/>
    <w:rsid w:val="15CEC802"/>
    <w:rsid w:val="15D69338"/>
    <w:rsid w:val="15D8352E"/>
    <w:rsid w:val="15DE2B3E"/>
    <w:rsid w:val="15E15460"/>
    <w:rsid w:val="1600C2AA"/>
    <w:rsid w:val="160D1CCF"/>
    <w:rsid w:val="16109C9E"/>
    <w:rsid w:val="1615546D"/>
    <w:rsid w:val="1632941A"/>
    <w:rsid w:val="1635F1C9"/>
    <w:rsid w:val="1639A89C"/>
    <w:rsid w:val="1640BA17"/>
    <w:rsid w:val="1646AAA9"/>
    <w:rsid w:val="16531BF0"/>
    <w:rsid w:val="1667F3C5"/>
    <w:rsid w:val="16695530"/>
    <w:rsid w:val="166A6BF1"/>
    <w:rsid w:val="16738EEA"/>
    <w:rsid w:val="16761DFB"/>
    <w:rsid w:val="1679A201"/>
    <w:rsid w:val="16816FC9"/>
    <w:rsid w:val="16859FF8"/>
    <w:rsid w:val="168704D7"/>
    <w:rsid w:val="16874F75"/>
    <w:rsid w:val="168D89FF"/>
    <w:rsid w:val="169164D0"/>
    <w:rsid w:val="1695412F"/>
    <w:rsid w:val="169DD423"/>
    <w:rsid w:val="16A6482D"/>
    <w:rsid w:val="16AD4B70"/>
    <w:rsid w:val="16B3D027"/>
    <w:rsid w:val="16B74DF2"/>
    <w:rsid w:val="16BA7C6A"/>
    <w:rsid w:val="16BBDF18"/>
    <w:rsid w:val="16BD41AB"/>
    <w:rsid w:val="16BD74A4"/>
    <w:rsid w:val="16C6B602"/>
    <w:rsid w:val="16C976F9"/>
    <w:rsid w:val="16CCE180"/>
    <w:rsid w:val="16CDB625"/>
    <w:rsid w:val="16E3938C"/>
    <w:rsid w:val="16E3E040"/>
    <w:rsid w:val="16E7A8A3"/>
    <w:rsid w:val="16F1A451"/>
    <w:rsid w:val="16F6A359"/>
    <w:rsid w:val="1704D2E0"/>
    <w:rsid w:val="1712C2DE"/>
    <w:rsid w:val="17130AD2"/>
    <w:rsid w:val="1721F97A"/>
    <w:rsid w:val="17277783"/>
    <w:rsid w:val="1727ABA6"/>
    <w:rsid w:val="1729A4F9"/>
    <w:rsid w:val="1730D635"/>
    <w:rsid w:val="1733CB8B"/>
    <w:rsid w:val="173E5A52"/>
    <w:rsid w:val="1742A73B"/>
    <w:rsid w:val="174439F2"/>
    <w:rsid w:val="174B9E66"/>
    <w:rsid w:val="174C4B35"/>
    <w:rsid w:val="174C9E11"/>
    <w:rsid w:val="175A463F"/>
    <w:rsid w:val="175A6AB9"/>
    <w:rsid w:val="1763A04D"/>
    <w:rsid w:val="176C4E66"/>
    <w:rsid w:val="177390C4"/>
    <w:rsid w:val="177C0E58"/>
    <w:rsid w:val="178A2867"/>
    <w:rsid w:val="178D4F63"/>
    <w:rsid w:val="17A3FBF3"/>
    <w:rsid w:val="17A6E870"/>
    <w:rsid w:val="17A9DAD1"/>
    <w:rsid w:val="17AE7342"/>
    <w:rsid w:val="17B5916F"/>
    <w:rsid w:val="17BBA28B"/>
    <w:rsid w:val="17BDD79D"/>
    <w:rsid w:val="17BE8BF0"/>
    <w:rsid w:val="17C378CD"/>
    <w:rsid w:val="17C3A67B"/>
    <w:rsid w:val="17CCA2D3"/>
    <w:rsid w:val="17DD0FAF"/>
    <w:rsid w:val="17E030CE"/>
    <w:rsid w:val="17E2FCC9"/>
    <w:rsid w:val="17E32B30"/>
    <w:rsid w:val="17E60B17"/>
    <w:rsid w:val="17EB9587"/>
    <w:rsid w:val="17F5389F"/>
    <w:rsid w:val="17F5E8FD"/>
    <w:rsid w:val="180CA1D5"/>
    <w:rsid w:val="181028FA"/>
    <w:rsid w:val="1814D0D3"/>
    <w:rsid w:val="1816DBC8"/>
    <w:rsid w:val="18270907"/>
    <w:rsid w:val="1827AE37"/>
    <w:rsid w:val="1831FC22"/>
    <w:rsid w:val="184D0686"/>
    <w:rsid w:val="1852B22D"/>
    <w:rsid w:val="185318C1"/>
    <w:rsid w:val="185794D8"/>
    <w:rsid w:val="1857EDFF"/>
    <w:rsid w:val="185942FF"/>
    <w:rsid w:val="185CA620"/>
    <w:rsid w:val="185D5782"/>
    <w:rsid w:val="185F068C"/>
    <w:rsid w:val="18631A0D"/>
    <w:rsid w:val="186B3298"/>
    <w:rsid w:val="18741C87"/>
    <w:rsid w:val="1885C5FD"/>
    <w:rsid w:val="188FF134"/>
    <w:rsid w:val="18930D65"/>
    <w:rsid w:val="1898C056"/>
    <w:rsid w:val="189BB6D9"/>
    <w:rsid w:val="18A1465A"/>
    <w:rsid w:val="18A8EAA4"/>
    <w:rsid w:val="18AEFB84"/>
    <w:rsid w:val="18B060E9"/>
    <w:rsid w:val="18B3CF59"/>
    <w:rsid w:val="18B63D1A"/>
    <w:rsid w:val="18B6F631"/>
    <w:rsid w:val="18B9C934"/>
    <w:rsid w:val="18BB3E2F"/>
    <w:rsid w:val="18BEAA88"/>
    <w:rsid w:val="18C5D3F8"/>
    <w:rsid w:val="18C99A9C"/>
    <w:rsid w:val="18CDB56F"/>
    <w:rsid w:val="18CFF767"/>
    <w:rsid w:val="18D6C565"/>
    <w:rsid w:val="18DB5EC3"/>
    <w:rsid w:val="18DFA8D9"/>
    <w:rsid w:val="18E21A8D"/>
    <w:rsid w:val="18E66241"/>
    <w:rsid w:val="18E783B3"/>
    <w:rsid w:val="18F45159"/>
    <w:rsid w:val="18FDAB53"/>
    <w:rsid w:val="1906AFF8"/>
    <w:rsid w:val="192110F4"/>
    <w:rsid w:val="1926F7F7"/>
    <w:rsid w:val="192D5690"/>
    <w:rsid w:val="193157CD"/>
    <w:rsid w:val="1933A9BC"/>
    <w:rsid w:val="19358C7C"/>
    <w:rsid w:val="193ADE15"/>
    <w:rsid w:val="193E48C8"/>
    <w:rsid w:val="193EC2C3"/>
    <w:rsid w:val="1943A647"/>
    <w:rsid w:val="19451FAC"/>
    <w:rsid w:val="1950319D"/>
    <w:rsid w:val="195052CF"/>
    <w:rsid w:val="19547EDC"/>
    <w:rsid w:val="195510C7"/>
    <w:rsid w:val="19583B72"/>
    <w:rsid w:val="19590969"/>
    <w:rsid w:val="195CBD5D"/>
    <w:rsid w:val="1961B076"/>
    <w:rsid w:val="196A56D4"/>
    <w:rsid w:val="196CB608"/>
    <w:rsid w:val="197328A3"/>
    <w:rsid w:val="197FEBB9"/>
    <w:rsid w:val="1981444A"/>
    <w:rsid w:val="19897C67"/>
    <w:rsid w:val="198C4D22"/>
    <w:rsid w:val="198FA068"/>
    <w:rsid w:val="1991A3FA"/>
    <w:rsid w:val="19952D48"/>
    <w:rsid w:val="19A0B575"/>
    <w:rsid w:val="19A606DD"/>
    <w:rsid w:val="19B23E8F"/>
    <w:rsid w:val="19BB4F64"/>
    <w:rsid w:val="19C1E698"/>
    <w:rsid w:val="19C6D22C"/>
    <w:rsid w:val="19C8205D"/>
    <w:rsid w:val="19E0E931"/>
    <w:rsid w:val="19E6A2B7"/>
    <w:rsid w:val="19F24AD1"/>
    <w:rsid w:val="19F6BE90"/>
    <w:rsid w:val="19FDEFDC"/>
    <w:rsid w:val="1A02DA1F"/>
    <w:rsid w:val="1A08B140"/>
    <w:rsid w:val="1A0D00CD"/>
    <w:rsid w:val="1A0F1FA4"/>
    <w:rsid w:val="1A137D7F"/>
    <w:rsid w:val="1A17D501"/>
    <w:rsid w:val="1A1A28A2"/>
    <w:rsid w:val="1A1D7225"/>
    <w:rsid w:val="1A20248A"/>
    <w:rsid w:val="1A2073FB"/>
    <w:rsid w:val="1A26DA92"/>
    <w:rsid w:val="1A2F23EE"/>
    <w:rsid w:val="1A34869E"/>
    <w:rsid w:val="1A3796C9"/>
    <w:rsid w:val="1A38786E"/>
    <w:rsid w:val="1A584601"/>
    <w:rsid w:val="1A59CA45"/>
    <w:rsid w:val="1A5CC912"/>
    <w:rsid w:val="1A5E9B6D"/>
    <w:rsid w:val="1A6984B0"/>
    <w:rsid w:val="1A726B1C"/>
    <w:rsid w:val="1A753C52"/>
    <w:rsid w:val="1A79435C"/>
    <w:rsid w:val="1A7F5FBA"/>
    <w:rsid w:val="1A928FA8"/>
    <w:rsid w:val="1A933565"/>
    <w:rsid w:val="1A972A5B"/>
    <w:rsid w:val="1AA48B62"/>
    <w:rsid w:val="1AB4BB05"/>
    <w:rsid w:val="1ABF8E4B"/>
    <w:rsid w:val="1AC13AEB"/>
    <w:rsid w:val="1AC4FDDB"/>
    <w:rsid w:val="1ACCC3D6"/>
    <w:rsid w:val="1ADF6CF4"/>
    <w:rsid w:val="1AE1BD84"/>
    <w:rsid w:val="1AE4CE22"/>
    <w:rsid w:val="1AE8C964"/>
    <w:rsid w:val="1AF300BB"/>
    <w:rsid w:val="1AF7880D"/>
    <w:rsid w:val="1AFFDC3D"/>
    <w:rsid w:val="1B05E900"/>
    <w:rsid w:val="1B070D72"/>
    <w:rsid w:val="1B1C4810"/>
    <w:rsid w:val="1B204A49"/>
    <w:rsid w:val="1B212071"/>
    <w:rsid w:val="1B23B585"/>
    <w:rsid w:val="1B254F24"/>
    <w:rsid w:val="1B30D2D8"/>
    <w:rsid w:val="1B3700FA"/>
    <w:rsid w:val="1B40EEDE"/>
    <w:rsid w:val="1B490DBD"/>
    <w:rsid w:val="1B5018C2"/>
    <w:rsid w:val="1B5407DD"/>
    <w:rsid w:val="1B55B3E8"/>
    <w:rsid w:val="1B582B7C"/>
    <w:rsid w:val="1B596C1B"/>
    <w:rsid w:val="1B619A8D"/>
    <w:rsid w:val="1B629C22"/>
    <w:rsid w:val="1B65BB93"/>
    <w:rsid w:val="1B6FFE3E"/>
    <w:rsid w:val="1B71CF3F"/>
    <w:rsid w:val="1B7A913B"/>
    <w:rsid w:val="1B8B2E23"/>
    <w:rsid w:val="1B90E44B"/>
    <w:rsid w:val="1B92DD7B"/>
    <w:rsid w:val="1B9581A1"/>
    <w:rsid w:val="1B9B5786"/>
    <w:rsid w:val="1BA4371A"/>
    <w:rsid w:val="1BB3BE1A"/>
    <w:rsid w:val="1BD0ADA4"/>
    <w:rsid w:val="1BE851D4"/>
    <w:rsid w:val="1BF8ED11"/>
    <w:rsid w:val="1BFD7DE5"/>
    <w:rsid w:val="1C067A75"/>
    <w:rsid w:val="1C0A6298"/>
    <w:rsid w:val="1C0AC5F9"/>
    <w:rsid w:val="1C0B5A44"/>
    <w:rsid w:val="1C12AECC"/>
    <w:rsid w:val="1C15B8AC"/>
    <w:rsid w:val="1C1682F6"/>
    <w:rsid w:val="1C2DD7DC"/>
    <w:rsid w:val="1C350EDF"/>
    <w:rsid w:val="1C358F75"/>
    <w:rsid w:val="1C3CCE56"/>
    <w:rsid w:val="1C458275"/>
    <w:rsid w:val="1C4E666B"/>
    <w:rsid w:val="1C56E4EA"/>
    <w:rsid w:val="1C57C551"/>
    <w:rsid w:val="1C62B388"/>
    <w:rsid w:val="1C641773"/>
    <w:rsid w:val="1C6695A9"/>
    <w:rsid w:val="1C683CE6"/>
    <w:rsid w:val="1C6E0CEA"/>
    <w:rsid w:val="1C76016E"/>
    <w:rsid w:val="1C7E6929"/>
    <w:rsid w:val="1C843629"/>
    <w:rsid w:val="1C86FA7C"/>
    <w:rsid w:val="1C88007E"/>
    <w:rsid w:val="1C8F7112"/>
    <w:rsid w:val="1C968326"/>
    <w:rsid w:val="1CA2E8AC"/>
    <w:rsid w:val="1CB7BDB9"/>
    <w:rsid w:val="1CBB50B9"/>
    <w:rsid w:val="1CBCEF29"/>
    <w:rsid w:val="1CBFAC46"/>
    <w:rsid w:val="1CC46883"/>
    <w:rsid w:val="1CC47D62"/>
    <w:rsid w:val="1CDAE83A"/>
    <w:rsid w:val="1CE1CC5E"/>
    <w:rsid w:val="1CE3C402"/>
    <w:rsid w:val="1CE6A476"/>
    <w:rsid w:val="1CE7F438"/>
    <w:rsid w:val="1CE8AA53"/>
    <w:rsid w:val="1CEBE729"/>
    <w:rsid w:val="1CEFD83E"/>
    <w:rsid w:val="1CFA6B33"/>
    <w:rsid w:val="1D26F042"/>
    <w:rsid w:val="1D307C1F"/>
    <w:rsid w:val="1D363BE2"/>
    <w:rsid w:val="1D42FB0B"/>
    <w:rsid w:val="1D440E77"/>
    <w:rsid w:val="1D47D8A8"/>
    <w:rsid w:val="1D4AEC79"/>
    <w:rsid w:val="1D4D53F0"/>
    <w:rsid w:val="1D80BBB1"/>
    <w:rsid w:val="1D8F6C61"/>
    <w:rsid w:val="1D9F005E"/>
    <w:rsid w:val="1DBB3541"/>
    <w:rsid w:val="1DC478B8"/>
    <w:rsid w:val="1DD3C1BD"/>
    <w:rsid w:val="1DD76425"/>
    <w:rsid w:val="1DD7AB32"/>
    <w:rsid w:val="1DD90574"/>
    <w:rsid w:val="1DE9DF0A"/>
    <w:rsid w:val="1DF03706"/>
    <w:rsid w:val="1DF16786"/>
    <w:rsid w:val="1DF212F8"/>
    <w:rsid w:val="1DF41B9B"/>
    <w:rsid w:val="1DFA4ED5"/>
    <w:rsid w:val="1E01F311"/>
    <w:rsid w:val="1E074083"/>
    <w:rsid w:val="1E075DFD"/>
    <w:rsid w:val="1E08799A"/>
    <w:rsid w:val="1E0CF903"/>
    <w:rsid w:val="1E15E235"/>
    <w:rsid w:val="1E194A3D"/>
    <w:rsid w:val="1E229DF9"/>
    <w:rsid w:val="1E22FFC9"/>
    <w:rsid w:val="1E29E6EF"/>
    <w:rsid w:val="1E2B6D89"/>
    <w:rsid w:val="1E2CB6D7"/>
    <w:rsid w:val="1E3D5DD6"/>
    <w:rsid w:val="1E41ABD8"/>
    <w:rsid w:val="1E53FFF6"/>
    <w:rsid w:val="1E5B0D05"/>
    <w:rsid w:val="1E72E1D1"/>
    <w:rsid w:val="1E73FD0D"/>
    <w:rsid w:val="1E8674FD"/>
    <w:rsid w:val="1E8C743F"/>
    <w:rsid w:val="1E8E048A"/>
    <w:rsid w:val="1E8EB23A"/>
    <w:rsid w:val="1E985746"/>
    <w:rsid w:val="1EA2EECD"/>
    <w:rsid w:val="1EA9A769"/>
    <w:rsid w:val="1EAA8935"/>
    <w:rsid w:val="1EADE8E0"/>
    <w:rsid w:val="1EAEDC42"/>
    <w:rsid w:val="1EB45221"/>
    <w:rsid w:val="1EBD3107"/>
    <w:rsid w:val="1ECB29E4"/>
    <w:rsid w:val="1ED69C16"/>
    <w:rsid w:val="1EEBC84D"/>
    <w:rsid w:val="1EEF55D2"/>
    <w:rsid w:val="1EF33099"/>
    <w:rsid w:val="1EFB1147"/>
    <w:rsid w:val="1EFC24D2"/>
    <w:rsid w:val="1F05EB10"/>
    <w:rsid w:val="1F1F5715"/>
    <w:rsid w:val="1F21CB51"/>
    <w:rsid w:val="1F22893F"/>
    <w:rsid w:val="1F25C597"/>
    <w:rsid w:val="1F2D82CC"/>
    <w:rsid w:val="1F402B64"/>
    <w:rsid w:val="1F501382"/>
    <w:rsid w:val="1F558C18"/>
    <w:rsid w:val="1F6177E1"/>
    <w:rsid w:val="1F664335"/>
    <w:rsid w:val="1F73D768"/>
    <w:rsid w:val="1F745C7D"/>
    <w:rsid w:val="1F7D3ABD"/>
    <w:rsid w:val="1F88F087"/>
    <w:rsid w:val="1F8D5B00"/>
    <w:rsid w:val="1F991AFD"/>
    <w:rsid w:val="1F9A0DC0"/>
    <w:rsid w:val="1F9BB8CB"/>
    <w:rsid w:val="1FA8529D"/>
    <w:rsid w:val="1FAB83EC"/>
    <w:rsid w:val="1FBFC308"/>
    <w:rsid w:val="1FC0DECA"/>
    <w:rsid w:val="1FC3AC58"/>
    <w:rsid w:val="1FD932F6"/>
    <w:rsid w:val="1FDC6363"/>
    <w:rsid w:val="1FE67C13"/>
    <w:rsid w:val="1FEADF86"/>
    <w:rsid w:val="1FEC7BC8"/>
    <w:rsid w:val="1FEDD81E"/>
    <w:rsid w:val="1FEEDEBF"/>
    <w:rsid w:val="1FFABE69"/>
    <w:rsid w:val="200536F4"/>
    <w:rsid w:val="201584F2"/>
    <w:rsid w:val="2019C0F9"/>
    <w:rsid w:val="201C6FA9"/>
    <w:rsid w:val="2021A658"/>
    <w:rsid w:val="202511DC"/>
    <w:rsid w:val="202F5956"/>
    <w:rsid w:val="202F6555"/>
    <w:rsid w:val="202F69A5"/>
    <w:rsid w:val="2039E892"/>
    <w:rsid w:val="20423204"/>
    <w:rsid w:val="20429639"/>
    <w:rsid w:val="204A2882"/>
    <w:rsid w:val="2058915B"/>
    <w:rsid w:val="205DB409"/>
    <w:rsid w:val="205EC78F"/>
    <w:rsid w:val="20665F04"/>
    <w:rsid w:val="206B1867"/>
    <w:rsid w:val="206B49BD"/>
    <w:rsid w:val="20720085"/>
    <w:rsid w:val="20749286"/>
    <w:rsid w:val="207589A7"/>
    <w:rsid w:val="2077AE70"/>
    <w:rsid w:val="207D288F"/>
    <w:rsid w:val="207F83A9"/>
    <w:rsid w:val="2080130D"/>
    <w:rsid w:val="20838E4D"/>
    <w:rsid w:val="2083E3CD"/>
    <w:rsid w:val="20846C92"/>
    <w:rsid w:val="20889A26"/>
    <w:rsid w:val="2095B6A5"/>
    <w:rsid w:val="209B66F6"/>
    <w:rsid w:val="209BF56D"/>
    <w:rsid w:val="20A230A9"/>
    <w:rsid w:val="20AC9D7E"/>
    <w:rsid w:val="20ADCDFC"/>
    <w:rsid w:val="20AF77D9"/>
    <w:rsid w:val="20B1CAF2"/>
    <w:rsid w:val="20B8BC51"/>
    <w:rsid w:val="20C78DD2"/>
    <w:rsid w:val="20D061B4"/>
    <w:rsid w:val="20D1E1A1"/>
    <w:rsid w:val="20D61C9A"/>
    <w:rsid w:val="20E1004E"/>
    <w:rsid w:val="20E28498"/>
    <w:rsid w:val="20F371EF"/>
    <w:rsid w:val="20F91777"/>
    <w:rsid w:val="20FCF49E"/>
    <w:rsid w:val="2101B5CB"/>
    <w:rsid w:val="21027B45"/>
    <w:rsid w:val="2111D99F"/>
    <w:rsid w:val="2114F1CA"/>
    <w:rsid w:val="2129BBB2"/>
    <w:rsid w:val="213B2AD9"/>
    <w:rsid w:val="213CDDAF"/>
    <w:rsid w:val="2144A141"/>
    <w:rsid w:val="2148CBCD"/>
    <w:rsid w:val="2149D583"/>
    <w:rsid w:val="214C7FD9"/>
    <w:rsid w:val="21531DF9"/>
    <w:rsid w:val="21569690"/>
    <w:rsid w:val="215BAD67"/>
    <w:rsid w:val="21611DB1"/>
    <w:rsid w:val="216390DD"/>
    <w:rsid w:val="2165034D"/>
    <w:rsid w:val="216F0379"/>
    <w:rsid w:val="217908F9"/>
    <w:rsid w:val="21868808"/>
    <w:rsid w:val="218AEB3C"/>
    <w:rsid w:val="21909043"/>
    <w:rsid w:val="2192F709"/>
    <w:rsid w:val="219AE48F"/>
    <w:rsid w:val="219FCE7D"/>
    <w:rsid w:val="21A27B25"/>
    <w:rsid w:val="21A5D273"/>
    <w:rsid w:val="21A90B87"/>
    <w:rsid w:val="21B810D2"/>
    <w:rsid w:val="21B9C583"/>
    <w:rsid w:val="21BCEF72"/>
    <w:rsid w:val="21BFA41A"/>
    <w:rsid w:val="21C34961"/>
    <w:rsid w:val="21D2A467"/>
    <w:rsid w:val="21DA8090"/>
    <w:rsid w:val="21DAE024"/>
    <w:rsid w:val="21DDF8C8"/>
    <w:rsid w:val="21DE4661"/>
    <w:rsid w:val="21E9CC54"/>
    <w:rsid w:val="21ED1053"/>
    <w:rsid w:val="21EDCA2E"/>
    <w:rsid w:val="21F142D8"/>
    <w:rsid w:val="21FA3A29"/>
    <w:rsid w:val="220C5D49"/>
    <w:rsid w:val="221C32B1"/>
    <w:rsid w:val="222AACBC"/>
    <w:rsid w:val="222B319A"/>
    <w:rsid w:val="2247772D"/>
    <w:rsid w:val="2247A4ED"/>
    <w:rsid w:val="224E5AB6"/>
    <w:rsid w:val="2250EAA7"/>
    <w:rsid w:val="225599AB"/>
    <w:rsid w:val="22594DDF"/>
    <w:rsid w:val="225A1AE4"/>
    <w:rsid w:val="225CB652"/>
    <w:rsid w:val="225F43BB"/>
    <w:rsid w:val="226A7CA7"/>
    <w:rsid w:val="226B2244"/>
    <w:rsid w:val="226DD74F"/>
    <w:rsid w:val="2270B80D"/>
    <w:rsid w:val="22790779"/>
    <w:rsid w:val="227CD7EB"/>
    <w:rsid w:val="227FD436"/>
    <w:rsid w:val="22832E43"/>
    <w:rsid w:val="22898E55"/>
    <w:rsid w:val="22899920"/>
    <w:rsid w:val="228B8EA4"/>
    <w:rsid w:val="228F11DD"/>
    <w:rsid w:val="228FB8D2"/>
    <w:rsid w:val="2294A96C"/>
    <w:rsid w:val="229CE8B3"/>
    <w:rsid w:val="229F2148"/>
    <w:rsid w:val="22A024EF"/>
    <w:rsid w:val="22A28B42"/>
    <w:rsid w:val="22A3C000"/>
    <w:rsid w:val="22A7612B"/>
    <w:rsid w:val="22AABB24"/>
    <w:rsid w:val="22B0516B"/>
    <w:rsid w:val="22B538AC"/>
    <w:rsid w:val="22B976EF"/>
    <w:rsid w:val="22BF2B6D"/>
    <w:rsid w:val="22C07CA4"/>
    <w:rsid w:val="22CB82B9"/>
    <w:rsid w:val="22D20493"/>
    <w:rsid w:val="22D65189"/>
    <w:rsid w:val="22D7E34F"/>
    <w:rsid w:val="22DA62FD"/>
    <w:rsid w:val="22DA65E5"/>
    <w:rsid w:val="22E87E17"/>
    <w:rsid w:val="22EA1103"/>
    <w:rsid w:val="22EB43CB"/>
    <w:rsid w:val="22EE55A5"/>
    <w:rsid w:val="22F74223"/>
    <w:rsid w:val="23005DBB"/>
    <w:rsid w:val="2307AA95"/>
    <w:rsid w:val="2313F4DC"/>
    <w:rsid w:val="2319BF57"/>
    <w:rsid w:val="231B4F5E"/>
    <w:rsid w:val="231E4BC0"/>
    <w:rsid w:val="232AF661"/>
    <w:rsid w:val="2332385E"/>
    <w:rsid w:val="2335A030"/>
    <w:rsid w:val="233D2F0A"/>
    <w:rsid w:val="2347471F"/>
    <w:rsid w:val="234AB2BC"/>
    <w:rsid w:val="2350E3A5"/>
    <w:rsid w:val="2351AAC8"/>
    <w:rsid w:val="23533A46"/>
    <w:rsid w:val="23555882"/>
    <w:rsid w:val="236A1DD0"/>
    <w:rsid w:val="2370D05F"/>
    <w:rsid w:val="237D2BD6"/>
    <w:rsid w:val="238A2236"/>
    <w:rsid w:val="238A954B"/>
    <w:rsid w:val="239BAC8B"/>
    <w:rsid w:val="23A95796"/>
    <w:rsid w:val="23B07CAC"/>
    <w:rsid w:val="23BA650C"/>
    <w:rsid w:val="23BCD8EF"/>
    <w:rsid w:val="23BE234D"/>
    <w:rsid w:val="23CDCD54"/>
    <w:rsid w:val="23CE7B1E"/>
    <w:rsid w:val="23D1D359"/>
    <w:rsid w:val="23D26059"/>
    <w:rsid w:val="23D2C146"/>
    <w:rsid w:val="23DA8164"/>
    <w:rsid w:val="23DE400C"/>
    <w:rsid w:val="23E35B43"/>
    <w:rsid w:val="23E5C91D"/>
    <w:rsid w:val="23E6DB34"/>
    <w:rsid w:val="23E8E2E0"/>
    <w:rsid w:val="23E92B36"/>
    <w:rsid w:val="23EB99A3"/>
    <w:rsid w:val="23ED7847"/>
    <w:rsid w:val="23F791BD"/>
    <w:rsid w:val="24052BC2"/>
    <w:rsid w:val="2409F771"/>
    <w:rsid w:val="241A2975"/>
    <w:rsid w:val="2431F51E"/>
    <w:rsid w:val="24353DAA"/>
    <w:rsid w:val="2436C50D"/>
    <w:rsid w:val="243F5E53"/>
    <w:rsid w:val="2441D16F"/>
    <w:rsid w:val="2441D739"/>
    <w:rsid w:val="24423CE1"/>
    <w:rsid w:val="2442BF95"/>
    <w:rsid w:val="2444B68C"/>
    <w:rsid w:val="244D3EE6"/>
    <w:rsid w:val="2453070D"/>
    <w:rsid w:val="24532ABC"/>
    <w:rsid w:val="2454E9D0"/>
    <w:rsid w:val="246798D1"/>
    <w:rsid w:val="246B1C85"/>
    <w:rsid w:val="246DAB71"/>
    <w:rsid w:val="2470C601"/>
    <w:rsid w:val="24710583"/>
    <w:rsid w:val="2471A277"/>
    <w:rsid w:val="2476EC2D"/>
    <w:rsid w:val="2481AAA7"/>
    <w:rsid w:val="248D1243"/>
    <w:rsid w:val="249B71F8"/>
    <w:rsid w:val="249D984E"/>
    <w:rsid w:val="249EDB60"/>
    <w:rsid w:val="24A2CA3C"/>
    <w:rsid w:val="24A6386A"/>
    <w:rsid w:val="24C0C542"/>
    <w:rsid w:val="24C34E15"/>
    <w:rsid w:val="24C4A543"/>
    <w:rsid w:val="24CA56AA"/>
    <w:rsid w:val="24CC2666"/>
    <w:rsid w:val="24D08B40"/>
    <w:rsid w:val="24D94B4F"/>
    <w:rsid w:val="24DE7C38"/>
    <w:rsid w:val="24E1D497"/>
    <w:rsid w:val="24E43BAA"/>
    <w:rsid w:val="24E48D89"/>
    <w:rsid w:val="24F4365A"/>
    <w:rsid w:val="24F789C3"/>
    <w:rsid w:val="24FBED56"/>
    <w:rsid w:val="24FFF84C"/>
    <w:rsid w:val="250F7AB3"/>
    <w:rsid w:val="251370CE"/>
    <w:rsid w:val="251788E5"/>
    <w:rsid w:val="251B036C"/>
    <w:rsid w:val="251BBBC6"/>
    <w:rsid w:val="2525752E"/>
    <w:rsid w:val="25271C46"/>
    <w:rsid w:val="252881C7"/>
    <w:rsid w:val="252CA4B8"/>
    <w:rsid w:val="2532AB8F"/>
    <w:rsid w:val="25348B0B"/>
    <w:rsid w:val="253569D6"/>
    <w:rsid w:val="254D495D"/>
    <w:rsid w:val="254FF8D3"/>
    <w:rsid w:val="2551ADDD"/>
    <w:rsid w:val="2562B723"/>
    <w:rsid w:val="2564CA28"/>
    <w:rsid w:val="256940CD"/>
    <w:rsid w:val="256F3B8E"/>
    <w:rsid w:val="257056CF"/>
    <w:rsid w:val="25705789"/>
    <w:rsid w:val="257332EB"/>
    <w:rsid w:val="25758C49"/>
    <w:rsid w:val="258416E4"/>
    <w:rsid w:val="25880F98"/>
    <w:rsid w:val="258ADAEA"/>
    <w:rsid w:val="25991591"/>
    <w:rsid w:val="25AEA7BB"/>
    <w:rsid w:val="25B0C7C9"/>
    <w:rsid w:val="25B55602"/>
    <w:rsid w:val="25B97498"/>
    <w:rsid w:val="25B9D29B"/>
    <w:rsid w:val="25BDDB92"/>
    <w:rsid w:val="25C2A423"/>
    <w:rsid w:val="25CD28EA"/>
    <w:rsid w:val="25CDC6F7"/>
    <w:rsid w:val="25D3C9E9"/>
    <w:rsid w:val="25D3CE6E"/>
    <w:rsid w:val="25D54CBF"/>
    <w:rsid w:val="25D6CB12"/>
    <w:rsid w:val="25E1D382"/>
    <w:rsid w:val="25E752A9"/>
    <w:rsid w:val="25F0C331"/>
    <w:rsid w:val="25FA5A9D"/>
    <w:rsid w:val="26048B90"/>
    <w:rsid w:val="2604D348"/>
    <w:rsid w:val="2617AFD3"/>
    <w:rsid w:val="26184809"/>
    <w:rsid w:val="2634B63C"/>
    <w:rsid w:val="263CCCFE"/>
    <w:rsid w:val="2644F3C1"/>
    <w:rsid w:val="2650A42E"/>
    <w:rsid w:val="2651D2C6"/>
    <w:rsid w:val="2656E67F"/>
    <w:rsid w:val="265C693E"/>
    <w:rsid w:val="265CEA8A"/>
    <w:rsid w:val="265D0444"/>
    <w:rsid w:val="266CB733"/>
    <w:rsid w:val="266E0DFC"/>
    <w:rsid w:val="266E4FE5"/>
    <w:rsid w:val="26728FBE"/>
    <w:rsid w:val="2674B4D2"/>
    <w:rsid w:val="2676D9B7"/>
    <w:rsid w:val="267AA39F"/>
    <w:rsid w:val="267B5470"/>
    <w:rsid w:val="26905AD3"/>
    <w:rsid w:val="2693EBB6"/>
    <w:rsid w:val="269B72C4"/>
    <w:rsid w:val="26B1BC03"/>
    <w:rsid w:val="26D23FEB"/>
    <w:rsid w:val="26D333D8"/>
    <w:rsid w:val="26D368CD"/>
    <w:rsid w:val="26D3C49E"/>
    <w:rsid w:val="26E6D285"/>
    <w:rsid w:val="26EBE87B"/>
    <w:rsid w:val="26FAC01C"/>
    <w:rsid w:val="26FE8F48"/>
    <w:rsid w:val="26FF48BF"/>
    <w:rsid w:val="2700E9C9"/>
    <w:rsid w:val="27026578"/>
    <w:rsid w:val="270C2535"/>
    <w:rsid w:val="2714434F"/>
    <w:rsid w:val="27178925"/>
    <w:rsid w:val="271EE50B"/>
    <w:rsid w:val="2724C637"/>
    <w:rsid w:val="2729E57A"/>
    <w:rsid w:val="27325CEF"/>
    <w:rsid w:val="27333992"/>
    <w:rsid w:val="27350380"/>
    <w:rsid w:val="273D768A"/>
    <w:rsid w:val="2741F6A5"/>
    <w:rsid w:val="2743A694"/>
    <w:rsid w:val="27557483"/>
    <w:rsid w:val="2756C51B"/>
    <w:rsid w:val="275AF9E7"/>
    <w:rsid w:val="2764E2C7"/>
    <w:rsid w:val="276A1699"/>
    <w:rsid w:val="276E5538"/>
    <w:rsid w:val="27763843"/>
    <w:rsid w:val="277E0B24"/>
    <w:rsid w:val="2790AD9F"/>
    <w:rsid w:val="279F9461"/>
    <w:rsid w:val="27A0143E"/>
    <w:rsid w:val="27AA389E"/>
    <w:rsid w:val="27AA84E0"/>
    <w:rsid w:val="27ACB971"/>
    <w:rsid w:val="27B23B21"/>
    <w:rsid w:val="27B2725D"/>
    <w:rsid w:val="27BEAFCA"/>
    <w:rsid w:val="27C66B53"/>
    <w:rsid w:val="27CE620D"/>
    <w:rsid w:val="27D1F163"/>
    <w:rsid w:val="27D3C621"/>
    <w:rsid w:val="27D9B715"/>
    <w:rsid w:val="27EDA5A4"/>
    <w:rsid w:val="27F70749"/>
    <w:rsid w:val="27F77F2D"/>
    <w:rsid w:val="28026EC5"/>
    <w:rsid w:val="280E3B52"/>
    <w:rsid w:val="280E6C43"/>
    <w:rsid w:val="281E7506"/>
    <w:rsid w:val="281E88CB"/>
    <w:rsid w:val="2821FFF7"/>
    <w:rsid w:val="2823FAA0"/>
    <w:rsid w:val="28249D01"/>
    <w:rsid w:val="28279031"/>
    <w:rsid w:val="282ABCBC"/>
    <w:rsid w:val="282FBA00"/>
    <w:rsid w:val="2838EB68"/>
    <w:rsid w:val="283A6D93"/>
    <w:rsid w:val="2847C678"/>
    <w:rsid w:val="284B34CF"/>
    <w:rsid w:val="284E9AD4"/>
    <w:rsid w:val="2852B351"/>
    <w:rsid w:val="2855ABBF"/>
    <w:rsid w:val="285D7D2E"/>
    <w:rsid w:val="2863A8FD"/>
    <w:rsid w:val="28655A9E"/>
    <w:rsid w:val="2871A284"/>
    <w:rsid w:val="2878968F"/>
    <w:rsid w:val="287B90C9"/>
    <w:rsid w:val="287BB0C4"/>
    <w:rsid w:val="288263D0"/>
    <w:rsid w:val="28863E0B"/>
    <w:rsid w:val="288848E5"/>
    <w:rsid w:val="288B1057"/>
    <w:rsid w:val="288C9EF5"/>
    <w:rsid w:val="288D74BE"/>
    <w:rsid w:val="2895503B"/>
    <w:rsid w:val="289912E2"/>
    <w:rsid w:val="28A4757A"/>
    <w:rsid w:val="28A9A3A8"/>
    <w:rsid w:val="28AFC747"/>
    <w:rsid w:val="28B247DE"/>
    <w:rsid w:val="28B4270E"/>
    <w:rsid w:val="28B58276"/>
    <w:rsid w:val="28C5EDFD"/>
    <w:rsid w:val="28C71FC5"/>
    <w:rsid w:val="28CB89EB"/>
    <w:rsid w:val="28D1113F"/>
    <w:rsid w:val="28D13EA2"/>
    <w:rsid w:val="28D5B295"/>
    <w:rsid w:val="28E19607"/>
    <w:rsid w:val="28E3E5CA"/>
    <w:rsid w:val="28E7CB8B"/>
    <w:rsid w:val="28E915C6"/>
    <w:rsid w:val="29070FD2"/>
    <w:rsid w:val="290CE134"/>
    <w:rsid w:val="291B79F6"/>
    <w:rsid w:val="291D5E09"/>
    <w:rsid w:val="292925BB"/>
    <w:rsid w:val="292FC4DF"/>
    <w:rsid w:val="294247E8"/>
    <w:rsid w:val="294E4B76"/>
    <w:rsid w:val="295A7178"/>
    <w:rsid w:val="296944D2"/>
    <w:rsid w:val="2969C834"/>
    <w:rsid w:val="296BF094"/>
    <w:rsid w:val="297312C2"/>
    <w:rsid w:val="297AF40C"/>
    <w:rsid w:val="297B5B8E"/>
    <w:rsid w:val="297F0534"/>
    <w:rsid w:val="298222DA"/>
    <w:rsid w:val="2989943D"/>
    <w:rsid w:val="298A484C"/>
    <w:rsid w:val="299701B0"/>
    <w:rsid w:val="2999094B"/>
    <w:rsid w:val="29A20DAE"/>
    <w:rsid w:val="29A40A7E"/>
    <w:rsid w:val="29A4F342"/>
    <w:rsid w:val="29A922D2"/>
    <w:rsid w:val="29AE201D"/>
    <w:rsid w:val="29B03F35"/>
    <w:rsid w:val="29B10CA3"/>
    <w:rsid w:val="29B29C9F"/>
    <w:rsid w:val="29B9909C"/>
    <w:rsid w:val="29BEBAE3"/>
    <w:rsid w:val="29BFE772"/>
    <w:rsid w:val="29CCBBFC"/>
    <w:rsid w:val="29ED94B9"/>
    <w:rsid w:val="29EE18E5"/>
    <w:rsid w:val="29FBB2BF"/>
    <w:rsid w:val="29FDADED"/>
    <w:rsid w:val="2A15F4C4"/>
    <w:rsid w:val="2A16CBC1"/>
    <w:rsid w:val="2A1A3457"/>
    <w:rsid w:val="2A1F322C"/>
    <w:rsid w:val="2A21C5F2"/>
    <w:rsid w:val="2A255316"/>
    <w:rsid w:val="2A2AD0EF"/>
    <w:rsid w:val="2A2B037E"/>
    <w:rsid w:val="2A30196D"/>
    <w:rsid w:val="2A351061"/>
    <w:rsid w:val="2A3C5DF5"/>
    <w:rsid w:val="2A3D5C98"/>
    <w:rsid w:val="2A3FF2B2"/>
    <w:rsid w:val="2A5965D1"/>
    <w:rsid w:val="2A77800B"/>
    <w:rsid w:val="2A77C48C"/>
    <w:rsid w:val="2A8DACDC"/>
    <w:rsid w:val="2A936AB4"/>
    <w:rsid w:val="2A995D52"/>
    <w:rsid w:val="2AA22F6C"/>
    <w:rsid w:val="2AA8F5DC"/>
    <w:rsid w:val="2AB68B3B"/>
    <w:rsid w:val="2AB86CF9"/>
    <w:rsid w:val="2ABD83B5"/>
    <w:rsid w:val="2AC31071"/>
    <w:rsid w:val="2AC4D2D8"/>
    <w:rsid w:val="2AE8A5BD"/>
    <w:rsid w:val="2B093532"/>
    <w:rsid w:val="2B127D66"/>
    <w:rsid w:val="2B12831D"/>
    <w:rsid w:val="2B13D8D8"/>
    <w:rsid w:val="2B196008"/>
    <w:rsid w:val="2B1B1BE3"/>
    <w:rsid w:val="2B382F06"/>
    <w:rsid w:val="2B39D94F"/>
    <w:rsid w:val="2B40C9A4"/>
    <w:rsid w:val="2B41C6D5"/>
    <w:rsid w:val="2B459D7E"/>
    <w:rsid w:val="2B4652E6"/>
    <w:rsid w:val="2B4BEAAC"/>
    <w:rsid w:val="2B4CD82E"/>
    <w:rsid w:val="2B4FAC1D"/>
    <w:rsid w:val="2B53E129"/>
    <w:rsid w:val="2B56BD35"/>
    <w:rsid w:val="2B5C7333"/>
    <w:rsid w:val="2B5E3C7C"/>
    <w:rsid w:val="2B664D75"/>
    <w:rsid w:val="2B6927BB"/>
    <w:rsid w:val="2B7101C0"/>
    <w:rsid w:val="2B7DF12A"/>
    <w:rsid w:val="2B881F44"/>
    <w:rsid w:val="2B92469E"/>
    <w:rsid w:val="2B9D7C5D"/>
    <w:rsid w:val="2B9EA964"/>
    <w:rsid w:val="2BBB6A23"/>
    <w:rsid w:val="2BCD5640"/>
    <w:rsid w:val="2BD32321"/>
    <w:rsid w:val="2BD36B2D"/>
    <w:rsid w:val="2BD46B37"/>
    <w:rsid w:val="2BD801DA"/>
    <w:rsid w:val="2BDA34BB"/>
    <w:rsid w:val="2BDF2709"/>
    <w:rsid w:val="2BE3A037"/>
    <w:rsid w:val="2BE5F852"/>
    <w:rsid w:val="2BF064CA"/>
    <w:rsid w:val="2BF54C3D"/>
    <w:rsid w:val="2BF91D85"/>
    <w:rsid w:val="2BFADC0A"/>
    <w:rsid w:val="2BFEC087"/>
    <w:rsid w:val="2BFF1024"/>
    <w:rsid w:val="2C00E8BB"/>
    <w:rsid w:val="2C06A5FB"/>
    <w:rsid w:val="2C0AB6E7"/>
    <w:rsid w:val="2C0ACB28"/>
    <w:rsid w:val="2C12BDCC"/>
    <w:rsid w:val="2C19BCB2"/>
    <w:rsid w:val="2C1A6058"/>
    <w:rsid w:val="2C28A7A0"/>
    <w:rsid w:val="2C2A7984"/>
    <w:rsid w:val="2C2F72D9"/>
    <w:rsid w:val="2C306A17"/>
    <w:rsid w:val="2C340125"/>
    <w:rsid w:val="2C363D1E"/>
    <w:rsid w:val="2C41384F"/>
    <w:rsid w:val="2C43C55E"/>
    <w:rsid w:val="2C44C63D"/>
    <w:rsid w:val="2C469019"/>
    <w:rsid w:val="2C46F281"/>
    <w:rsid w:val="2C4C707E"/>
    <w:rsid w:val="2C4CA781"/>
    <w:rsid w:val="2C4FA348"/>
    <w:rsid w:val="2C517C47"/>
    <w:rsid w:val="2C51E97C"/>
    <w:rsid w:val="2C659972"/>
    <w:rsid w:val="2C659D82"/>
    <w:rsid w:val="2C6B7E12"/>
    <w:rsid w:val="2C6C9C09"/>
    <w:rsid w:val="2C751978"/>
    <w:rsid w:val="2C7960D3"/>
    <w:rsid w:val="2C847641"/>
    <w:rsid w:val="2C89F1B1"/>
    <w:rsid w:val="2C8E1CB6"/>
    <w:rsid w:val="2C8F1605"/>
    <w:rsid w:val="2C9D5318"/>
    <w:rsid w:val="2CA2E954"/>
    <w:rsid w:val="2CA7A559"/>
    <w:rsid w:val="2CABC247"/>
    <w:rsid w:val="2CB0BF6D"/>
    <w:rsid w:val="2CB2D261"/>
    <w:rsid w:val="2CBAA4ED"/>
    <w:rsid w:val="2CBAFE30"/>
    <w:rsid w:val="2CCFE9C5"/>
    <w:rsid w:val="2CD00243"/>
    <w:rsid w:val="2CDF6711"/>
    <w:rsid w:val="2CE05C53"/>
    <w:rsid w:val="2CE09415"/>
    <w:rsid w:val="2CE2F952"/>
    <w:rsid w:val="2CE73043"/>
    <w:rsid w:val="2CEF9C90"/>
    <w:rsid w:val="2CF85E2F"/>
    <w:rsid w:val="2CFE2020"/>
    <w:rsid w:val="2D056C76"/>
    <w:rsid w:val="2D057F91"/>
    <w:rsid w:val="2D17B965"/>
    <w:rsid w:val="2D1AF33B"/>
    <w:rsid w:val="2D28234F"/>
    <w:rsid w:val="2D290D81"/>
    <w:rsid w:val="2D2B485E"/>
    <w:rsid w:val="2D2C76D9"/>
    <w:rsid w:val="2D2DB827"/>
    <w:rsid w:val="2D38405A"/>
    <w:rsid w:val="2D3F051E"/>
    <w:rsid w:val="2D491BC4"/>
    <w:rsid w:val="2D51E4A5"/>
    <w:rsid w:val="2D52ED9C"/>
    <w:rsid w:val="2D575BBC"/>
    <w:rsid w:val="2D5E51D9"/>
    <w:rsid w:val="2D6EC650"/>
    <w:rsid w:val="2D7EBFCF"/>
    <w:rsid w:val="2D85629C"/>
    <w:rsid w:val="2D887E4F"/>
    <w:rsid w:val="2D8D12F4"/>
    <w:rsid w:val="2D8E57B6"/>
    <w:rsid w:val="2D8E8772"/>
    <w:rsid w:val="2D911169"/>
    <w:rsid w:val="2D9BB8BC"/>
    <w:rsid w:val="2DA0E2A1"/>
    <w:rsid w:val="2DA765F4"/>
    <w:rsid w:val="2DBC992E"/>
    <w:rsid w:val="2DD73BA1"/>
    <w:rsid w:val="2DDC9C0A"/>
    <w:rsid w:val="2DE9058F"/>
    <w:rsid w:val="2DEBF951"/>
    <w:rsid w:val="2DF1A709"/>
    <w:rsid w:val="2DFC27E8"/>
    <w:rsid w:val="2E09336C"/>
    <w:rsid w:val="2E0E20D9"/>
    <w:rsid w:val="2E1127D1"/>
    <w:rsid w:val="2E14F5A5"/>
    <w:rsid w:val="2E181C00"/>
    <w:rsid w:val="2E19477E"/>
    <w:rsid w:val="2E22F963"/>
    <w:rsid w:val="2E3DABF4"/>
    <w:rsid w:val="2E3F5971"/>
    <w:rsid w:val="2E4187FA"/>
    <w:rsid w:val="2E4A6D57"/>
    <w:rsid w:val="2E4C65BA"/>
    <w:rsid w:val="2E4F10BF"/>
    <w:rsid w:val="2E598221"/>
    <w:rsid w:val="2E63BF78"/>
    <w:rsid w:val="2E70AB5B"/>
    <w:rsid w:val="2E71CE34"/>
    <w:rsid w:val="2E726A77"/>
    <w:rsid w:val="2E75E417"/>
    <w:rsid w:val="2E86815C"/>
    <w:rsid w:val="2E884ACA"/>
    <w:rsid w:val="2E89D757"/>
    <w:rsid w:val="2E9AB089"/>
    <w:rsid w:val="2E9FC8E1"/>
    <w:rsid w:val="2EA51CA0"/>
    <w:rsid w:val="2EA8096A"/>
    <w:rsid w:val="2EAB75A9"/>
    <w:rsid w:val="2EAB77C0"/>
    <w:rsid w:val="2EB0A34B"/>
    <w:rsid w:val="2EB2E0B6"/>
    <w:rsid w:val="2EB6708F"/>
    <w:rsid w:val="2EB83C4E"/>
    <w:rsid w:val="2EBCDC58"/>
    <w:rsid w:val="2EBD3DF3"/>
    <w:rsid w:val="2EC70129"/>
    <w:rsid w:val="2ED6E9DD"/>
    <w:rsid w:val="2EE02A7B"/>
    <w:rsid w:val="2EE5EDE2"/>
    <w:rsid w:val="2EEF6633"/>
    <w:rsid w:val="2F06785D"/>
    <w:rsid w:val="2F0F9531"/>
    <w:rsid w:val="2F164823"/>
    <w:rsid w:val="2F23350F"/>
    <w:rsid w:val="2F244ADF"/>
    <w:rsid w:val="2F26C250"/>
    <w:rsid w:val="2F30057D"/>
    <w:rsid w:val="2F34601E"/>
    <w:rsid w:val="2F35C72F"/>
    <w:rsid w:val="2F384BFE"/>
    <w:rsid w:val="2F392736"/>
    <w:rsid w:val="2F399826"/>
    <w:rsid w:val="2F3BCD84"/>
    <w:rsid w:val="2F3F26C3"/>
    <w:rsid w:val="2F45F236"/>
    <w:rsid w:val="2F597528"/>
    <w:rsid w:val="2F61F848"/>
    <w:rsid w:val="2F6980EB"/>
    <w:rsid w:val="2F70E653"/>
    <w:rsid w:val="2F7C66FF"/>
    <w:rsid w:val="2F7DE0B4"/>
    <w:rsid w:val="2F80972C"/>
    <w:rsid w:val="2F8C70DA"/>
    <w:rsid w:val="2F9630BD"/>
    <w:rsid w:val="2F9B361C"/>
    <w:rsid w:val="2FA31ED4"/>
    <w:rsid w:val="2FA8AB74"/>
    <w:rsid w:val="2FB1A5BA"/>
    <w:rsid w:val="2FB60BBB"/>
    <w:rsid w:val="2FC1961C"/>
    <w:rsid w:val="2FCC691B"/>
    <w:rsid w:val="2FCCAB27"/>
    <w:rsid w:val="2FCE39C1"/>
    <w:rsid w:val="2FD173D3"/>
    <w:rsid w:val="2FD326E1"/>
    <w:rsid w:val="2FD538EB"/>
    <w:rsid w:val="2FD839E3"/>
    <w:rsid w:val="2FDD3CB9"/>
    <w:rsid w:val="2FDD9AE3"/>
    <w:rsid w:val="2FE43666"/>
    <w:rsid w:val="2FF522B1"/>
    <w:rsid w:val="2FF693B3"/>
    <w:rsid w:val="2FFFC089"/>
    <w:rsid w:val="300210F6"/>
    <w:rsid w:val="30022927"/>
    <w:rsid w:val="30023B0C"/>
    <w:rsid w:val="3005A913"/>
    <w:rsid w:val="300671B0"/>
    <w:rsid w:val="30103B66"/>
    <w:rsid w:val="30188FBD"/>
    <w:rsid w:val="3027E9D7"/>
    <w:rsid w:val="303AF24B"/>
    <w:rsid w:val="303DF016"/>
    <w:rsid w:val="3053AE17"/>
    <w:rsid w:val="305E73C3"/>
    <w:rsid w:val="3068E8BC"/>
    <w:rsid w:val="306C5C18"/>
    <w:rsid w:val="307038B9"/>
    <w:rsid w:val="3073911C"/>
    <w:rsid w:val="3075AB8B"/>
    <w:rsid w:val="3076ACA4"/>
    <w:rsid w:val="30788C72"/>
    <w:rsid w:val="307E41D0"/>
    <w:rsid w:val="307F67E5"/>
    <w:rsid w:val="308440A8"/>
    <w:rsid w:val="3093179D"/>
    <w:rsid w:val="3095C07C"/>
    <w:rsid w:val="3096DCAB"/>
    <w:rsid w:val="309918E4"/>
    <w:rsid w:val="3099CBE3"/>
    <w:rsid w:val="309C99F4"/>
    <w:rsid w:val="309CE201"/>
    <w:rsid w:val="30A6F7FD"/>
    <w:rsid w:val="30A86922"/>
    <w:rsid w:val="30B26365"/>
    <w:rsid w:val="30B6B652"/>
    <w:rsid w:val="30B83B23"/>
    <w:rsid w:val="30BB3F68"/>
    <w:rsid w:val="30C52B1F"/>
    <w:rsid w:val="30CB2F44"/>
    <w:rsid w:val="30CBC5D5"/>
    <w:rsid w:val="30D2F58C"/>
    <w:rsid w:val="30DEADD0"/>
    <w:rsid w:val="30DF67B0"/>
    <w:rsid w:val="30E1370B"/>
    <w:rsid w:val="30E1CC95"/>
    <w:rsid w:val="30EC01A2"/>
    <w:rsid w:val="30FBC0BB"/>
    <w:rsid w:val="310371D1"/>
    <w:rsid w:val="3108D4DF"/>
    <w:rsid w:val="3109A719"/>
    <w:rsid w:val="310BB12A"/>
    <w:rsid w:val="31206667"/>
    <w:rsid w:val="3122745D"/>
    <w:rsid w:val="3123BE9C"/>
    <w:rsid w:val="31253416"/>
    <w:rsid w:val="31397CDC"/>
    <w:rsid w:val="31481F2B"/>
    <w:rsid w:val="3150197A"/>
    <w:rsid w:val="315D36C9"/>
    <w:rsid w:val="315E396F"/>
    <w:rsid w:val="3161B66D"/>
    <w:rsid w:val="316686EB"/>
    <w:rsid w:val="31674591"/>
    <w:rsid w:val="316A92D9"/>
    <w:rsid w:val="31785A7A"/>
    <w:rsid w:val="3186B8F8"/>
    <w:rsid w:val="31895B3D"/>
    <w:rsid w:val="3191144A"/>
    <w:rsid w:val="31911FA6"/>
    <w:rsid w:val="31938E2B"/>
    <w:rsid w:val="3195657C"/>
    <w:rsid w:val="31958F04"/>
    <w:rsid w:val="3196FD3D"/>
    <w:rsid w:val="31987720"/>
    <w:rsid w:val="319A003F"/>
    <w:rsid w:val="31A5CFC1"/>
    <w:rsid w:val="31AFFB77"/>
    <w:rsid w:val="31B0E091"/>
    <w:rsid w:val="31BA6E32"/>
    <w:rsid w:val="31C4EA51"/>
    <w:rsid w:val="31C9C7A2"/>
    <w:rsid w:val="31D9BD29"/>
    <w:rsid w:val="31E4461C"/>
    <w:rsid w:val="31F0802B"/>
    <w:rsid w:val="31F6EBD6"/>
    <w:rsid w:val="31FE3D01"/>
    <w:rsid w:val="31FFAFB5"/>
    <w:rsid w:val="3200F8E1"/>
    <w:rsid w:val="320FF4A7"/>
    <w:rsid w:val="32106AF7"/>
    <w:rsid w:val="3214A70B"/>
    <w:rsid w:val="321D36A6"/>
    <w:rsid w:val="3224DAAF"/>
    <w:rsid w:val="32265338"/>
    <w:rsid w:val="322AD882"/>
    <w:rsid w:val="32321F9F"/>
    <w:rsid w:val="3233AFC6"/>
    <w:rsid w:val="3234EE03"/>
    <w:rsid w:val="32378930"/>
    <w:rsid w:val="323E5511"/>
    <w:rsid w:val="323F1249"/>
    <w:rsid w:val="3244012F"/>
    <w:rsid w:val="3244A169"/>
    <w:rsid w:val="32457BD8"/>
    <w:rsid w:val="3250A87C"/>
    <w:rsid w:val="3256E32A"/>
    <w:rsid w:val="325A3456"/>
    <w:rsid w:val="325D9E31"/>
    <w:rsid w:val="32623EF1"/>
    <w:rsid w:val="3264D9FA"/>
    <w:rsid w:val="3273228B"/>
    <w:rsid w:val="32774C92"/>
    <w:rsid w:val="328A0BCD"/>
    <w:rsid w:val="328B4D7E"/>
    <w:rsid w:val="3296FD5F"/>
    <w:rsid w:val="32971DFF"/>
    <w:rsid w:val="32A0ADC5"/>
    <w:rsid w:val="32A54272"/>
    <w:rsid w:val="32A8D705"/>
    <w:rsid w:val="32B2D149"/>
    <w:rsid w:val="32B6ACFC"/>
    <w:rsid w:val="32B6C4F3"/>
    <w:rsid w:val="32C0BDCB"/>
    <w:rsid w:val="32C5C2B0"/>
    <w:rsid w:val="32C6CF9F"/>
    <w:rsid w:val="32C855D2"/>
    <w:rsid w:val="32CEDBED"/>
    <w:rsid w:val="32D3613C"/>
    <w:rsid w:val="32D409A8"/>
    <w:rsid w:val="32D888EE"/>
    <w:rsid w:val="32DAEE3C"/>
    <w:rsid w:val="32E20628"/>
    <w:rsid w:val="32E37FC9"/>
    <w:rsid w:val="32FCC432"/>
    <w:rsid w:val="3303529E"/>
    <w:rsid w:val="330A5773"/>
    <w:rsid w:val="330DF8D7"/>
    <w:rsid w:val="330ED49F"/>
    <w:rsid w:val="3312B8B3"/>
    <w:rsid w:val="33170D26"/>
    <w:rsid w:val="331769B9"/>
    <w:rsid w:val="331DF127"/>
    <w:rsid w:val="33269EB2"/>
    <w:rsid w:val="3338DB7E"/>
    <w:rsid w:val="333C9057"/>
    <w:rsid w:val="333FB454"/>
    <w:rsid w:val="334844E3"/>
    <w:rsid w:val="334B3977"/>
    <w:rsid w:val="3356783E"/>
    <w:rsid w:val="335D3EB6"/>
    <w:rsid w:val="33603066"/>
    <w:rsid w:val="33761636"/>
    <w:rsid w:val="33788F0C"/>
    <w:rsid w:val="337B0281"/>
    <w:rsid w:val="337C4DC3"/>
    <w:rsid w:val="3382E164"/>
    <w:rsid w:val="33868974"/>
    <w:rsid w:val="33874ABF"/>
    <w:rsid w:val="3388E074"/>
    <w:rsid w:val="338A40A0"/>
    <w:rsid w:val="338AB4CD"/>
    <w:rsid w:val="338E36AF"/>
    <w:rsid w:val="339CF235"/>
    <w:rsid w:val="33A37F36"/>
    <w:rsid w:val="33A5DB7A"/>
    <w:rsid w:val="33A8CD6E"/>
    <w:rsid w:val="33AA02C2"/>
    <w:rsid w:val="33AC5A9A"/>
    <w:rsid w:val="33B31452"/>
    <w:rsid w:val="33B3B275"/>
    <w:rsid w:val="33BBE0C3"/>
    <w:rsid w:val="33BE4DF4"/>
    <w:rsid w:val="33C227AF"/>
    <w:rsid w:val="33CA262A"/>
    <w:rsid w:val="33CCE162"/>
    <w:rsid w:val="33CE66D4"/>
    <w:rsid w:val="33D9AF96"/>
    <w:rsid w:val="33DB24D7"/>
    <w:rsid w:val="33FAA878"/>
    <w:rsid w:val="3401E1E9"/>
    <w:rsid w:val="3405A8A3"/>
    <w:rsid w:val="3405E63D"/>
    <w:rsid w:val="340C16C2"/>
    <w:rsid w:val="340D4AE5"/>
    <w:rsid w:val="340F7651"/>
    <w:rsid w:val="3414005B"/>
    <w:rsid w:val="34153D62"/>
    <w:rsid w:val="341BB782"/>
    <w:rsid w:val="342675BE"/>
    <w:rsid w:val="342C8423"/>
    <w:rsid w:val="343C8018"/>
    <w:rsid w:val="343C9A90"/>
    <w:rsid w:val="343E241B"/>
    <w:rsid w:val="3449BCDC"/>
    <w:rsid w:val="344B2E76"/>
    <w:rsid w:val="344E7FFA"/>
    <w:rsid w:val="34504508"/>
    <w:rsid w:val="34596255"/>
    <w:rsid w:val="345C8E2C"/>
    <w:rsid w:val="345D5B9B"/>
    <w:rsid w:val="34726BC7"/>
    <w:rsid w:val="3474366F"/>
    <w:rsid w:val="3478D64D"/>
    <w:rsid w:val="3479CF20"/>
    <w:rsid w:val="3481188F"/>
    <w:rsid w:val="348C8311"/>
    <w:rsid w:val="348D0B80"/>
    <w:rsid w:val="348DE005"/>
    <w:rsid w:val="348E0262"/>
    <w:rsid w:val="34977CA6"/>
    <w:rsid w:val="3498DFA2"/>
    <w:rsid w:val="349B8E76"/>
    <w:rsid w:val="34A24ED4"/>
    <w:rsid w:val="34A4EC0D"/>
    <w:rsid w:val="34A95415"/>
    <w:rsid w:val="34AD032D"/>
    <w:rsid w:val="34B246AB"/>
    <w:rsid w:val="34B63702"/>
    <w:rsid w:val="34BD9838"/>
    <w:rsid w:val="34BE7B15"/>
    <w:rsid w:val="34C6A325"/>
    <w:rsid w:val="34C90836"/>
    <w:rsid w:val="34CDEE13"/>
    <w:rsid w:val="34CE0226"/>
    <w:rsid w:val="34D0BC21"/>
    <w:rsid w:val="34D24E78"/>
    <w:rsid w:val="34D8B77F"/>
    <w:rsid w:val="34DB1367"/>
    <w:rsid w:val="34E0BB95"/>
    <w:rsid w:val="34E2A95C"/>
    <w:rsid w:val="34F55C75"/>
    <w:rsid w:val="34F97927"/>
    <w:rsid w:val="3500895A"/>
    <w:rsid w:val="3509CE1F"/>
    <w:rsid w:val="350D77CD"/>
    <w:rsid w:val="35111F33"/>
    <w:rsid w:val="35151733"/>
    <w:rsid w:val="351737B9"/>
    <w:rsid w:val="35185F4D"/>
    <w:rsid w:val="35282907"/>
    <w:rsid w:val="352B75F1"/>
    <w:rsid w:val="35303BED"/>
    <w:rsid w:val="353088E0"/>
    <w:rsid w:val="35310A09"/>
    <w:rsid w:val="3532DEF0"/>
    <w:rsid w:val="3537A423"/>
    <w:rsid w:val="3537AE09"/>
    <w:rsid w:val="353BD1D4"/>
    <w:rsid w:val="353CD976"/>
    <w:rsid w:val="3543EBCC"/>
    <w:rsid w:val="354AC65B"/>
    <w:rsid w:val="354AE9BC"/>
    <w:rsid w:val="355734AA"/>
    <w:rsid w:val="35617592"/>
    <w:rsid w:val="35618121"/>
    <w:rsid w:val="3564C314"/>
    <w:rsid w:val="3566E162"/>
    <w:rsid w:val="3568CBD8"/>
    <w:rsid w:val="356946B9"/>
    <w:rsid w:val="35695D8D"/>
    <w:rsid w:val="3586AFED"/>
    <w:rsid w:val="35969693"/>
    <w:rsid w:val="359EBC9B"/>
    <w:rsid w:val="35A5E593"/>
    <w:rsid w:val="35AC0669"/>
    <w:rsid w:val="35AEB0B0"/>
    <w:rsid w:val="35BAFC2E"/>
    <w:rsid w:val="35BB2DD2"/>
    <w:rsid w:val="35BCD8B9"/>
    <w:rsid w:val="35BF83DC"/>
    <w:rsid w:val="35C1A077"/>
    <w:rsid w:val="35D93E69"/>
    <w:rsid w:val="35DA2473"/>
    <w:rsid w:val="35DBF29C"/>
    <w:rsid w:val="35EA2F1A"/>
    <w:rsid w:val="35F3E648"/>
    <w:rsid w:val="35F8B90F"/>
    <w:rsid w:val="35FA6B57"/>
    <w:rsid w:val="35FBAC5F"/>
    <w:rsid w:val="35FE119D"/>
    <w:rsid w:val="35FF53E2"/>
    <w:rsid w:val="3608146C"/>
    <w:rsid w:val="360828C5"/>
    <w:rsid w:val="3609FB6D"/>
    <w:rsid w:val="360C11D1"/>
    <w:rsid w:val="361433B3"/>
    <w:rsid w:val="36165FE9"/>
    <w:rsid w:val="362BDCFC"/>
    <w:rsid w:val="362EC092"/>
    <w:rsid w:val="363ADA71"/>
    <w:rsid w:val="3642F5E6"/>
    <w:rsid w:val="3644D1DA"/>
    <w:rsid w:val="36458259"/>
    <w:rsid w:val="364F0869"/>
    <w:rsid w:val="36516EE5"/>
    <w:rsid w:val="36533383"/>
    <w:rsid w:val="3659D5F9"/>
    <w:rsid w:val="3662C0A2"/>
    <w:rsid w:val="3668C716"/>
    <w:rsid w:val="366BD32F"/>
    <w:rsid w:val="36746341"/>
    <w:rsid w:val="36758596"/>
    <w:rsid w:val="367F80CB"/>
    <w:rsid w:val="368ABFA4"/>
    <w:rsid w:val="3695D67E"/>
    <w:rsid w:val="36965DF7"/>
    <w:rsid w:val="3696A2B7"/>
    <w:rsid w:val="36A61863"/>
    <w:rsid w:val="36A61A58"/>
    <w:rsid w:val="36B4C2AA"/>
    <w:rsid w:val="36B5582D"/>
    <w:rsid w:val="36BB2629"/>
    <w:rsid w:val="36C37C24"/>
    <w:rsid w:val="36C41BC0"/>
    <w:rsid w:val="36D27601"/>
    <w:rsid w:val="36D56AAD"/>
    <w:rsid w:val="36D7F153"/>
    <w:rsid w:val="36DAA2E1"/>
    <w:rsid w:val="36F86B1F"/>
    <w:rsid w:val="37015F92"/>
    <w:rsid w:val="3703E26B"/>
    <w:rsid w:val="370561A1"/>
    <w:rsid w:val="370C2D9C"/>
    <w:rsid w:val="372E414E"/>
    <w:rsid w:val="3731612B"/>
    <w:rsid w:val="373A7560"/>
    <w:rsid w:val="373F6AB9"/>
    <w:rsid w:val="37445137"/>
    <w:rsid w:val="374C04AF"/>
    <w:rsid w:val="3759703D"/>
    <w:rsid w:val="376AFF93"/>
    <w:rsid w:val="377B7C33"/>
    <w:rsid w:val="377C3003"/>
    <w:rsid w:val="377D879E"/>
    <w:rsid w:val="377E68FB"/>
    <w:rsid w:val="377E7844"/>
    <w:rsid w:val="37802792"/>
    <w:rsid w:val="378A017C"/>
    <w:rsid w:val="378ABAB2"/>
    <w:rsid w:val="3790628B"/>
    <w:rsid w:val="3793F34C"/>
    <w:rsid w:val="3798CDDD"/>
    <w:rsid w:val="379E192C"/>
    <w:rsid w:val="37A0C9C0"/>
    <w:rsid w:val="37A8BE76"/>
    <w:rsid w:val="37A9C12B"/>
    <w:rsid w:val="37AD5AAB"/>
    <w:rsid w:val="37B0CAAE"/>
    <w:rsid w:val="37B46A83"/>
    <w:rsid w:val="37B71B35"/>
    <w:rsid w:val="37B9A0FE"/>
    <w:rsid w:val="37BE29F6"/>
    <w:rsid w:val="37BF1CB5"/>
    <w:rsid w:val="37C560C8"/>
    <w:rsid w:val="37CB4CD0"/>
    <w:rsid w:val="37DB9862"/>
    <w:rsid w:val="37DE24D5"/>
    <w:rsid w:val="37DF0FC9"/>
    <w:rsid w:val="37E09AC6"/>
    <w:rsid w:val="37E90952"/>
    <w:rsid w:val="37EF60F2"/>
    <w:rsid w:val="3810ABFD"/>
    <w:rsid w:val="3818C723"/>
    <w:rsid w:val="381B7895"/>
    <w:rsid w:val="381EBEB4"/>
    <w:rsid w:val="3826066E"/>
    <w:rsid w:val="383119E9"/>
    <w:rsid w:val="383422FE"/>
    <w:rsid w:val="383CF278"/>
    <w:rsid w:val="3842224B"/>
    <w:rsid w:val="38424884"/>
    <w:rsid w:val="3844286E"/>
    <w:rsid w:val="3849DBD9"/>
    <w:rsid w:val="384DF98D"/>
    <w:rsid w:val="385A28D3"/>
    <w:rsid w:val="385ED3D5"/>
    <w:rsid w:val="385F5129"/>
    <w:rsid w:val="38625992"/>
    <w:rsid w:val="3872C39D"/>
    <w:rsid w:val="3882A19A"/>
    <w:rsid w:val="3887C495"/>
    <w:rsid w:val="388F5753"/>
    <w:rsid w:val="38908332"/>
    <w:rsid w:val="38936912"/>
    <w:rsid w:val="38A08F60"/>
    <w:rsid w:val="38A1A4BA"/>
    <w:rsid w:val="38ACBAD5"/>
    <w:rsid w:val="38B82823"/>
    <w:rsid w:val="38BA6DE3"/>
    <w:rsid w:val="38C22E1B"/>
    <w:rsid w:val="38C6ED73"/>
    <w:rsid w:val="38CA530E"/>
    <w:rsid w:val="38CC2516"/>
    <w:rsid w:val="38CE9ACF"/>
    <w:rsid w:val="38D565AB"/>
    <w:rsid w:val="38D6FC17"/>
    <w:rsid w:val="38D9B76E"/>
    <w:rsid w:val="38DC4859"/>
    <w:rsid w:val="38DC514F"/>
    <w:rsid w:val="38E46B54"/>
    <w:rsid w:val="38E8E041"/>
    <w:rsid w:val="38EACE3C"/>
    <w:rsid w:val="38F0A753"/>
    <w:rsid w:val="38F71B78"/>
    <w:rsid w:val="38FAD873"/>
    <w:rsid w:val="39028155"/>
    <w:rsid w:val="3903B41D"/>
    <w:rsid w:val="3903F443"/>
    <w:rsid w:val="3909A576"/>
    <w:rsid w:val="3917AFCA"/>
    <w:rsid w:val="391DCAE4"/>
    <w:rsid w:val="393617B3"/>
    <w:rsid w:val="393BE0E6"/>
    <w:rsid w:val="394301C4"/>
    <w:rsid w:val="394A6246"/>
    <w:rsid w:val="3953D96D"/>
    <w:rsid w:val="395B5662"/>
    <w:rsid w:val="3963D9F2"/>
    <w:rsid w:val="39668328"/>
    <w:rsid w:val="396E6423"/>
    <w:rsid w:val="39819369"/>
    <w:rsid w:val="3989EC37"/>
    <w:rsid w:val="3991FEF1"/>
    <w:rsid w:val="3994E356"/>
    <w:rsid w:val="399864A0"/>
    <w:rsid w:val="399F2B64"/>
    <w:rsid w:val="39A302B0"/>
    <w:rsid w:val="39A48B9D"/>
    <w:rsid w:val="39B9EE41"/>
    <w:rsid w:val="39C1A943"/>
    <w:rsid w:val="39C69A24"/>
    <w:rsid w:val="39C8BC82"/>
    <w:rsid w:val="39CBEB93"/>
    <w:rsid w:val="39CCEA4A"/>
    <w:rsid w:val="39CED63C"/>
    <w:rsid w:val="39D32431"/>
    <w:rsid w:val="39D53E0E"/>
    <w:rsid w:val="39DA2953"/>
    <w:rsid w:val="39DFAD96"/>
    <w:rsid w:val="39E7B105"/>
    <w:rsid w:val="39E91DE4"/>
    <w:rsid w:val="39EB67BE"/>
    <w:rsid w:val="39FA2F60"/>
    <w:rsid w:val="39FE29F3"/>
    <w:rsid w:val="3A03D45E"/>
    <w:rsid w:val="3A04C4C1"/>
    <w:rsid w:val="3A0A99E5"/>
    <w:rsid w:val="3A0EC9CF"/>
    <w:rsid w:val="3A12D19A"/>
    <w:rsid w:val="3A192E8A"/>
    <w:rsid w:val="3A1F1916"/>
    <w:rsid w:val="3A230F2F"/>
    <w:rsid w:val="3A2AFAFD"/>
    <w:rsid w:val="3A2B804B"/>
    <w:rsid w:val="3A2DD4FD"/>
    <w:rsid w:val="3A43FE60"/>
    <w:rsid w:val="3A4B0855"/>
    <w:rsid w:val="3A4C811B"/>
    <w:rsid w:val="3A53D532"/>
    <w:rsid w:val="3A584016"/>
    <w:rsid w:val="3A5DA61C"/>
    <w:rsid w:val="3A603B6A"/>
    <w:rsid w:val="3A63CA87"/>
    <w:rsid w:val="3A696CCC"/>
    <w:rsid w:val="3A6AA50A"/>
    <w:rsid w:val="3A6BC1A1"/>
    <w:rsid w:val="3A72B8CE"/>
    <w:rsid w:val="3A74E70F"/>
    <w:rsid w:val="3A76ADAD"/>
    <w:rsid w:val="3A794E29"/>
    <w:rsid w:val="3A810368"/>
    <w:rsid w:val="3A83812B"/>
    <w:rsid w:val="3A898BEC"/>
    <w:rsid w:val="3A8F3275"/>
    <w:rsid w:val="3A90D1AE"/>
    <w:rsid w:val="3A94B672"/>
    <w:rsid w:val="3A99FAEC"/>
    <w:rsid w:val="3A9FB087"/>
    <w:rsid w:val="3AA5F1AB"/>
    <w:rsid w:val="3AA6C8D6"/>
    <w:rsid w:val="3AA99598"/>
    <w:rsid w:val="3AB5A79E"/>
    <w:rsid w:val="3ABBFC8F"/>
    <w:rsid w:val="3ACCD736"/>
    <w:rsid w:val="3ACD6953"/>
    <w:rsid w:val="3ACFA0D1"/>
    <w:rsid w:val="3AD3C9F2"/>
    <w:rsid w:val="3AD58F0A"/>
    <w:rsid w:val="3ADD4870"/>
    <w:rsid w:val="3AE25E78"/>
    <w:rsid w:val="3AEAE738"/>
    <w:rsid w:val="3AED1C49"/>
    <w:rsid w:val="3AEDE1D3"/>
    <w:rsid w:val="3AEE6027"/>
    <w:rsid w:val="3AF19F48"/>
    <w:rsid w:val="3AF8C3D7"/>
    <w:rsid w:val="3AFA0CA5"/>
    <w:rsid w:val="3AFAEDA7"/>
    <w:rsid w:val="3B044EDE"/>
    <w:rsid w:val="3B05EE6F"/>
    <w:rsid w:val="3B06CC61"/>
    <w:rsid w:val="3B0B0D6D"/>
    <w:rsid w:val="3B0E8257"/>
    <w:rsid w:val="3B2321C2"/>
    <w:rsid w:val="3B2B7572"/>
    <w:rsid w:val="3B2DCD92"/>
    <w:rsid w:val="3B347A88"/>
    <w:rsid w:val="3B3663B9"/>
    <w:rsid w:val="3B37F78F"/>
    <w:rsid w:val="3B3BC411"/>
    <w:rsid w:val="3B408493"/>
    <w:rsid w:val="3B432254"/>
    <w:rsid w:val="3B44308E"/>
    <w:rsid w:val="3B477B31"/>
    <w:rsid w:val="3B492895"/>
    <w:rsid w:val="3B5572AA"/>
    <w:rsid w:val="3B6193E2"/>
    <w:rsid w:val="3B630681"/>
    <w:rsid w:val="3B689805"/>
    <w:rsid w:val="3B68BAAB"/>
    <w:rsid w:val="3B6D747D"/>
    <w:rsid w:val="3B7310C8"/>
    <w:rsid w:val="3B7375A9"/>
    <w:rsid w:val="3B7A0B6F"/>
    <w:rsid w:val="3B87CE3D"/>
    <w:rsid w:val="3B89A781"/>
    <w:rsid w:val="3B8E0D82"/>
    <w:rsid w:val="3B8E2EC9"/>
    <w:rsid w:val="3B969A7F"/>
    <w:rsid w:val="3B9793AE"/>
    <w:rsid w:val="3BA61926"/>
    <w:rsid w:val="3BAADB23"/>
    <w:rsid w:val="3BABF8D7"/>
    <w:rsid w:val="3BB04036"/>
    <w:rsid w:val="3BB77E86"/>
    <w:rsid w:val="3BB87E8B"/>
    <w:rsid w:val="3BB915BC"/>
    <w:rsid w:val="3BBAF3F6"/>
    <w:rsid w:val="3BC09459"/>
    <w:rsid w:val="3BC5B88D"/>
    <w:rsid w:val="3BCB8129"/>
    <w:rsid w:val="3BDA6910"/>
    <w:rsid w:val="3BDC63CB"/>
    <w:rsid w:val="3BDFDAD8"/>
    <w:rsid w:val="3BEF9836"/>
    <w:rsid w:val="3BF1FC8E"/>
    <w:rsid w:val="3BFEAD74"/>
    <w:rsid w:val="3BFF5324"/>
    <w:rsid w:val="3C09161D"/>
    <w:rsid w:val="3C12A0FB"/>
    <w:rsid w:val="3C17401F"/>
    <w:rsid w:val="3C1DE6CD"/>
    <w:rsid w:val="3C1E8B62"/>
    <w:rsid w:val="3C2415BC"/>
    <w:rsid w:val="3C2B05EE"/>
    <w:rsid w:val="3C473AFE"/>
    <w:rsid w:val="3C4BE67C"/>
    <w:rsid w:val="3C4C652A"/>
    <w:rsid w:val="3C522979"/>
    <w:rsid w:val="3C52DDC0"/>
    <w:rsid w:val="3C534B7C"/>
    <w:rsid w:val="3C54EF7F"/>
    <w:rsid w:val="3C5B113E"/>
    <w:rsid w:val="3C5C7D9E"/>
    <w:rsid w:val="3C64CD37"/>
    <w:rsid w:val="3C6BB2EF"/>
    <w:rsid w:val="3C6E0B71"/>
    <w:rsid w:val="3C829193"/>
    <w:rsid w:val="3C95DD60"/>
    <w:rsid w:val="3C9869A3"/>
    <w:rsid w:val="3C9F9D74"/>
    <w:rsid w:val="3CB7F1FA"/>
    <w:rsid w:val="3CB999B5"/>
    <w:rsid w:val="3CBFA8D0"/>
    <w:rsid w:val="3CC2CC6C"/>
    <w:rsid w:val="3CCCEB08"/>
    <w:rsid w:val="3CCFD732"/>
    <w:rsid w:val="3CD065D3"/>
    <w:rsid w:val="3CD4C718"/>
    <w:rsid w:val="3CD9AD1D"/>
    <w:rsid w:val="3CDD6AEC"/>
    <w:rsid w:val="3CE19B71"/>
    <w:rsid w:val="3CEDDF4D"/>
    <w:rsid w:val="3CF73371"/>
    <w:rsid w:val="3CF94CF1"/>
    <w:rsid w:val="3D019FBF"/>
    <w:rsid w:val="3D037448"/>
    <w:rsid w:val="3D0BD38D"/>
    <w:rsid w:val="3D0BD472"/>
    <w:rsid w:val="3D15A6B9"/>
    <w:rsid w:val="3D168A08"/>
    <w:rsid w:val="3D1E926E"/>
    <w:rsid w:val="3D222C7A"/>
    <w:rsid w:val="3D28483D"/>
    <w:rsid w:val="3D299B86"/>
    <w:rsid w:val="3D2C1A40"/>
    <w:rsid w:val="3D30FD97"/>
    <w:rsid w:val="3D317B3E"/>
    <w:rsid w:val="3D341904"/>
    <w:rsid w:val="3D406B4A"/>
    <w:rsid w:val="3D419DC8"/>
    <w:rsid w:val="3D49A0B9"/>
    <w:rsid w:val="3D5461C0"/>
    <w:rsid w:val="3D56A3F3"/>
    <w:rsid w:val="3D594F9E"/>
    <w:rsid w:val="3D5ADD95"/>
    <w:rsid w:val="3D5FD847"/>
    <w:rsid w:val="3D6A0093"/>
    <w:rsid w:val="3D71373D"/>
    <w:rsid w:val="3D795B41"/>
    <w:rsid w:val="3D7C01B6"/>
    <w:rsid w:val="3D84CCB6"/>
    <w:rsid w:val="3D869495"/>
    <w:rsid w:val="3D8B77FC"/>
    <w:rsid w:val="3D9095CD"/>
    <w:rsid w:val="3D9182D6"/>
    <w:rsid w:val="3D95E12C"/>
    <w:rsid w:val="3DA05A19"/>
    <w:rsid w:val="3DA08E38"/>
    <w:rsid w:val="3DA1E4CC"/>
    <w:rsid w:val="3DA34938"/>
    <w:rsid w:val="3DA42060"/>
    <w:rsid w:val="3DB7E7E7"/>
    <w:rsid w:val="3DC7DB8B"/>
    <w:rsid w:val="3DCF6CB3"/>
    <w:rsid w:val="3DD24C8F"/>
    <w:rsid w:val="3DD5DE97"/>
    <w:rsid w:val="3DDAEDA8"/>
    <w:rsid w:val="3DE34D80"/>
    <w:rsid w:val="3DEABFC1"/>
    <w:rsid w:val="3DF2BE64"/>
    <w:rsid w:val="3DFD24D2"/>
    <w:rsid w:val="3DFEB6CA"/>
    <w:rsid w:val="3E031CAD"/>
    <w:rsid w:val="3E04DF6E"/>
    <w:rsid w:val="3E0ED38D"/>
    <w:rsid w:val="3E1272A7"/>
    <w:rsid w:val="3E13E48A"/>
    <w:rsid w:val="3E2B5CD1"/>
    <w:rsid w:val="3E309816"/>
    <w:rsid w:val="3E31C93D"/>
    <w:rsid w:val="3E385779"/>
    <w:rsid w:val="3E3F36C9"/>
    <w:rsid w:val="3E446195"/>
    <w:rsid w:val="3E4A1D89"/>
    <w:rsid w:val="3E4AC6A1"/>
    <w:rsid w:val="3E4CA3D5"/>
    <w:rsid w:val="3E4E67A1"/>
    <w:rsid w:val="3E5658B7"/>
    <w:rsid w:val="3E5850F5"/>
    <w:rsid w:val="3E60C82C"/>
    <w:rsid w:val="3E62E797"/>
    <w:rsid w:val="3E64012D"/>
    <w:rsid w:val="3E6E75CE"/>
    <w:rsid w:val="3E7DD5AA"/>
    <w:rsid w:val="3E833BC9"/>
    <w:rsid w:val="3E8B4266"/>
    <w:rsid w:val="3E99B5A8"/>
    <w:rsid w:val="3E9D7D5B"/>
    <w:rsid w:val="3EA30DEF"/>
    <w:rsid w:val="3EA97C6F"/>
    <w:rsid w:val="3EA9A059"/>
    <w:rsid w:val="3EADAD20"/>
    <w:rsid w:val="3EB4438D"/>
    <w:rsid w:val="3EBB13AA"/>
    <w:rsid w:val="3EBB1B81"/>
    <w:rsid w:val="3EBC899B"/>
    <w:rsid w:val="3ED765AC"/>
    <w:rsid w:val="3EE7CACB"/>
    <w:rsid w:val="3EED71B8"/>
    <w:rsid w:val="3EF09954"/>
    <w:rsid w:val="3F01C64E"/>
    <w:rsid w:val="3F0D61AB"/>
    <w:rsid w:val="3F0DADF8"/>
    <w:rsid w:val="3F13F10F"/>
    <w:rsid w:val="3F14B9AB"/>
    <w:rsid w:val="3F241A7E"/>
    <w:rsid w:val="3F24831C"/>
    <w:rsid w:val="3F25F5BF"/>
    <w:rsid w:val="3F25F769"/>
    <w:rsid w:val="3F294BCC"/>
    <w:rsid w:val="3F2B7348"/>
    <w:rsid w:val="3F2D01DB"/>
    <w:rsid w:val="3F2D6B26"/>
    <w:rsid w:val="3F344578"/>
    <w:rsid w:val="3F382E7F"/>
    <w:rsid w:val="3F4225FB"/>
    <w:rsid w:val="3F445C20"/>
    <w:rsid w:val="3F4B8F7A"/>
    <w:rsid w:val="3F4BD0B0"/>
    <w:rsid w:val="3F4EF9F4"/>
    <w:rsid w:val="3F638813"/>
    <w:rsid w:val="3F642803"/>
    <w:rsid w:val="3F6FD4B5"/>
    <w:rsid w:val="3F7273B9"/>
    <w:rsid w:val="3F7C9E45"/>
    <w:rsid w:val="3F7FD5A0"/>
    <w:rsid w:val="3F80C1C2"/>
    <w:rsid w:val="3F8734B6"/>
    <w:rsid w:val="3F88876A"/>
    <w:rsid w:val="3F960459"/>
    <w:rsid w:val="3F977AF8"/>
    <w:rsid w:val="3FB316FC"/>
    <w:rsid w:val="3FB36BDB"/>
    <w:rsid w:val="3FB758AE"/>
    <w:rsid w:val="3FBA69F9"/>
    <w:rsid w:val="3FCD6561"/>
    <w:rsid w:val="3FD33879"/>
    <w:rsid w:val="3FD652C8"/>
    <w:rsid w:val="3FD74F28"/>
    <w:rsid w:val="3FD7AADA"/>
    <w:rsid w:val="3FD96834"/>
    <w:rsid w:val="3FDFBF1C"/>
    <w:rsid w:val="3FF444C3"/>
    <w:rsid w:val="3FF45536"/>
    <w:rsid w:val="3FF74747"/>
    <w:rsid w:val="400013BD"/>
    <w:rsid w:val="400107F4"/>
    <w:rsid w:val="4004FB51"/>
    <w:rsid w:val="40155A1C"/>
    <w:rsid w:val="4015949F"/>
    <w:rsid w:val="401C12B1"/>
    <w:rsid w:val="40254B5C"/>
    <w:rsid w:val="40271D22"/>
    <w:rsid w:val="402A5DE5"/>
    <w:rsid w:val="40333086"/>
    <w:rsid w:val="40350F3A"/>
    <w:rsid w:val="403AC669"/>
    <w:rsid w:val="403C2BCE"/>
    <w:rsid w:val="4044203B"/>
    <w:rsid w:val="404AEFC6"/>
    <w:rsid w:val="40597EFF"/>
    <w:rsid w:val="405AE50C"/>
    <w:rsid w:val="405D9FBF"/>
    <w:rsid w:val="405EB36F"/>
    <w:rsid w:val="405EBFB7"/>
    <w:rsid w:val="406109BE"/>
    <w:rsid w:val="4064528A"/>
    <w:rsid w:val="406594F7"/>
    <w:rsid w:val="406E1671"/>
    <w:rsid w:val="4079BC7B"/>
    <w:rsid w:val="407D9B7B"/>
    <w:rsid w:val="407ED3F0"/>
    <w:rsid w:val="4096549E"/>
    <w:rsid w:val="4096BA86"/>
    <w:rsid w:val="409CA7FE"/>
    <w:rsid w:val="40A33323"/>
    <w:rsid w:val="40ACB730"/>
    <w:rsid w:val="40B5AFBD"/>
    <w:rsid w:val="40B73082"/>
    <w:rsid w:val="40C37523"/>
    <w:rsid w:val="40C44373"/>
    <w:rsid w:val="40E65D1B"/>
    <w:rsid w:val="40EFAC82"/>
    <w:rsid w:val="40F397A7"/>
    <w:rsid w:val="40F47A2B"/>
    <w:rsid w:val="40FCF90B"/>
    <w:rsid w:val="40FEB66A"/>
    <w:rsid w:val="4103DC36"/>
    <w:rsid w:val="41042B29"/>
    <w:rsid w:val="41072B85"/>
    <w:rsid w:val="41075308"/>
    <w:rsid w:val="410F96FE"/>
    <w:rsid w:val="4119CA14"/>
    <w:rsid w:val="412F3399"/>
    <w:rsid w:val="41319A0C"/>
    <w:rsid w:val="4148CDE5"/>
    <w:rsid w:val="41594A74"/>
    <w:rsid w:val="416C6059"/>
    <w:rsid w:val="41705CCB"/>
    <w:rsid w:val="4174F165"/>
    <w:rsid w:val="4180534A"/>
    <w:rsid w:val="4180BC7F"/>
    <w:rsid w:val="41840903"/>
    <w:rsid w:val="4187C624"/>
    <w:rsid w:val="419555B4"/>
    <w:rsid w:val="41A46815"/>
    <w:rsid w:val="41A50959"/>
    <w:rsid w:val="41A62A97"/>
    <w:rsid w:val="41AB806D"/>
    <w:rsid w:val="41B82196"/>
    <w:rsid w:val="41B83BB9"/>
    <w:rsid w:val="41BBEE7D"/>
    <w:rsid w:val="41C61EBD"/>
    <w:rsid w:val="41C62517"/>
    <w:rsid w:val="41C6E807"/>
    <w:rsid w:val="41DF96C1"/>
    <w:rsid w:val="41DFE9B5"/>
    <w:rsid w:val="41E1D96A"/>
    <w:rsid w:val="41F34316"/>
    <w:rsid w:val="41F40999"/>
    <w:rsid w:val="41FBF04D"/>
    <w:rsid w:val="41FBF855"/>
    <w:rsid w:val="41FF9A7A"/>
    <w:rsid w:val="420363AE"/>
    <w:rsid w:val="421057A5"/>
    <w:rsid w:val="42168F09"/>
    <w:rsid w:val="421E007E"/>
    <w:rsid w:val="421F98DD"/>
    <w:rsid w:val="4227825C"/>
    <w:rsid w:val="422C59F1"/>
    <w:rsid w:val="422D41EC"/>
    <w:rsid w:val="422E1439"/>
    <w:rsid w:val="42361925"/>
    <w:rsid w:val="423EA129"/>
    <w:rsid w:val="4248B179"/>
    <w:rsid w:val="425ABA66"/>
    <w:rsid w:val="425D9BE4"/>
    <w:rsid w:val="425F118D"/>
    <w:rsid w:val="426C8461"/>
    <w:rsid w:val="426D3ED6"/>
    <w:rsid w:val="427A9C0C"/>
    <w:rsid w:val="42835C11"/>
    <w:rsid w:val="42835DE7"/>
    <w:rsid w:val="428EA589"/>
    <w:rsid w:val="42912082"/>
    <w:rsid w:val="42924FCD"/>
    <w:rsid w:val="42994E02"/>
    <w:rsid w:val="429F83E0"/>
    <w:rsid w:val="42A770C0"/>
    <w:rsid w:val="42B05054"/>
    <w:rsid w:val="42B5967F"/>
    <w:rsid w:val="42B70C1C"/>
    <w:rsid w:val="42B7F49E"/>
    <w:rsid w:val="42B80064"/>
    <w:rsid w:val="42C48C74"/>
    <w:rsid w:val="42C4E0CF"/>
    <w:rsid w:val="42CB914F"/>
    <w:rsid w:val="42DA6908"/>
    <w:rsid w:val="42DE35BD"/>
    <w:rsid w:val="42DEC4BE"/>
    <w:rsid w:val="42E0376E"/>
    <w:rsid w:val="42E607E7"/>
    <w:rsid w:val="42E6A552"/>
    <w:rsid w:val="42EA2C41"/>
    <w:rsid w:val="42EF2B29"/>
    <w:rsid w:val="42F27E68"/>
    <w:rsid w:val="42F486D2"/>
    <w:rsid w:val="42F981A1"/>
    <w:rsid w:val="42FA8796"/>
    <w:rsid w:val="42FC4F5A"/>
    <w:rsid w:val="43070E1F"/>
    <w:rsid w:val="430FF17D"/>
    <w:rsid w:val="43124D2A"/>
    <w:rsid w:val="43127E13"/>
    <w:rsid w:val="431B1CEA"/>
    <w:rsid w:val="431C5688"/>
    <w:rsid w:val="43274453"/>
    <w:rsid w:val="432C12A9"/>
    <w:rsid w:val="432CE55A"/>
    <w:rsid w:val="432FDA5C"/>
    <w:rsid w:val="43325E78"/>
    <w:rsid w:val="4340F54F"/>
    <w:rsid w:val="4342B824"/>
    <w:rsid w:val="43565C13"/>
    <w:rsid w:val="4359B8C0"/>
    <w:rsid w:val="435B0EFE"/>
    <w:rsid w:val="435B3A8E"/>
    <w:rsid w:val="4362F43F"/>
    <w:rsid w:val="4363602D"/>
    <w:rsid w:val="43791D65"/>
    <w:rsid w:val="43836685"/>
    <w:rsid w:val="43851E6F"/>
    <w:rsid w:val="439B46A4"/>
    <w:rsid w:val="439BACB3"/>
    <w:rsid w:val="43A5002F"/>
    <w:rsid w:val="43AD7A29"/>
    <w:rsid w:val="43AF8E4E"/>
    <w:rsid w:val="43B6BCCC"/>
    <w:rsid w:val="43B87CFD"/>
    <w:rsid w:val="43B88299"/>
    <w:rsid w:val="43BCD4E1"/>
    <w:rsid w:val="43C1C202"/>
    <w:rsid w:val="43C614F0"/>
    <w:rsid w:val="43D2CC0C"/>
    <w:rsid w:val="43D4E784"/>
    <w:rsid w:val="43D64D7C"/>
    <w:rsid w:val="43D6E978"/>
    <w:rsid w:val="43D83607"/>
    <w:rsid w:val="43DAA70C"/>
    <w:rsid w:val="43DCEF92"/>
    <w:rsid w:val="43E62944"/>
    <w:rsid w:val="43E740DB"/>
    <w:rsid w:val="43FD8BB0"/>
    <w:rsid w:val="44017DD7"/>
    <w:rsid w:val="44036F70"/>
    <w:rsid w:val="440503CE"/>
    <w:rsid w:val="440610E7"/>
    <w:rsid w:val="440EF92C"/>
    <w:rsid w:val="440F245C"/>
    <w:rsid w:val="441B4981"/>
    <w:rsid w:val="442A2335"/>
    <w:rsid w:val="443426E9"/>
    <w:rsid w:val="443C9B3E"/>
    <w:rsid w:val="443F2E78"/>
    <w:rsid w:val="44497A1F"/>
    <w:rsid w:val="444E9878"/>
    <w:rsid w:val="445001EA"/>
    <w:rsid w:val="44515F61"/>
    <w:rsid w:val="44533E66"/>
    <w:rsid w:val="4463CBFC"/>
    <w:rsid w:val="44666502"/>
    <w:rsid w:val="446AC200"/>
    <w:rsid w:val="446ED81F"/>
    <w:rsid w:val="447444FE"/>
    <w:rsid w:val="4482780F"/>
    <w:rsid w:val="448A7CC0"/>
    <w:rsid w:val="448AF47A"/>
    <w:rsid w:val="448B5506"/>
    <w:rsid w:val="449233B8"/>
    <w:rsid w:val="44953A8A"/>
    <w:rsid w:val="4498CCA7"/>
    <w:rsid w:val="4499F8DC"/>
    <w:rsid w:val="449D8F89"/>
    <w:rsid w:val="449E06C6"/>
    <w:rsid w:val="44A00CA5"/>
    <w:rsid w:val="44A6CB46"/>
    <w:rsid w:val="44AA80C1"/>
    <w:rsid w:val="44AC163E"/>
    <w:rsid w:val="44B810BB"/>
    <w:rsid w:val="44B89BAC"/>
    <w:rsid w:val="44C0AB90"/>
    <w:rsid w:val="44C53006"/>
    <w:rsid w:val="44D58AA5"/>
    <w:rsid w:val="44D6C635"/>
    <w:rsid w:val="44D73825"/>
    <w:rsid w:val="44D82EF8"/>
    <w:rsid w:val="44DD5B21"/>
    <w:rsid w:val="44E6F109"/>
    <w:rsid w:val="44EEA928"/>
    <w:rsid w:val="44FD38D7"/>
    <w:rsid w:val="44FE0097"/>
    <w:rsid w:val="44FECCE5"/>
    <w:rsid w:val="4500756D"/>
    <w:rsid w:val="45074B44"/>
    <w:rsid w:val="450D9DB9"/>
    <w:rsid w:val="45178A77"/>
    <w:rsid w:val="45292C26"/>
    <w:rsid w:val="452B7695"/>
    <w:rsid w:val="45345D21"/>
    <w:rsid w:val="4535B3B8"/>
    <w:rsid w:val="4545352B"/>
    <w:rsid w:val="454A5E0F"/>
    <w:rsid w:val="454D2D4F"/>
    <w:rsid w:val="454E1B1B"/>
    <w:rsid w:val="455437E1"/>
    <w:rsid w:val="45575204"/>
    <w:rsid w:val="455948C9"/>
    <w:rsid w:val="455A4579"/>
    <w:rsid w:val="455B02EF"/>
    <w:rsid w:val="456D2A0F"/>
    <w:rsid w:val="456F3ECA"/>
    <w:rsid w:val="4572F35B"/>
    <w:rsid w:val="45751496"/>
    <w:rsid w:val="45788DAC"/>
    <w:rsid w:val="45817E09"/>
    <w:rsid w:val="458BD867"/>
    <w:rsid w:val="45928904"/>
    <w:rsid w:val="4594F1BD"/>
    <w:rsid w:val="4598396D"/>
    <w:rsid w:val="459A4E36"/>
    <w:rsid w:val="459FC950"/>
    <w:rsid w:val="45C8A27B"/>
    <w:rsid w:val="45C9492D"/>
    <w:rsid w:val="45CAB55D"/>
    <w:rsid w:val="45CC5FE5"/>
    <w:rsid w:val="45D01F7E"/>
    <w:rsid w:val="45DD4031"/>
    <w:rsid w:val="45E53A2C"/>
    <w:rsid w:val="45FCA646"/>
    <w:rsid w:val="45FDD9E3"/>
    <w:rsid w:val="460BDCA2"/>
    <w:rsid w:val="460D9E1C"/>
    <w:rsid w:val="4612CD2B"/>
    <w:rsid w:val="46171F62"/>
    <w:rsid w:val="4620466C"/>
    <w:rsid w:val="46259B1E"/>
    <w:rsid w:val="462DBB8F"/>
    <w:rsid w:val="4631300E"/>
    <w:rsid w:val="463E918A"/>
    <w:rsid w:val="4655C710"/>
    <w:rsid w:val="465BBECC"/>
    <w:rsid w:val="465EB46C"/>
    <w:rsid w:val="465F7B7D"/>
    <w:rsid w:val="46622CBF"/>
    <w:rsid w:val="4679469B"/>
    <w:rsid w:val="467B50B9"/>
    <w:rsid w:val="467B9069"/>
    <w:rsid w:val="467DAF23"/>
    <w:rsid w:val="4684FD5C"/>
    <w:rsid w:val="468D59C0"/>
    <w:rsid w:val="46917F5E"/>
    <w:rsid w:val="469CD7D2"/>
    <w:rsid w:val="46A0D21A"/>
    <w:rsid w:val="46A1C67A"/>
    <w:rsid w:val="46A88971"/>
    <w:rsid w:val="46AB0A0F"/>
    <w:rsid w:val="46AB6D52"/>
    <w:rsid w:val="46AB7FAB"/>
    <w:rsid w:val="46ACCC43"/>
    <w:rsid w:val="46B35AD8"/>
    <w:rsid w:val="46B98183"/>
    <w:rsid w:val="46BF284F"/>
    <w:rsid w:val="46C07018"/>
    <w:rsid w:val="46C39B6A"/>
    <w:rsid w:val="46CC24E2"/>
    <w:rsid w:val="46D33D13"/>
    <w:rsid w:val="46D7B10B"/>
    <w:rsid w:val="46DDEB54"/>
    <w:rsid w:val="46DFBA63"/>
    <w:rsid w:val="46E08420"/>
    <w:rsid w:val="46EE3323"/>
    <w:rsid w:val="46F05D27"/>
    <w:rsid w:val="46F8C5F2"/>
    <w:rsid w:val="46FE94AF"/>
    <w:rsid w:val="470DD55E"/>
    <w:rsid w:val="471DA579"/>
    <w:rsid w:val="4724611A"/>
    <w:rsid w:val="472A0D1A"/>
    <w:rsid w:val="472C591F"/>
    <w:rsid w:val="47371684"/>
    <w:rsid w:val="473B9F7A"/>
    <w:rsid w:val="473D9DD6"/>
    <w:rsid w:val="474224CD"/>
    <w:rsid w:val="475063B9"/>
    <w:rsid w:val="47546EFE"/>
    <w:rsid w:val="4757AB3D"/>
    <w:rsid w:val="4759CC43"/>
    <w:rsid w:val="475C0F7F"/>
    <w:rsid w:val="476395DB"/>
    <w:rsid w:val="4765548E"/>
    <w:rsid w:val="478516BC"/>
    <w:rsid w:val="47898B87"/>
    <w:rsid w:val="479120EE"/>
    <w:rsid w:val="4792876B"/>
    <w:rsid w:val="479466A5"/>
    <w:rsid w:val="479ABA38"/>
    <w:rsid w:val="479CFBD5"/>
    <w:rsid w:val="47A10A20"/>
    <w:rsid w:val="47A2402F"/>
    <w:rsid w:val="47ACBCF0"/>
    <w:rsid w:val="47AD5D52"/>
    <w:rsid w:val="47C2E8E7"/>
    <w:rsid w:val="47C9BC5C"/>
    <w:rsid w:val="47C9D6F6"/>
    <w:rsid w:val="47D511A6"/>
    <w:rsid w:val="47D77008"/>
    <w:rsid w:val="47DA534C"/>
    <w:rsid w:val="47DBAA8E"/>
    <w:rsid w:val="47DEBF8B"/>
    <w:rsid w:val="47E23394"/>
    <w:rsid w:val="47E61036"/>
    <w:rsid w:val="47E9DB99"/>
    <w:rsid w:val="47EAB876"/>
    <w:rsid w:val="47EFA7A7"/>
    <w:rsid w:val="47F7920C"/>
    <w:rsid w:val="47FB0538"/>
    <w:rsid w:val="48213045"/>
    <w:rsid w:val="48312657"/>
    <w:rsid w:val="48396DE2"/>
    <w:rsid w:val="483AB979"/>
    <w:rsid w:val="483FF6C6"/>
    <w:rsid w:val="48449CB1"/>
    <w:rsid w:val="48463DE6"/>
    <w:rsid w:val="4846AE8B"/>
    <w:rsid w:val="484F2B39"/>
    <w:rsid w:val="48541AA0"/>
    <w:rsid w:val="485F54FF"/>
    <w:rsid w:val="486BC4F1"/>
    <w:rsid w:val="486E5CB6"/>
    <w:rsid w:val="486F897A"/>
    <w:rsid w:val="48715A40"/>
    <w:rsid w:val="487735CF"/>
    <w:rsid w:val="48791B45"/>
    <w:rsid w:val="487EE49C"/>
    <w:rsid w:val="487F9774"/>
    <w:rsid w:val="48825568"/>
    <w:rsid w:val="4883EA44"/>
    <w:rsid w:val="4884ED4E"/>
    <w:rsid w:val="48866A87"/>
    <w:rsid w:val="48898F3C"/>
    <w:rsid w:val="4892B83B"/>
    <w:rsid w:val="48958F27"/>
    <w:rsid w:val="4895BD47"/>
    <w:rsid w:val="4898CC23"/>
    <w:rsid w:val="48A6C7F6"/>
    <w:rsid w:val="48B33B89"/>
    <w:rsid w:val="48B96DF7"/>
    <w:rsid w:val="48C88E28"/>
    <w:rsid w:val="48CC7420"/>
    <w:rsid w:val="48DE881B"/>
    <w:rsid w:val="48EC871C"/>
    <w:rsid w:val="48F03403"/>
    <w:rsid w:val="48F3B6E0"/>
    <w:rsid w:val="48F46E3D"/>
    <w:rsid w:val="48F6DF41"/>
    <w:rsid w:val="48F8F330"/>
    <w:rsid w:val="48FA5708"/>
    <w:rsid w:val="490088F2"/>
    <w:rsid w:val="490D5D7C"/>
    <w:rsid w:val="490DB3C4"/>
    <w:rsid w:val="490E1044"/>
    <w:rsid w:val="49141AF6"/>
    <w:rsid w:val="49171F5C"/>
    <w:rsid w:val="491EB3EC"/>
    <w:rsid w:val="4937701C"/>
    <w:rsid w:val="4941C94D"/>
    <w:rsid w:val="494757BC"/>
    <w:rsid w:val="4948FE7B"/>
    <w:rsid w:val="494A405E"/>
    <w:rsid w:val="494A5F64"/>
    <w:rsid w:val="494F630A"/>
    <w:rsid w:val="49574526"/>
    <w:rsid w:val="4958247A"/>
    <w:rsid w:val="495B007B"/>
    <w:rsid w:val="495E7E83"/>
    <w:rsid w:val="4961D709"/>
    <w:rsid w:val="4964BAD2"/>
    <w:rsid w:val="49738FD6"/>
    <w:rsid w:val="49753671"/>
    <w:rsid w:val="49775067"/>
    <w:rsid w:val="498AB6B5"/>
    <w:rsid w:val="498ED326"/>
    <w:rsid w:val="49A88006"/>
    <w:rsid w:val="49AE2605"/>
    <w:rsid w:val="49B3B93E"/>
    <w:rsid w:val="49B5EF11"/>
    <w:rsid w:val="49C152BE"/>
    <w:rsid w:val="49C493A9"/>
    <w:rsid w:val="49CA438E"/>
    <w:rsid w:val="49CBCC46"/>
    <w:rsid w:val="49D74E5E"/>
    <w:rsid w:val="49D77202"/>
    <w:rsid w:val="49D9D6EF"/>
    <w:rsid w:val="49E8136B"/>
    <w:rsid w:val="49EA833E"/>
    <w:rsid w:val="49EE42F4"/>
    <w:rsid w:val="49EF10CE"/>
    <w:rsid w:val="49F9A4FD"/>
    <w:rsid w:val="4A01AC49"/>
    <w:rsid w:val="4A06B65A"/>
    <w:rsid w:val="4A08C5B9"/>
    <w:rsid w:val="4A0F338D"/>
    <w:rsid w:val="4A2BA241"/>
    <w:rsid w:val="4A2F3692"/>
    <w:rsid w:val="4A2FF9AB"/>
    <w:rsid w:val="4A33B9BD"/>
    <w:rsid w:val="4A34EECA"/>
    <w:rsid w:val="4A3ACCB8"/>
    <w:rsid w:val="4A3FD3B1"/>
    <w:rsid w:val="4A47BE72"/>
    <w:rsid w:val="4A48E066"/>
    <w:rsid w:val="4A592F62"/>
    <w:rsid w:val="4A5BF14E"/>
    <w:rsid w:val="4A688F8D"/>
    <w:rsid w:val="4A689C5D"/>
    <w:rsid w:val="4A6E22FC"/>
    <w:rsid w:val="4A7A4963"/>
    <w:rsid w:val="4A7AC869"/>
    <w:rsid w:val="4A7E6831"/>
    <w:rsid w:val="4A80C43B"/>
    <w:rsid w:val="4A827DAF"/>
    <w:rsid w:val="4A84F2C7"/>
    <w:rsid w:val="4A87C455"/>
    <w:rsid w:val="4A8C2ACE"/>
    <w:rsid w:val="4A8FB7A2"/>
    <w:rsid w:val="4A928D7B"/>
    <w:rsid w:val="4A987141"/>
    <w:rsid w:val="4AA124F3"/>
    <w:rsid w:val="4AADDCBF"/>
    <w:rsid w:val="4AB70377"/>
    <w:rsid w:val="4ABA4BA8"/>
    <w:rsid w:val="4ABC31B4"/>
    <w:rsid w:val="4ABC3C2E"/>
    <w:rsid w:val="4ABD07C9"/>
    <w:rsid w:val="4ABEB52F"/>
    <w:rsid w:val="4AC52525"/>
    <w:rsid w:val="4AC57E0B"/>
    <w:rsid w:val="4ACCD69D"/>
    <w:rsid w:val="4ACFEF2D"/>
    <w:rsid w:val="4AD2A2F7"/>
    <w:rsid w:val="4AD5DC86"/>
    <w:rsid w:val="4ADA40C2"/>
    <w:rsid w:val="4ADCBFCE"/>
    <w:rsid w:val="4AE598FB"/>
    <w:rsid w:val="4AE9E2ED"/>
    <w:rsid w:val="4AEE5C62"/>
    <w:rsid w:val="4AF61469"/>
    <w:rsid w:val="4AF9FE03"/>
    <w:rsid w:val="4B023EA1"/>
    <w:rsid w:val="4B040B1E"/>
    <w:rsid w:val="4B0E5C7E"/>
    <w:rsid w:val="4B18A64B"/>
    <w:rsid w:val="4B19E1F7"/>
    <w:rsid w:val="4B1FD168"/>
    <w:rsid w:val="4B25FD53"/>
    <w:rsid w:val="4B28F0BF"/>
    <w:rsid w:val="4B2FC9F1"/>
    <w:rsid w:val="4B336A05"/>
    <w:rsid w:val="4B3481ED"/>
    <w:rsid w:val="4B38AF09"/>
    <w:rsid w:val="4B4D5F0E"/>
    <w:rsid w:val="4B4DCB3F"/>
    <w:rsid w:val="4B4DCDBF"/>
    <w:rsid w:val="4B540C0D"/>
    <w:rsid w:val="4B5B937B"/>
    <w:rsid w:val="4B69B957"/>
    <w:rsid w:val="4B69C8D7"/>
    <w:rsid w:val="4B6E8C89"/>
    <w:rsid w:val="4B74F25E"/>
    <w:rsid w:val="4B757D46"/>
    <w:rsid w:val="4B8138AF"/>
    <w:rsid w:val="4B821A95"/>
    <w:rsid w:val="4B822EDF"/>
    <w:rsid w:val="4B87EB4A"/>
    <w:rsid w:val="4B945E8B"/>
    <w:rsid w:val="4B96F5C1"/>
    <w:rsid w:val="4B9B537F"/>
    <w:rsid w:val="4BA268B6"/>
    <w:rsid w:val="4BAA18B5"/>
    <w:rsid w:val="4BAB29E7"/>
    <w:rsid w:val="4BAFD806"/>
    <w:rsid w:val="4BBC7728"/>
    <w:rsid w:val="4BD1F636"/>
    <w:rsid w:val="4BD3E7F8"/>
    <w:rsid w:val="4BD6CC4A"/>
    <w:rsid w:val="4BD80BCD"/>
    <w:rsid w:val="4BD91A7D"/>
    <w:rsid w:val="4BFEFC4A"/>
    <w:rsid w:val="4BFF91A8"/>
    <w:rsid w:val="4C049F0C"/>
    <w:rsid w:val="4C05076F"/>
    <w:rsid w:val="4C092707"/>
    <w:rsid w:val="4C0AA1CE"/>
    <w:rsid w:val="4C0BF29B"/>
    <w:rsid w:val="4C111588"/>
    <w:rsid w:val="4C12488B"/>
    <w:rsid w:val="4C161A05"/>
    <w:rsid w:val="4C16A00E"/>
    <w:rsid w:val="4C174D9C"/>
    <w:rsid w:val="4C1835D1"/>
    <w:rsid w:val="4C241B4E"/>
    <w:rsid w:val="4C284AE0"/>
    <w:rsid w:val="4C2F71CC"/>
    <w:rsid w:val="4C37D0A8"/>
    <w:rsid w:val="4C43D9B3"/>
    <w:rsid w:val="4C45B992"/>
    <w:rsid w:val="4C4F6391"/>
    <w:rsid w:val="4C5343BA"/>
    <w:rsid w:val="4C542900"/>
    <w:rsid w:val="4C547AEA"/>
    <w:rsid w:val="4C61EAF5"/>
    <w:rsid w:val="4C66B530"/>
    <w:rsid w:val="4C66E9FB"/>
    <w:rsid w:val="4C71F384"/>
    <w:rsid w:val="4C7C7AED"/>
    <w:rsid w:val="4C7E5806"/>
    <w:rsid w:val="4C83E5C8"/>
    <w:rsid w:val="4C886FE6"/>
    <w:rsid w:val="4C89D256"/>
    <w:rsid w:val="4C8AB8B4"/>
    <w:rsid w:val="4C8F0504"/>
    <w:rsid w:val="4C92DA8E"/>
    <w:rsid w:val="4C95C5E7"/>
    <w:rsid w:val="4CA13499"/>
    <w:rsid w:val="4CA60E7B"/>
    <w:rsid w:val="4CAB72CA"/>
    <w:rsid w:val="4CAD1751"/>
    <w:rsid w:val="4CB5A0E5"/>
    <w:rsid w:val="4CB83A4D"/>
    <w:rsid w:val="4CB917DE"/>
    <w:rsid w:val="4CBB138E"/>
    <w:rsid w:val="4CC508C9"/>
    <w:rsid w:val="4CCA4B09"/>
    <w:rsid w:val="4CCF057B"/>
    <w:rsid w:val="4CDCBD84"/>
    <w:rsid w:val="4CE13286"/>
    <w:rsid w:val="4CE2D140"/>
    <w:rsid w:val="4CE7CA0D"/>
    <w:rsid w:val="4CEE297F"/>
    <w:rsid w:val="4CFBCE83"/>
    <w:rsid w:val="4CFE6FEB"/>
    <w:rsid w:val="4D01E748"/>
    <w:rsid w:val="4D027289"/>
    <w:rsid w:val="4D0A510E"/>
    <w:rsid w:val="4D0BFBA5"/>
    <w:rsid w:val="4D134294"/>
    <w:rsid w:val="4D15DB24"/>
    <w:rsid w:val="4D1AD5A1"/>
    <w:rsid w:val="4D1E78C8"/>
    <w:rsid w:val="4D25FD9B"/>
    <w:rsid w:val="4D27D385"/>
    <w:rsid w:val="4D338E37"/>
    <w:rsid w:val="4D347E6C"/>
    <w:rsid w:val="4D37046D"/>
    <w:rsid w:val="4D46AD39"/>
    <w:rsid w:val="4D482F51"/>
    <w:rsid w:val="4D484301"/>
    <w:rsid w:val="4D4CC397"/>
    <w:rsid w:val="4D637460"/>
    <w:rsid w:val="4D65DD04"/>
    <w:rsid w:val="4D79FD96"/>
    <w:rsid w:val="4D7E422C"/>
    <w:rsid w:val="4D959FB1"/>
    <w:rsid w:val="4D99D753"/>
    <w:rsid w:val="4D9A80A5"/>
    <w:rsid w:val="4D9F8F44"/>
    <w:rsid w:val="4DADA7D5"/>
    <w:rsid w:val="4DB9FC80"/>
    <w:rsid w:val="4DBB29BA"/>
    <w:rsid w:val="4DC04F12"/>
    <w:rsid w:val="4DC65F37"/>
    <w:rsid w:val="4DCB5103"/>
    <w:rsid w:val="4DCFE1EF"/>
    <w:rsid w:val="4DD574D0"/>
    <w:rsid w:val="4DE01EAA"/>
    <w:rsid w:val="4DE1ABBA"/>
    <w:rsid w:val="4DE7C387"/>
    <w:rsid w:val="4E002DE3"/>
    <w:rsid w:val="4E008DF7"/>
    <w:rsid w:val="4E01C564"/>
    <w:rsid w:val="4E0CFCD6"/>
    <w:rsid w:val="4E1073C5"/>
    <w:rsid w:val="4E147939"/>
    <w:rsid w:val="4E1A033D"/>
    <w:rsid w:val="4E1B762A"/>
    <w:rsid w:val="4E2BF419"/>
    <w:rsid w:val="4E370816"/>
    <w:rsid w:val="4E413F8D"/>
    <w:rsid w:val="4E62B125"/>
    <w:rsid w:val="4E707708"/>
    <w:rsid w:val="4E72C68E"/>
    <w:rsid w:val="4E73100E"/>
    <w:rsid w:val="4E801AE3"/>
    <w:rsid w:val="4E8A0867"/>
    <w:rsid w:val="4E8E592D"/>
    <w:rsid w:val="4E9C43F5"/>
    <w:rsid w:val="4E9CCFB1"/>
    <w:rsid w:val="4EA098AE"/>
    <w:rsid w:val="4EA0F084"/>
    <w:rsid w:val="4EB6D97F"/>
    <w:rsid w:val="4EC5EA63"/>
    <w:rsid w:val="4EC69DA1"/>
    <w:rsid w:val="4EC76D84"/>
    <w:rsid w:val="4EC9E9CD"/>
    <w:rsid w:val="4ECB7BE9"/>
    <w:rsid w:val="4ECE71D0"/>
    <w:rsid w:val="4ED3D58C"/>
    <w:rsid w:val="4ED43FD3"/>
    <w:rsid w:val="4ED4A313"/>
    <w:rsid w:val="4EDF2B4A"/>
    <w:rsid w:val="4EE16596"/>
    <w:rsid w:val="4EE1E9D3"/>
    <w:rsid w:val="4EE3B662"/>
    <w:rsid w:val="4EEAC511"/>
    <w:rsid w:val="4EEB9891"/>
    <w:rsid w:val="4EED28FD"/>
    <w:rsid w:val="4EEE15AF"/>
    <w:rsid w:val="4EF03282"/>
    <w:rsid w:val="4EF1D215"/>
    <w:rsid w:val="4EFE68F1"/>
    <w:rsid w:val="4EFEC2A7"/>
    <w:rsid w:val="4F055DAD"/>
    <w:rsid w:val="4F0DF749"/>
    <w:rsid w:val="4F1A05E9"/>
    <w:rsid w:val="4F1BAD16"/>
    <w:rsid w:val="4F28B7BC"/>
    <w:rsid w:val="4F2D990A"/>
    <w:rsid w:val="4F38E4B1"/>
    <w:rsid w:val="4F3A6BFA"/>
    <w:rsid w:val="4F51A68A"/>
    <w:rsid w:val="4F5798D4"/>
    <w:rsid w:val="4F5C69D9"/>
    <w:rsid w:val="4F605782"/>
    <w:rsid w:val="4F66C1B2"/>
    <w:rsid w:val="4F683549"/>
    <w:rsid w:val="4F69BF0A"/>
    <w:rsid w:val="4F6CC316"/>
    <w:rsid w:val="4F6DDF61"/>
    <w:rsid w:val="4F72A8FF"/>
    <w:rsid w:val="4F789D3B"/>
    <w:rsid w:val="4F795FCF"/>
    <w:rsid w:val="4F7F6682"/>
    <w:rsid w:val="4F802E6D"/>
    <w:rsid w:val="4F8BB6A6"/>
    <w:rsid w:val="4F905B02"/>
    <w:rsid w:val="4F930278"/>
    <w:rsid w:val="4F9A5547"/>
    <w:rsid w:val="4FAB8BF9"/>
    <w:rsid w:val="4FB38906"/>
    <w:rsid w:val="4FB70AAC"/>
    <w:rsid w:val="4FB78C33"/>
    <w:rsid w:val="4FBBA67F"/>
    <w:rsid w:val="4FBF953D"/>
    <w:rsid w:val="4FC20502"/>
    <w:rsid w:val="4FC8B38A"/>
    <w:rsid w:val="4FCB464D"/>
    <w:rsid w:val="4FCFB57B"/>
    <w:rsid w:val="4FD1EBE6"/>
    <w:rsid w:val="4FDF6682"/>
    <w:rsid w:val="4FE0A579"/>
    <w:rsid w:val="4FEF77BE"/>
    <w:rsid w:val="4FF460E5"/>
    <w:rsid w:val="4FFB85CF"/>
    <w:rsid w:val="50008D45"/>
    <w:rsid w:val="5008BC2D"/>
    <w:rsid w:val="500E3241"/>
    <w:rsid w:val="5019B3B8"/>
    <w:rsid w:val="501FB684"/>
    <w:rsid w:val="5034525C"/>
    <w:rsid w:val="50399551"/>
    <w:rsid w:val="50465C1B"/>
    <w:rsid w:val="504B2D5F"/>
    <w:rsid w:val="50563960"/>
    <w:rsid w:val="5060B44E"/>
    <w:rsid w:val="506184DC"/>
    <w:rsid w:val="50720E52"/>
    <w:rsid w:val="50748F7F"/>
    <w:rsid w:val="5075B5AE"/>
    <w:rsid w:val="50794ED4"/>
    <w:rsid w:val="507ECC37"/>
    <w:rsid w:val="5084AEDA"/>
    <w:rsid w:val="5086DAFD"/>
    <w:rsid w:val="50896261"/>
    <w:rsid w:val="5099D5A5"/>
    <w:rsid w:val="509C5965"/>
    <w:rsid w:val="50A6CA4A"/>
    <w:rsid w:val="50A6F63E"/>
    <w:rsid w:val="50AA07C3"/>
    <w:rsid w:val="50ABAE30"/>
    <w:rsid w:val="50AE1B57"/>
    <w:rsid w:val="50BAB75C"/>
    <w:rsid w:val="50BD2CDC"/>
    <w:rsid w:val="50BF3BF0"/>
    <w:rsid w:val="50BF999D"/>
    <w:rsid w:val="50C15797"/>
    <w:rsid w:val="50CAD46F"/>
    <w:rsid w:val="50D35607"/>
    <w:rsid w:val="50D72728"/>
    <w:rsid w:val="50DF7022"/>
    <w:rsid w:val="50E54889"/>
    <w:rsid w:val="50E78DBF"/>
    <w:rsid w:val="50E7AFFA"/>
    <w:rsid w:val="50ECFE7F"/>
    <w:rsid w:val="50F98EAD"/>
    <w:rsid w:val="5106A4B1"/>
    <w:rsid w:val="510E8AFA"/>
    <w:rsid w:val="5112D034"/>
    <w:rsid w:val="5113F1ED"/>
    <w:rsid w:val="5117B262"/>
    <w:rsid w:val="511DF7C2"/>
    <w:rsid w:val="512FF5E3"/>
    <w:rsid w:val="513538A7"/>
    <w:rsid w:val="513B73E1"/>
    <w:rsid w:val="513F55DF"/>
    <w:rsid w:val="5141A8A6"/>
    <w:rsid w:val="5143200C"/>
    <w:rsid w:val="514BB7E0"/>
    <w:rsid w:val="514F0F8D"/>
    <w:rsid w:val="514FCD24"/>
    <w:rsid w:val="51561A91"/>
    <w:rsid w:val="515882EC"/>
    <w:rsid w:val="515F2F2C"/>
    <w:rsid w:val="5163F68B"/>
    <w:rsid w:val="516A99C9"/>
    <w:rsid w:val="516C10DB"/>
    <w:rsid w:val="5177A4E0"/>
    <w:rsid w:val="517DF6EE"/>
    <w:rsid w:val="5183A4DC"/>
    <w:rsid w:val="51849083"/>
    <w:rsid w:val="518BC7E4"/>
    <w:rsid w:val="519B33A0"/>
    <w:rsid w:val="519DEB9C"/>
    <w:rsid w:val="51AD506A"/>
    <w:rsid w:val="51AE9A1D"/>
    <w:rsid w:val="51B6FF1E"/>
    <w:rsid w:val="51B969C5"/>
    <w:rsid w:val="51BB8EF5"/>
    <w:rsid w:val="51BF9849"/>
    <w:rsid w:val="51C35923"/>
    <w:rsid w:val="51C4246F"/>
    <w:rsid w:val="51CA4E1D"/>
    <w:rsid w:val="51CBC8BD"/>
    <w:rsid w:val="51CFB0B9"/>
    <w:rsid w:val="51D0DAD1"/>
    <w:rsid w:val="51D22A74"/>
    <w:rsid w:val="51D64011"/>
    <w:rsid w:val="51DCE9DD"/>
    <w:rsid w:val="51E899AF"/>
    <w:rsid w:val="51EA5F12"/>
    <w:rsid w:val="51EB590B"/>
    <w:rsid w:val="51ED6BF7"/>
    <w:rsid w:val="51F31207"/>
    <w:rsid w:val="51F50220"/>
    <w:rsid w:val="51F8D3E0"/>
    <w:rsid w:val="51FA276F"/>
    <w:rsid w:val="52079966"/>
    <w:rsid w:val="520815CE"/>
    <w:rsid w:val="520D9578"/>
    <w:rsid w:val="520DDEB3"/>
    <w:rsid w:val="52144FE4"/>
    <w:rsid w:val="5226494E"/>
    <w:rsid w:val="522AF35F"/>
    <w:rsid w:val="522E2693"/>
    <w:rsid w:val="5235F6BD"/>
    <w:rsid w:val="523B396E"/>
    <w:rsid w:val="524724CA"/>
    <w:rsid w:val="524CAC86"/>
    <w:rsid w:val="524E8D68"/>
    <w:rsid w:val="5251D0FF"/>
    <w:rsid w:val="5254C001"/>
    <w:rsid w:val="52589966"/>
    <w:rsid w:val="5261E232"/>
    <w:rsid w:val="526ACB6A"/>
    <w:rsid w:val="526C98E2"/>
    <w:rsid w:val="527CB1D6"/>
    <w:rsid w:val="5280EED6"/>
    <w:rsid w:val="5288E903"/>
    <w:rsid w:val="5290B6EC"/>
    <w:rsid w:val="5295182B"/>
    <w:rsid w:val="52968389"/>
    <w:rsid w:val="52AFFCFD"/>
    <w:rsid w:val="52BF418A"/>
    <w:rsid w:val="52C31070"/>
    <w:rsid w:val="52C61579"/>
    <w:rsid w:val="52CE8E5D"/>
    <w:rsid w:val="52D3ADEE"/>
    <w:rsid w:val="52D9603F"/>
    <w:rsid w:val="52DA7FFF"/>
    <w:rsid w:val="52DBD601"/>
    <w:rsid w:val="52DCD1DA"/>
    <w:rsid w:val="52DEC18D"/>
    <w:rsid w:val="52E1E2EC"/>
    <w:rsid w:val="52E49CA9"/>
    <w:rsid w:val="52EA09FB"/>
    <w:rsid w:val="52EC6AA1"/>
    <w:rsid w:val="52F001E6"/>
    <w:rsid w:val="52F4FC5F"/>
    <w:rsid w:val="52FD53D0"/>
    <w:rsid w:val="52FEB4DD"/>
    <w:rsid w:val="530C6EFD"/>
    <w:rsid w:val="530E43BD"/>
    <w:rsid w:val="5321C179"/>
    <w:rsid w:val="53233357"/>
    <w:rsid w:val="5328647E"/>
    <w:rsid w:val="5328DDFB"/>
    <w:rsid w:val="532BB61A"/>
    <w:rsid w:val="5332E4E3"/>
    <w:rsid w:val="53367FC4"/>
    <w:rsid w:val="53456FDF"/>
    <w:rsid w:val="5347838F"/>
    <w:rsid w:val="53491896"/>
    <w:rsid w:val="5349C5D6"/>
    <w:rsid w:val="53521C49"/>
    <w:rsid w:val="53618075"/>
    <w:rsid w:val="536372B3"/>
    <w:rsid w:val="53652C95"/>
    <w:rsid w:val="5366B7E1"/>
    <w:rsid w:val="536D1138"/>
    <w:rsid w:val="536EF83F"/>
    <w:rsid w:val="537E1B03"/>
    <w:rsid w:val="53808C16"/>
    <w:rsid w:val="538DD41C"/>
    <w:rsid w:val="53934BD4"/>
    <w:rsid w:val="53971564"/>
    <w:rsid w:val="539D3EF9"/>
    <w:rsid w:val="53C45065"/>
    <w:rsid w:val="53C9D952"/>
    <w:rsid w:val="53CF9FD7"/>
    <w:rsid w:val="53D2C40C"/>
    <w:rsid w:val="53D75420"/>
    <w:rsid w:val="53F2AEC5"/>
    <w:rsid w:val="53F305BC"/>
    <w:rsid w:val="53F31F9F"/>
    <w:rsid w:val="53F56A4C"/>
    <w:rsid w:val="53F5B946"/>
    <w:rsid w:val="54014EA6"/>
    <w:rsid w:val="5408EC5A"/>
    <w:rsid w:val="540A1BC3"/>
    <w:rsid w:val="541439CD"/>
    <w:rsid w:val="5419375B"/>
    <w:rsid w:val="5419F1DE"/>
    <w:rsid w:val="541C0476"/>
    <w:rsid w:val="542780A5"/>
    <w:rsid w:val="5434A2DA"/>
    <w:rsid w:val="5442865D"/>
    <w:rsid w:val="5443CE9D"/>
    <w:rsid w:val="544F23C7"/>
    <w:rsid w:val="54542899"/>
    <w:rsid w:val="5456855E"/>
    <w:rsid w:val="5470A05B"/>
    <w:rsid w:val="54730077"/>
    <w:rsid w:val="54833EA5"/>
    <w:rsid w:val="54908353"/>
    <w:rsid w:val="5492A273"/>
    <w:rsid w:val="54930B7C"/>
    <w:rsid w:val="54986365"/>
    <w:rsid w:val="54A37368"/>
    <w:rsid w:val="54ADD9ED"/>
    <w:rsid w:val="54B7DE09"/>
    <w:rsid w:val="54B87EDA"/>
    <w:rsid w:val="54B9D8C9"/>
    <w:rsid w:val="54BC9EB0"/>
    <w:rsid w:val="54BD348D"/>
    <w:rsid w:val="54C039C9"/>
    <w:rsid w:val="54CADE2A"/>
    <w:rsid w:val="54CC3D33"/>
    <w:rsid w:val="54D44679"/>
    <w:rsid w:val="54DB3AD2"/>
    <w:rsid w:val="54F61986"/>
    <w:rsid w:val="54FC67DB"/>
    <w:rsid w:val="54FC695C"/>
    <w:rsid w:val="5502A0A1"/>
    <w:rsid w:val="55048097"/>
    <w:rsid w:val="5509D610"/>
    <w:rsid w:val="5510E84B"/>
    <w:rsid w:val="55165D2E"/>
    <w:rsid w:val="551924D2"/>
    <w:rsid w:val="551A0258"/>
    <w:rsid w:val="5520734A"/>
    <w:rsid w:val="5523AECA"/>
    <w:rsid w:val="5523FCFF"/>
    <w:rsid w:val="552A80EF"/>
    <w:rsid w:val="552B7824"/>
    <w:rsid w:val="5532EAF1"/>
    <w:rsid w:val="553AA1A8"/>
    <w:rsid w:val="5542648B"/>
    <w:rsid w:val="55457F75"/>
    <w:rsid w:val="5546E18A"/>
    <w:rsid w:val="5553FD56"/>
    <w:rsid w:val="5554A493"/>
    <w:rsid w:val="5555FAB2"/>
    <w:rsid w:val="55612949"/>
    <w:rsid w:val="5574B07B"/>
    <w:rsid w:val="557B21C7"/>
    <w:rsid w:val="557BB43B"/>
    <w:rsid w:val="55841D79"/>
    <w:rsid w:val="558487E0"/>
    <w:rsid w:val="558722F1"/>
    <w:rsid w:val="55918C3B"/>
    <w:rsid w:val="559E014C"/>
    <w:rsid w:val="559E67A9"/>
    <w:rsid w:val="55A2D1EC"/>
    <w:rsid w:val="55B581C0"/>
    <w:rsid w:val="55B98109"/>
    <w:rsid w:val="55C238C3"/>
    <w:rsid w:val="55C2A49A"/>
    <w:rsid w:val="55D225CB"/>
    <w:rsid w:val="55D2813C"/>
    <w:rsid w:val="55D751F9"/>
    <w:rsid w:val="55DAA86A"/>
    <w:rsid w:val="55E50833"/>
    <w:rsid w:val="55E6AC7D"/>
    <w:rsid w:val="55F62402"/>
    <w:rsid w:val="55F7A0AC"/>
    <w:rsid w:val="55FD6258"/>
    <w:rsid w:val="562234FF"/>
    <w:rsid w:val="56223FB3"/>
    <w:rsid w:val="562F8FF9"/>
    <w:rsid w:val="563A7F76"/>
    <w:rsid w:val="564E0F32"/>
    <w:rsid w:val="5658FE48"/>
    <w:rsid w:val="565CACF8"/>
    <w:rsid w:val="56636D46"/>
    <w:rsid w:val="56713D5E"/>
    <w:rsid w:val="56725B2C"/>
    <w:rsid w:val="567DED59"/>
    <w:rsid w:val="567E6690"/>
    <w:rsid w:val="56809A3D"/>
    <w:rsid w:val="5683369A"/>
    <w:rsid w:val="568E0B92"/>
    <w:rsid w:val="5694F9B7"/>
    <w:rsid w:val="569BF6EB"/>
    <w:rsid w:val="56A6063E"/>
    <w:rsid w:val="56AB26F9"/>
    <w:rsid w:val="56B09822"/>
    <w:rsid w:val="56B1CBC7"/>
    <w:rsid w:val="56B53DA2"/>
    <w:rsid w:val="56B63C10"/>
    <w:rsid w:val="56B6E8CC"/>
    <w:rsid w:val="56BCCC96"/>
    <w:rsid w:val="56C4D400"/>
    <w:rsid w:val="56C4F5AE"/>
    <w:rsid w:val="56C75954"/>
    <w:rsid w:val="56D0E665"/>
    <w:rsid w:val="56DD4C82"/>
    <w:rsid w:val="56E14FD6"/>
    <w:rsid w:val="56E7D971"/>
    <w:rsid w:val="56EA9718"/>
    <w:rsid w:val="56EBCA6B"/>
    <w:rsid w:val="56F7D385"/>
    <w:rsid w:val="56F839B2"/>
    <w:rsid w:val="56FB3834"/>
    <w:rsid w:val="5701E269"/>
    <w:rsid w:val="5703B3E4"/>
    <w:rsid w:val="5706519C"/>
    <w:rsid w:val="570C1444"/>
    <w:rsid w:val="5710A6C5"/>
    <w:rsid w:val="571319BD"/>
    <w:rsid w:val="5719E070"/>
    <w:rsid w:val="571B7271"/>
    <w:rsid w:val="5721DBE1"/>
    <w:rsid w:val="57280495"/>
    <w:rsid w:val="573F6D9E"/>
    <w:rsid w:val="57427CDA"/>
    <w:rsid w:val="5744E8B7"/>
    <w:rsid w:val="574F79D3"/>
    <w:rsid w:val="5754F502"/>
    <w:rsid w:val="57569906"/>
    <w:rsid w:val="57604235"/>
    <w:rsid w:val="576AB02A"/>
    <w:rsid w:val="57700E8E"/>
    <w:rsid w:val="577E52F4"/>
    <w:rsid w:val="5785E932"/>
    <w:rsid w:val="578BBFA2"/>
    <w:rsid w:val="579C5C8B"/>
    <w:rsid w:val="579EA104"/>
    <w:rsid w:val="57ABE0A8"/>
    <w:rsid w:val="57ABE4A8"/>
    <w:rsid w:val="57AFAD65"/>
    <w:rsid w:val="57B8453B"/>
    <w:rsid w:val="57B9BBA2"/>
    <w:rsid w:val="57BF7F66"/>
    <w:rsid w:val="57C03522"/>
    <w:rsid w:val="57CAD1C5"/>
    <w:rsid w:val="57CB90F3"/>
    <w:rsid w:val="57D5E0BC"/>
    <w:rsid w:val="57DC9BE6"/>
    <w:rsid w:val="57EBF735"/>
    <w:rsid w:val="57ECE5E6"/>
    <w:rsid w:val="57F631D2"/>
    <w:rsid w:val="57F6CE7E"/>
    <w:rsid w:val="57F9E6BA"/>
    <w:rsid w:val="57FDD85A"/>
    <w:rsid w:val="5805BA9A"/>
    <w:rsid w:val="580D08D2"/>
    <w:rsid w:val="581681C3"/>
    <w:rsid w:val="581E5B28"/>
    <w:rsid w:val="582433C7"/>
    <w:rsid w:val="5830664E"/>
    <w:rsid w:val="58322252"/>
    <w:rsid w:val="5833EFCD"/>
    <w:rsid w:val="58427FAF"/>
    <w:rsid w:val="58449B00"/>
    <w:rsid w:val="58485D3E"/>
    <w:rsid w:val="584CAF1C"/>
    <w:rsid w:val="5856E528"/>
    <w:rsid w:val="585D69B8"/>
    <w:rsid w:val="58616E36"/>
    <w:rsid w:val="586963B4"/>
    <w:rsid w:val="586981AB"/>
    <w:rsid w:val="58773CF3"/>
    <w:rsid w:val="588E8D77"/>
    <w:rsid w:val="5898A87A"/>
    <w:rsid w:val="5898F6FD"/>
    <w:rsid w:val="58A25488"/>
    <w:rsid w:val="58A46B4C"/>
    <w:rsid w:val="58AAFDCA"/>
    <w:rsid w:val="58AB10C5"/>
    <w:rsid w:val="58ACE852"/>
    <w:rsid w:val="58B1DFE0"/>
    <w:rsid w:val="58BA9A36"/>
    <w:rsid w:val="58BDF976"/>
    <w:rsid w:val="58CB214E"/>
    <w:rsid w:val="58CC4C2B"/>
    <w:rsid w:val="58D2403B"/>
    <w:rsid w:val="58E1B065"/>
    <w:rsid w:val="5903F64F"/>
    <w:rsid w:val="591AD2AF"/>
    <w:rsid w:val="591FBDEA"/>
    <w:rsid w:val="5924225D"/>
    <w:rsid w:val="5928C887"/>
    <w:rsid w:val="592D1623"/>
    <w:rsid w:val="59312317"/>
    <w:rsid w:val="59323C8B"/>
    <w:rsid w:val="59360E84"/>
    <w:rsid w:val="594F8494"/>
    <w:rsid w:val="5951BF9B"/>
    <w:rsid w:val="5954492E"/>
    <w:rsid w:val="59573F75"/>
    <w:rsid w:val="5959E5DB"/>
    <w:rsid w:val="595EF2FD"/>
    <w:rsid w:val="5966B30D"/>
    <w:rsid w:val="596B92AF"/>
    <w:rsid w:val="59843C07"/>
    <w:rsid w:val="598E98D4"/>
    <w:rsid w:val="59913B00"/>
    <w:rsid w:val="5993A137"/>
    <w:rsid w:val="59980D34"/>
    <w:rsid w:val="59A46AAA"/>
    <w:rsid w:val="59A49CBC"/>
    <w:rsid w:val="59B0A500"/>
    <w:rsid w:val="59B9B862"/>
    <w:rsid w:val="59BEBB70"/>
    <w:rsid w:val="59C3FA35"/>
    <w:rsid w:val="59C951E9"/>
    <w:rsid w:val="59CA3105"/>
    <w:rsid w:val="59D9FE24"/>
    <w:rsid w:val="59DD3570"/>
    <w:rsid w:val="59E42140"/>
    <w:rsid w:val="59E861D2"/>
    <w:rsid w:val="59FCAA1A"/>
    <w:rsid w:val="5A00B411"/>
    <w:rsid w:val="5A073A69"/>
    <w:rsid w:val="5A0B19B3"/>
    <w:rsid w:val="5A0CCE84"/>
    <w:rsid w:val="5A0DC0BF"/>
    <w:rsid w:val="5A18F098"/>
    <w:rsid w:val="5A1A1DBC"/>
    <w:rsid w:val="5A1A5823"/>
    <w:rsid w:val="5A27E828"/>
    <w:rsid w:val="5A2B7425"/>
    <w:rsid w:val="5A2DABB8"/>
    <w:rsid w:val="5A2FB16A"/>
    <w:rsid w:val="5A348A78"/>
    <w:rsid w:val="5A37446C"/>
    <w:rsid w:val="5A4C5481"/>
    <w:rsid w:val="5A55E759"/>
    <w:rsid w:val="5A581610"/>
    <w:rsid w:val="5A59CC8B"/>
    <w:rsid w:val="5A5A2476"/>
    <w:rsid w:val="5A60C101"/>
    <w:rsid w:val="5A6E504B"/>
    <w:rsid w:val="5A758952"/>
    <w:rsid w:val="5A758D95"/>
    <w:rsid w:val="5A78DD07"/>
    <w:rsid w:val="5A792AEF"/>
    <w:rsid w:val="5A7A5452"/>
    <w:rsid w:val="5A7A6755"/>
    <w:rsid w:val="5A7CF9D0"/>
    <w:rsid w:val="5A938450"/>
    <w:rsid w:val="5A9965A7"/>
    <w:rsid w:val="5AA689A2"/>
    <w:rsid w:val="5AA72900"/>
    <w:rsid w:val="5AA9E640"/>
    <w:rsid w:val="5AB179F3"/>
    <w:rsid w:val="5AB3BE7A"/>
    <w:rsid w:val="5AB813FA"/>
    <w:rsid w:val="5AC4007E"/>
    <w:rsid w:val="5AD27F9F"/>
    <w:rsid w:val="5AD5A941"/>
    <w:rsid w:val="5AD780B5"/>
    <w:rsid w:val="5ADF5A9F"/>
    <w:rsid w:val="5AE924A6"/>
    <w:rsid w:val="5AEBE3C0"/>
    <w:rsid w:val="5AF0EDCD"/>
    <w:rsid w:val="5AFAE6D3"/>
    <w:rsid w:val="5B05530B"/>
    <w:rsid w:val="5B0946A4"/>
    <w:rsid w:val="5B0C3C41"/>
    <w:rsid w:val="5B0E4796"/>
    <w:rsid w:val="5B0FCB57"/>
    <w:rsid w:val="5B15FF4F"/>
    <w:rsid w:val="5B193038"/>
    <w:rsid w:val="5B195FF9"/>
    <w:rsid w:val="5B1F6311"/>
    <w:rsid w:val="5B201E91"/>
    <w:rsid w:val="5B21ECFA"/>
    <w:rsid w:val="5B345730"/>
    <w:rsid w:val="5B36EDF4"/>
    <w:rsid w:val="5B394DDC"/>
    <w:rsid w:val="5B3CC0C9"/>
    <w:rsid w:val="5B49195A"/>
    <w:rsid w:val="5B4AC949"/>
    <w:rsid w:val="5B4EBC8F"/>
    <w:rsid w:val="5B50AFC3"/>
    <w:rsid w:val="5B50F686"/>
    <w:rsid w:val="5B5C24BA"/>
    <w:rsid w:val="5B60DAB6"/>
    <w:rsid w:val="5B67A081"/>
    <w:rsid w:val="5B7C2352"/>
    <w:rsid w:val="5B895B37"/>
    <w:rsid w:val="5B925E5D"/>
    <w:rsid w:val="5BA2F4D8"/>
    <w:rsid w:val="5BA61452"/>
    <w:rsid w:val="5BA88D57"/>
    <w:rsid w:val="5BAC93F7"/>
    <w:rsid w:val="5BB4C0F9"/>
    <w:rsid w:val="5BB4F7DA"/>
    <w:rsid w:val="5BC8914C"/>
    <w:rsid w:val="5BC8AC0A"/>
    <w:rsid w:val="5BD0A95F"/>
    <w:rsid w:val="5BDB27BB"/>
    <w:rsid w:val="5BE6603A"/>
    <w:rsid w:val="5BE8067A"/>
    <w:rsid w:val="5C07A0C8"/>
    <w:rsid w:val="5C085C0B"/>
    <w:rsid w:val="5C0A03B2"/>
    <w:rsid w:val="5C0BB004"/>
    <w:rsid w:val="5C136DD9"/>
    <w:rsid w:val="5C199866"/>
    <w:rsid w:val="5C1A7A93"/>
    <w:rsid w:val="5C2A70B5"/>
    <w:rsid w:val="5C2AD8F6"/>
    <w:rsid w:val="5C2B6EF6"/>
    <w:rsid w:val="5C415A28"/>
    <w:rsid w:val="5C4FC8C5"/>
    <w:rsid w:val="5C50C841"/>
    <w:rsid w:val="5C5340F0"/>
    <w:rsid w:val="5C628007"/>
    <w:rsid w:val="5C6BCE9A"/>
    <w:rsid w:val="5C6C648D"/>
    <w:rsid w:val="5C6F9CD5"/>
    <w:rsid w:val="5C700DE9"/>
    <w:rsid w:val="5C81E4B8"/>
    <w:rsid w:val="5C88CDA6"/>
    <w:rsid w:val="5C8E802C"/>
    <w:rsid w:val="5C8FFD3A"/>
    <w:rsid w:val="5C99E0C8"/>
    <w:rsid w:val="5C9F4FF0"/>
    <w:rsid w:val="5CA3E85B"/>
    <w:rsid w:val="5CA7EAC6"/>
    <w:rsid w:val="5CAEC40B"/>
    <w:rsid w:val="5CAF4057"/>
    <w:rsid w:val="5CB3FC7F"/>
    <w:rsid w:val="5CCBF30D"/>
    <w:rsid w:val="5CDD0623"/>
    <w:rsid w:val="5CDDEB8B"/>
    <w:rsid w:val="5CE0C30C"/>
    <w:rsid w:val="5CEB1B7A"/>
    <w:rsid w:val="5CEBA394"/>
    <w:rsid w:val="5CF6B7A0"/>
    <w:rsid w:val="5CFE1225"/>
    <w:rsid w:val="5D011298"/>
    <w:rsid w:val="5D03527D"/>
    <w:rsid w:val="5D048089"/>
    <w:rsid w:val="5D0FE1B5"/>
    <w:rsid w:val="5D15AAD1"/>
    <w:rsid w:val="5D1B1EA7"/>
    <w:rsid w:val="5D235D4D"/>
    <w:rsid w:val="5D23D4BC"/>
    <w:rsid w:val="5D2C4B1B"/>
    <w:rsid w:val="5D2E7298"/>
    <w:rsid w:val="5D2F148B"/>
    <w:rsid w:val="5D3662BD"/>
    <w:rsid w:val="5D394152"/>
    <w:rsid w:val="5D3AE2B8"/>
    <w:rsid w:val="5D45924D"/>
    <w:rsid w:val="5D4970C7"/>
    <w:rsid w:val="5D4D29D4"/>
    <w:rsid w:val="5D521E24"/>
    <w:rsid w:val="5D64B94A"/>
    <w:rsid w:val="5D76D130"/>
    <w:rsid w:val="5D78618A"/>
    <w:rsid w:val="5D79D49A"/>
    <w:rsid w:val="5D7AA33B"/>
    <w:rsid w:val="5D7AFD4D"/>
    <w:rsid w:val="5D8408AD"/>
    <w:rsid w:val="5D92088F"/>
    <w:rsid w:val="5D9B80B4"/>
    <w:rsid w:val="5DA29C00"/>
    <w:rsid w:val="5DA61770"/>
    <w:rsid w:val="5DAD70D7"/>
    <w:rsid w:val="5DB75026"/>
    <w:rsid w:val="5DD44A60"/>
    <w:rsid w:val="5DDF3208"/>
    <w:rsid w:val="5DF4AF80"/>
    <w:rsid w:val="5DF7EDB9"/>
    <w:rsid w:val="5DFADE0C"/>
    <w:rsid w:val="5DFD841B"/>
    <w:rsid w:val="5DFFE765"/>
    <w:rsid w:val="5E0B80F2"/>
    <w:rsid w:val="5E18B685"/>
    <w:rsid w:val="5E18C20F"/>
    <w:rsid w:val="5E19B1A3"/>
    <w:rsid w:val="5E1FA5BB"/>
    <w:rsid w:val="5E21B5BE"/>
    <w:rsid w:val="5E275D69"/>
    <w:rsid w:val="5E2C665B"/>
    <w:rsid w:val="5E3ADC28"/>
    <w:rsid w:val="5E5DD945"/>
    <w:rsid w:val="5E60101D"/>
    <w:rsid w:val="5E619550"/>
    <w:rsid w:val="5E627455"/>
    <w:rsid w:val="5E6CF562"/>
    <w:rsid w:val="5E809121"/>
    <w:rsid w:val="5E9966E3"/>
    <w:rsid w:val="5EA7B67C"/>
    <w:rsid w:val="5EAA3496"/>
    <w:rsid w:val="5EAC6C1E"/>
    <w:rsid w:val="5EC6ED09"/>
    <w:rsid w:val="5ED07C9C"/>
    <w:rsid w:val="5ED1693D"/>
    <w:rsid w:val="5ED2C624"/>
    <w:rsid w:val="5ED3DC97"/>
    <w:rsid w:val="5EE3F0B9"/>
    <w:rsid w:val="5EE69E64"/>
    <w:rsid w:val="5EE70481"/>
    <w:rsid w:val="5EEC61BB"/>
    <w:rsid w:val="5EF3067D"/>
    <w:rsid w:val="5EFA3A0C"/>
    <w:rsid w:val="5EFCCCB1"/>
    <w:rsid w:val="5EFDF9EF"/>
    <w:rsid w:val="5EFE29F9"/>
    <w:rsid w:val="5F0C8D02"/>
    <w:rsid w:val="5F0FF3BD"/>
    <w:rsid w:val="5F129A98"/>
    <w:rsid w:val="5F1308EA"/>
    <w:rsid w:val="5F13816A"/>
    <w:rsid w:val="5F140787"/>
    <w:rsid w:val="5F2089A7"/>
    <w:rsid w:val="5F208A37"/>
    <w:rsid w:val="5F260EF5"/>
    <w:rsid w:val="5F2C81DC"/>
    <w:rsid w:val="5F3920B8"/>
    <w:rsid w:val="5F3A1334"/>
    <w:rsid w:val="5F3C14C4"/>
    <w:rsid w:val="5F43646D"/>
    <w:rsid w:val="5F45F37C"/>
    <w:rsid w:val="5F4AE315"/>
    <w:rsid w:val="5F52776F"/>
    <w:rsid w:val="5F58DBD5"/>
    <w:rsid w:val="5F5C3981"/>
    <w:rsid w:val="5F5DDB9F"/>
    <w:rsid w:val="5F697255"/>
    <w:rsid w:val="5F6AA9C1"/>
    <w:rsid w:val="5F6EA393"/>
    <w:rsid w:val="5F6EDB34"/>
    <w:rsid w:val="5F906850"/>
    <w:rsid w:val="5F94B95C"/>
    <w:rsid w:val="5F9CE68B"/>
    <w:rsid w:val="5F9D9C9D"/>
    <w:rsid w:val="5FA09575"/>
    <w:rsid w:val="5FA476C1"/>
    <w:rsid w:val="5FA8B718"/>
    <w:rsid w:val="5FAB412E"/>
    <w:rsid w:val="5FABACC7"/>
    <w:rsid w:val="5FBD307F"/>
    <w:rsid w:val="5FBF54E3"/>
    <w:rsid w:val="5FC52AA0"/>
    <w:rsid w:val="5FD30853"/>
    <w:rsid w:val="5FEF744A"/>
    <w:rsid w:val="600756DB"/>
    <w:rsid w:val="601105E6"/>
    <w:rsid w:val="6015B889"/>
    <w:rsid w:val="60335FAD"/>
    <w:rsid w:val="603BE220"/>
    <w:rsid w:val="6043A060"/>
    <w:rsid w:val="6043E145"/>
    <w:rsid w:val="60461B9D"/>
    <w:rsid w:val="6046CD7F"/>
    <w:rsid w:val="604A73AD"/>
    <w:rsid w:val="604E546B"/>
    <w:rsid w:val="60514983"/>
    <w:rsid w:val="6051CDAF"/>
    <w:rsid w:val="605B5A7B"/>
    <w:rsid w:val="60668B6D"/>
    <w:rsid w:val="6069602C"/>
    <w:rsid w:val="6075EF76"/>
    <w:rsid w:val="607D0067"/>
    <w:rsid w:val="6080E2FD"/>
    <w:rsid w:val="60811445"/>
    <w:rsid w:val="6083C97F"/>
    <w:rsid w:val="6088321C"/>
    <w:rsid w:val="608993B8"/>
    <w:rsid w:val="608C463E"/>
    <w:rsid w:val="608DC868"/>
    <w:rsid w:val="60930B51"/>
    <w:rsid w:val="60966D26"/>
    <w:rsid w:val="609811FB"/>
    <w:rsid w:val="60A2EF4C"/>
    <w:rsid w:val="60A47FCD"/>
    <w:rsid w:val="60A73CF4"/>
    <w:rsid w:val="60BEF936"/>
    <w:rsid w:val="60C25388"/>
    <w:rsid w:val="60CE771B"/>
    <w:rsid w:val="60CF001F"/>
    <w:rsid w:val="60CF95D2"/>
    <w:rsid w:val="60DECEA8"/>
    <w:rsid w:val="60E700AE"/>
    <w:rsid w:val="60EB81B5"/>
    <w:rsid w:val="60F66F31"/>
    <w:rsid w:val="60F86F8E"/>
    <w:rsid w:val="610056CD"/>
    <w:rsid w:val="6108E601"/>
    <w:rsid w:val="61092C8B"/>
    <w:rsid w:val="61116275"/>
    <w:rsid w:val="6113E6EB"/>
    <w:rsid w:val="611BEFDF"/>
    <w:rsid w:val="61323DEC"/>
    <w:rsid w:val="613251AB"/>
    <w:rsid w:val="613633F2"/>
    <w:rsid w:val="6137C73D"/>
    <w:rsid w:val="613DAC16"/>
    <w:rsid w:val="613FE333"/>
    <w:rsid w:val="6146888A"/>
    <w:rsid w:val="614E2524"/>
    <w:rsid w:val="6150551E"/>
    <w:rsid w:val="615737F5"/>
    <w:rsid w:val="615875D5"/>
    <w:rsid w:val="615E157E"/>
    <w:rsid w:val="615F2446"/>
    <w:rsid w:val="61648B21"/>
    <w:rsid w:val="61672EDA"/>
    <w:rsid w:val="616945AD"/>
    <w:rsid w:val="616A6027"/>
    <w:rsid w:val="6177A30B"/>
    <w:rsid w:val="6179420A"/>
    <w:rsid w:val="617BACC6"/>
    <w:rsid w:val="617C09E5"/>
    <w:rsid w:val="61862FE2"/>
    <w:rsid w:val="61882F92"/>
    <w:rsid w:val="618E4C86"/>
    <w:rsid w:val="61916B52"/>
    <w:rsid w:val="6197D8D8"/>
    <w:rsid w:val="619ABF35"/>
    <w:rsid w:val="619F4A41"/>
    <w:rsid w:val="61A04E08"/>
    <w:rsid w:val="61A3372D"/>
    <w:rsid w:val="61A841C5"/>
    <w:rsid w:val="61B0D252"/>
    <w:rsid w:val="61B4908D"/>
    <w:rsid w:val="61B4D5ED"/>
    <w:rsid w:val="61BBB336"/>
    <w:rsid w:val="61BBC0B6"/>
    <w:rsid w:val="61CCF7D2"/>
    <w:rsid w:val="61CD8E0E"/>
    <w:rsid w:val="61CF9B12"/>
    <w:rsid w:val="61D443B6"/>
    <w:rsid w:val="61DA1F30"/>
    <w:rsid w:val="61DF5E62"/>
    <w:rsid w:val="61E0006B"/>
    <w:rsid w:val="61E86082"/>
    <w:rsid w:val="61EDF602"/>
    <w:rsid w:val="61EF716C"/>
    <w:rsid w:val="61F555A6"/>
    <w:rsid w:val="61F78811"/>
    <w:rsid w:val="61F9FB1A"/>
    <w:rsid w:val="61FB66D9"/>
    <w:rsid w:val="62045C5E"/>
    <w:rsid w:val="6207FCE8"/>
    <w:rsid w:val="620C9EF7"/>
    <w:rsid w:val="6215340F"/>
    <w:rsid w:val="62224D52"/>
    <w:rsid w:val="622455D7"/>
    <w:rsid w:val="62281CD1"/>
    <w:rsid w:val="62285860"/>
    <w:rsid w:val="622E10A6"/>
    <w:rsid w:val="622E49C3"/>
    <w:rsid w:val="62346A12"/>
    <w:rsid w:val="6234BB81"/>
    <w:rsid w:val="623E6E8C"/>
    <w:rsid w:val="6240F12E"/>
    <w:rsid w:val="624A066B"/>
    <w:rsid w:val="624E0453"/>
    <w:rsid w:val="62560BEB"/>
    <w:rsid w:val="6259CD00"/>
    <w:rsid w:val="625A1B14"/>
    <w:rsid w:val="62628090"/>
    <w:rsid w:val="6264C290"/>
    <w:rsid w:val="62660614"/>
    <w:rsid w:val="626CD00F"/>
    <w:rsid w:val="62744E5D"/>
    <w:rsid w:val="6276A485"/>
    <w:rsid w:val="627C421E"/>
    <w:rsid w:val="627EF1C9"/>
    <w:rsid w:val="6282887B"/>
    <w:rsid w:val="6285BB6D"/>
    <w:rsid w:val="628C6AB8"/>
    <w:rsid w:val="6291B924"/>
    <w:rsid w:val="6293566C"/>
    <w:rsid w:val="629EF3B1"/>
    <w:rsid w:val="62A8AE95"/>
    <w:rsid w:val="62A9419B"/>
    <w:rsid w:val="62BDF905"/>
    <w:rsid w:val="62C533CE"/>
    <w:rsid w:val="62C61616"/>
    <w:rsid w:val="62CC545B"/>
    <w:rsid w:val="62D2468C"/>
    <w:rsid w:val="62D3706C"/>
    <w:rsid w:val="62D90699"/>
    <w:rsid w:val="62DC7FB7"/>
    <w:rsid w:val="62E2AEE3"/>
    <w:rsid w:val="62E38670"/>
    <w:rsid w:val="62E591D0"/>
    <w:rsid w:val="62ED0CEF"/>
    <w:rsid w:val="62FA936B"/>
    <w:rsid w:val="6304C6F5"/>
    <w:rsid w:val="6306F8EB"/>
    <w:rsid w:val="6314B627"/>
    <w:rsid w:val="6315046F"/>
    <w:rsid w:val="63190027"/>
    <w:rsid w:val="631D2145"/>
    <w:rsid w:val="63233A73"/>
    <w:rsid w:val="63265A8D"/>
    <w:rsid w:val="632BBF30"/>
    <w:rsid w:val="63319126"/>
    <w:rsid w:val="63323DFF"/>
    <w:rsid w:val="63347B08"/>
    <w:rsid w:val="633D91CC"/>
    <w:rsid w:val="633E6500"/>
    <w:rsid w:val="634249D4"/>
    <w:rsid w:val="63439B20"/>
    <w:rsid w:val="63479776"/>
    <w:rsid w:val="634E5BBD"/>
    <w:rsid w:val="63551667"/>
    <w:rsid w:val="635D25BB"/>
    <w:rsid w:val="6361C2DC"/>
    <w:rsid w:val="63620877"/>
    <w:rsid w:val="6369DF3F"/>
    <w:rsid w:val="636EDD6D"/>
    <w:rsid w:val="63715F37"/>
    <w:rsid w:val="6371FA1D"/>
    <w:rsid w:val="6375BED4"/>
    <w:rsid w:val="637DAF32"/>
    <w:rsid w:val="6383D84B"/>
    <w:rsid w:val="638B7635"/>
    <w:rsid w:val="638BC4D9"/>
    <w:rsid w:val="6390EFC6"/>
    <w:rsid w:val="63921D43"/>
    <w:rsid w:val="639BB1E8"/>
    <w:rsid w:val="63A550B0"/>
    <w:rsid w:val="63A61343"/>
    <w:rsid w:val="63AA455C"/>
    <w:rsid w:val="63AF8D25"/>
    <w:rsid w:val="63B1A65C"/>
    <w:rsid w:val="63B76892"/>
    <w:rsid w:val="63B923F8"/>
    <w:rsid w:val="63BA86D9"/>
    <w:rsid w:val="63C5DA67"/>
    <w:rsid w:val="63C76027"/>
    <w:rsid w:val="63D064E3"/>
    <w:rsid w:val="63D7F464"/>
    <w:rsid w:val="63DBBA8E"/>
    <w:rsid w:val="63E1256B"/>
    <w:rsid w:val="63EEB9E2"/>
    <w:rsid w:val="63F33ACC"/>
    <w:rsid w:val="63F3F09F"/>
    <w:rsid w:val="63F582FA"/>
    <w:rsid w:val="63FC24D3"/>
    <w:rsid w:val="63FD757F"/>
    <w:rsid w:val="64088486"/>
    <w:rsid w:val="6408BDFA"/>
    <w:rsid w:val="640A5345"/>
    <w:rsid w:val="640B2C78"/>
    <w:rsid w:val="640CA726"/>
    <w:rsid w:val="640EBC29"/>
    <w:rsid w:val="6418DE9E"/>
    <w:rsid w:val="641BF010"/>
    <w:rsid w:val="641D173F"/>
    <w:rsid w:val="642CFBF9"/>
    <w:rsid w:val="6435E390"/>
    <w:rsid w:val="6442EF90"/>
    <w:rsid w:val="64435891"/>
    <w:rsid w:val="64481130"/>
    <w:rsid w:val="6448977A"/>
    <w:rsid w:val="6456C02F"/>
    <w:rsid w:val="645B071F"/>
    <w:rsid w:val="645E4829"/>
    <w:rsid w:val="6464F77B"/>
    <w:rsid w:val="64660135"/>
    <w:rsid w:val="646F19B4"/>
    <w:rsid w:val="6486F9FC"/>
    <w:rsid w:val="6489FC30"/>
    <w:rsid w:val="648FB998"/>
    <w:rsid w:val="64914709"/>
    <w:rsid w:val="64986965"/>
    <w:rsid w:val="64A4B9F3"/>
    <w:rsid w:val="64AA1EE5"/>
    <w:rsid w:val="64AF8568"/>
    <w:rsid w:val="64B2A59F"/>
    <w:rsid w:val="64B4BCA9"/>
    <w:rsid w:val="64B9F664"/>
    <w:rsid w:val="64BA97F9"/>
    <w:rsid w:val="64BB02D3"/>
    <w:rsid w:val="64C13CB3"/>
    <w:rsid w:val="64C50790"/>
    <w:rsid w:val="64C5A399"/>
    <w:rsid w:val="64D2210D"/>
    <w:rsid w:val="64DBF34D"/>
    <w:rsid w:val="64DD5E2E"/>
    <w:rsid w:val="64E1A38F"/>
    <w:rsid w:val="64E538E1"/>
    <w:rsid w:val="64E8216C"/>
    <w:rsid w:val="64FD42E1"/>
    <w:rsid w:val="650A0E7A"/>
    <w:rsid w:val="650BB46C"/>
    <w:rsid w:val="651C1A32"/>
    <w:rsid w:val="6520CA4C"/>
    <w:rsid w:val="652140F2"/>
    <w:rsid w:val="652AC850"/>
    <w:rsid w:val="6533CAA7"/>
    <w:rsid w:val="653A60D2"/>
    <w:rsid w:val="653C2EA4"/>
    <w:rsid w:val="654EDE19"/>
    <w:rsid w:val="654F7CAA"/>
    <w:rsid w:val="6558D241"/>
    <w:rsid w:val="6563C8EF"/>
    <w:rsid w:val="656708CB"/>
    <w:rsid w:val="6568FF31"/>
    <w:rsid w:val="656EFAF0"/>
    <w:rsid w:val="656F9903"/>
    <w:rsid w:val="657391D2"/>
    <w:rsid w:val="6575C17E"/>
    <w:rsid w:val="6579309D"/>
    <w:rsid w:val="657C4698"/>
    <w:rsid w:val="657D982E"/>
    <w:rsid w:val="657F289B"/>
    <w:rsid w:val="658204E1"/>
    <w:rsid w:val="6586CE3E"/>
    <w:rsid w:val="659FE71D"/>
    <w:rsid w:val="65A5274B"/>
    <w:rsid w:val="65AAA0E3"/>
    <w:rsid w:val="65B52263"/>
    <w:rsid w:val="65B642F3"/>
    <w:rsid w:val="65BCD8DB"/>
    <w:rsid w:val="65BF9DBA"/>
    <w:rsid w:val="65CFCF4F"/>
    <w:rsid w:val="65D028B9"/>
    <w:rsid w:val="65D3DB23"/>
    <w:rsid w:val="65DB583B"/>
    <w:rsid w:val="65DBB813"/>
    <w:rsid w:val="65DD9E82"/>
    <w:rsid w:val="65E8CD8D"/>
    <w:rsid w:val="65E95A3F"/>
    <w:rsid w:val="65ED4779"/>
    <w:rsid w:val="65F5068A"/>
    <w:rsid w:val="65FB6969"/>
    <w:rsid w:val="66029F33"/>
    <w:rsid w:val="660533FE"/>
    <w:rsid w:val="6605F432"/>
    <w:rsid w:val="660B68FC"/>
    <w:rsid w:val="66171203"/>
    <w:rsid w:val="661EEA2B"/>
    <w:rsid w:val="662A42A9"/>
    <w:rsid w:val="662D2520"/>
    <w:rsid w:val="662F90B5"/>
    <w:rsid w:val="662FE800"/>
    <w:rsid w:val="66325214"/>
    <w:rsid w:val="66363DD5"/>
    <w:rsid w:val="663AD16C"/>
    <w:rsid w:val="663DC14B"/>
    <w:rsid w:val="663DE845"/>
    <w:rsid w:val="6640BDF1"/>
    <w:rsid w:val="66414CE4"/>
    <w:rsid w:val="66424BFF"/>
    <w:rsid w:val="664F2237"/>
    <w:rsid w:val="6652F03F"/>
    <w:rsid w:val="665359F7"/>
    <w:rsid w:val="665467A7"/>
    <w:rsid w:val="66589EE3"/>
    <w:rsid w:val="665F99E7"/>
    <w:rsid w:val="6664E599"/>
    <w:rsid w:val="6668FE13"/>
    <w:rsid w:val="666A8B17"/>
    <w:rsid w:val="6671155E"/>
    <w:rsid w:val="6676D694"/>
    <w:rsid w:val="6680376A"/>
    <w:rsid w:val="6688E090"/>
    <w:rsid w:val="668A67E9"/>
    <w:rsid w:val="668EF953"/>
    <w:rsid w:val="669883E3"/>
    <w:rsid w:val="669DC0B9"/>
    <w:rsid w:val="66A1E3D6"/>
    <w:rsid w:val="66A8CFD2"/>
    <w:rsid w:val="66B18C22"/>
    <w:rsid w:val="66B7940E"/>
    <w:rsid w:val="66BC68B1"/>
    <w:rsid w:val="66BF24FC"/>
    <w:rsid w:val="66C219CC"/>
    <w:rsid w:val="66C951F0"/>
    <w:rsid w:val="66CC0044"/>
    <w:rsid w:val="66D0516B"/>
    <w:rsid w:val="66D5EB3A"/>
    <w:rsid w:val="66D9691C"/>
    <w:rsid w:val="66E43425"/>
    <w:rsid w:val="66E82909"/>
    <w:rsid w:val="66F0DC13"/>
    <w:rsid w:val="66F516BA"/>
    <w:rsid w:val="66F65750"/>
    <w:rsid w:val="66F77910"/>
    <w:rsid w:val="66F9D8DE"/>
    <w:rsid w:val="66FBFAC8"/>
    <w:rsid w:val="6706E5C8"/>
    <w:rsid w:val="670B9BE6"/>
    <w:rsid w:val="670C1F2A"/>
    <w:rsid w:val="670F5BDF"/>
    <w:rsid w:val="67156B18"/>
    <w:rsid w:val="6717C1BD"/>
    <w:rsid w:val="6717CDD9"/>
    <w:rsid w:val="67229145"/>
    <w:rsid w:val="6722A1C3"/>
    <w:rsid w:val="6724E2DC"/>
    <w:rsid w:val="6728DFAC"/>
    <w:rsid w:val="672FAAB4"/>
    <w:rsid w:val="67381898"/>
    <w:rsid w:val="67432925"/>
    <w:rsid w:val="6748BE08"/>
    <w:rsid w:val="674D4B86"/>
    <w:rsid w:val="6756CC8C"/>
    <w:rsid w:val="676D0C82"/>
    <w:rsid w:val="67740700"/>
    <w:rsid w:val="67744A60"/>
    <w:rsid w:val="677483C6"/>
    <w:rsid w:val="677D24ED"/>
    <w:rsid w:val="677D3C2F"/>
    <w:rsid w:val="67803F59"/>
    <w:rsid w:val="6784646E"/>
    <w:rsid w:val="6784E074"/>
    <w:rsid w:val="678BD854"/>
    <w:rsid w:val="67A62B2B"/>
    <w:rsid w:val="67A77C04"/>
    <w:rsid w:val="67A7A99B"/>
    <w:rsid w:val="67A94269"/>
    <w:rsid w:val="67AEE084"/>
    <w:rsid w:val="67B330BA"/>
    <w:rsid w:val="67B43E06"/>
    <w:rsid w:val="67B4C24B"/>
    <w:rsid w:val="67B5E208"/>
    <w:rsid w:val="67B827F1"/>
    <w:rsid w:val="67C2A085"/>
    <w:rsid w:val="67C9A4C4"/>
    <w:rsid w:val="67CBB610"/>
    <w:rsid w:val="67CBBEF6"/>
    <w:rsid w:val="67CF48D3"/>
    <w:rsid w:val="67D9D7EC"/>
    <w:rsid w:val="67E797DC"/>
    <w:rsid w:val="67EB685D"/>
    <w:rsid w:val="67EC4F13"/>
    <w:rsid w:val="67F1EF12"/>
    <w:rsid w:val="6816CFE8"/>
    <w:rsid w:val="6818C930"/>
    <w:rsid w:val="681CE0AE"/>
    <w:rsid w:val="6821BD64"/>
    <w:rsid w:val="68238780"/>
    <w:rsid w:val="682A2F21"/>
    <w:rsid w:val="682B69FC"/>
    <w:rsid w:val="682D1C53"/>
    <w:rsid w:val="68337A80"/>
    <w:rsid w:val="6837F275"/>
    <w:rsid w:val="683DBA22"/>
    <w:rsid w:val="684EC40C"/>
    <w:rsid w:val="68515E8C"/>
    <w:rsid w:val="6855B6C3"/>
    <w:rsid w:val="6858723B"/>
    <w:rsid w:val="685F2802"/>
    <w:rsid w:val="6863432F"/>
    <w:rsid w:val="686C7B33"/>
    <w:rsid w:val="686F5977"/>
    <w:rsid w:val="688C7351"/>
    <w:rsid w:val="688C8CB3"/>
    <w:rsid w:val="6891CEEE"/>
    <w:rsid w:val="68A6FFA0"/>
    <w:rsid w:val="68A9BB9E"/>
    <w:rsid w:val="68B36034"/>
    <w:rsid w:val="68B42131"/>
    <w:rsid w:val="68B49CED"/>
    <w:rsid w:val="68B81B1E"/>
    <w:rsid w:val="68BA5890"/>
    <w:rsid w:val="68C34E3B"/>
    <w:rsid w:val="68C603D2"/>
    <w:rsid w:val="68C9B829"/>
    <w:rsid w:val="68CAB913"/>
    <w:rsid w:val="68CC1689"/>
    <w:rsid w:val="68D0E45F"/>
    <w:rsid w:val="68E2AB98"/>
    <w:rsid w:val="68EE5468"/>
    <w:rsid w:val="68EEFBA0"/>
    <w:rsid w:val="68FCF17C"/>
    <w:rsid w:val="68FD98F0"/>
    <w:rsid w:val="68FF73A2"/>
    <w:rsid w:val="68FF781A"/>
    <w:rsid w:val="6903A8B8"/>
    <w:rsid w:val="690DE4F5"/>
    <w:rsid w:val="69176B77"/>
    <w:rsid w:val="691CDA11"/>
    <w:rsid w:val="6920D1C0"/>
    <w:rsid w:val="692AA555"/>
    <w:rsid w:val="692C21CC"/>
    <w:rsid w:val="692C2A5F"/>
    <w:rsid w:val="6933C8E2"/>
    <w:rsid w:val="69360890"/>
    <w:rsid w:val="693F059C"/>
    <w:rsid w:val="69412E7D"/>
    <w:rsid w:val="6949AE00"/>
    <w:rsid w:val="694FD822"/>
    <w:rsid w:val="6958EE4B"/>
    <w:rsid w:val="6959CA56"/>
    <w:rsid w:val="695ED222"/>
    <w:rsid w:val="696BA329"/>
    <w:rsid w:val="6976B526"/>
    <w:rsid w:val="69779FD7"/>
    <w:rsid w:val="697BECB7"/>
    <w:rsid w:val="6985B415"/>
    <w:rsid w:val="69897285"/>
    <w:rsid w:val="699921EF"/>
    <w:rsid w:val="699C364B"/>
    <w:rsid w:val="699FE7DA"/>
    <w:rsid w:val="69A58F63"/>
    <w:rsid w:val="69AAB4B3"/>
    <w:rsid w:val="69B1FE6B"/>
    <w:rsid w:val="69B3E757"/>
    <w:rsid w:val="69B44931"/>
    <w:rsid w:val="69BA2E9C"/>
    <w:rsid w:val="69C0A6AA"/>
    <w:rsid w:val="69C27213"/>
    <w:rsid w:val="69C71C84"/>
    <w:rsid w:val="69CF6B61"/>
    <w:rsid w:val="69CF76CA"/>
    <w:rsid w:val="69D384B9"/>
    <w:rsid w:val="69DA3B12"/>
    <w:rsid w:val="69EF2113"/>
    <w:rsid w:val="69F2E36C"/>
    <w:rsid w:val="69F64751"/>
    <w:rsid w:val="69FBD57F"/>
    <w:rsid w:val="6A066E6F"/>
    <w:rsid w:val="6A0CCBD9"/>
    <w:rsid w:val="6A103000"/>
    <w:rsid w:val="6A173078"/>
    <w:rsid w:val="6A17FFFA"/>
    <w:rsid w:val="6A1F0608"/>
    <w:rsid w:val="6A23E25B"/>
    <w:rsid w:val="6A37B83F"/>
    <w:rsid w:val="6A37ECF7"/>
    <w:rsid w:val="6A3A29EA"/>
    <w:rsid w:val="6A3ACF64"/>
    <w:rsid w:val="6A4DC9AA"/>
    <w:rsid w:val="6A517E3D"/>
    <w:rsid w:val="6A523D70"/>
    <w:rsid w:val="6A55CC37"/>
    <w:rsid w:val="6A566892"/>
    <w:rsid w:val="6A5BCCC0"/>
    <w:rsid w:val="6A5DBDBF"/>
    <w:rsid w:val="6A708F67"/>
    <w:rsid w:val="6A732FB7"/>
    <w:rsid w:val="6A7EB78B"/>
    <w:rsid w:val="6A8287F7"/>
    <w:rsid w:val="6A86BA1E"/>
    <w:rsid w:val="6A881EC1"/>
    <w:rsid w:val="6A88E8C6"/>
    <w:rsid w:val="6A8B58EC"/>
    <w:rsid w:val="6A928C3E"/>
    <w:rsid w:val="6A9AF2BE"/>
    <w:rsid w:val="6AC3F608"/>
    <w:rsid w:val="6ACC8372"/>
    <w:rsid w:val="6ACD2ACB"/>
    <w:rsid w:val="6ACE1EBC"/>
    <w:rsid w:val="6AD21015"/>
    <w:rsid w:val="6AD45BA1"/>
    <w:rsid w:val="6AD7EFF1"/>
    <w:rsid w:val="6AD81AD4"/>
    <w:rsid w:val="6AD97846"/>
    <w:rsid w:val="6AF1DDC4"/>
    <w:rsid w:val="6AF65093"/>
    <w:rsid w:val="6AF792E3"/>
    <w:rsid w:val="6AFD25A5"/>
    <w:rsid w:val="6B00F544"/>
    <w:rsid w:val="6B0B3B9C"/>
    <w:rsid w:val="6B0C5DBE"/>
    <w:rsid w:val="6B1124DC"/>
    <w:rsid w:val="6B19B88A"/>
    <w:rsid w:val="6B216FF7"/>
    <w:rsid w:val="6B29FC32"/>
    <w:rsid w:val="6B2EDF86"/>
    <w:rsid w:val="6B35A333"/>
    <w:rsid w:val="6B3616BC"/>
    <w:rsid w:val="6B366270"/>
    <w:rsid w:val="6B381E29"/>
    <w:rsid w:val="6B38CD91"/>
    <w:rsid w:val="6B44699E"/>
    <w:rsid w:val="6B479445"/>
    <w:rsid w:val="6B507E9A"/>
    <w:rsid w:val="6B55CCF8"/>
    <w:rsid w:val="6B564237"/>
    <w:rsid w:val="6B5D3645"/>
    <w:rsid w:val="6B681586"/>
    <w:rsid w:val="6B6D69CE"/>
    <w:rsid w:val="6B6E5605"/>
    <w:rsid w:val="6B7A68BD"/>
    <w:rsid w:val="6B853DF2"/>
    <w:rsid w:val="6B8CB699"/>
    <w:rsid w:val="6B94BAE6"/>
    <w:rsid w:val="6BA38556"/>
    <w:rsid w:val="6BABEADD"/>
    <w:rsid w:val="6BAD40AF"/>
    <w:rsid w:val="6BB03D8E"/>
    <w:rsid w:val="6BB752CC"/>
    <w:rsid w:val="6BBBCEC4"/>
    <w:rsid w:val="6BBC542F"/>
    <w:rsid w:val="6BBCBEEE"/>
    <w:rsid w:val="6BC4F2E4"/>
    <w:rsid w:val="6BCC1D8B"/>
    <w:rsid w:val="6BD06778"/>
    <w:rsid w:val="6BE18216"/>
    <w:rsid w:val="6BE188A9"/>
    <w:rsid w:val="6BE25230"/>
    <w:rsid w:val="6BF19C98"/>
    <w:rsid w:val="6BFD62B3"/>
    <w:rsid w:val="6C026A43"/>
    <w:rsid w:val="6C02C73D"/>
    <w:rsid w:val="6C0A658F"/>
    <w:rsid w:val="6C0F8264"/>
    <w:rsid w:val="6C3CE02A"/>
    <w:rsid w:val="6C414A99"/>
    <w:rsid w:val="6C45F034"/>
    <w:rsid w:val="6C48ED64"/>
    <w:rsid w:val="6C50821E"/>
    <w:rsid w:val="6C56F03E"/>
    <w:rsid w:val="6C58643B"/>
    <w:rsid w:val="6C5A793A"/>
    <w:rsid w:val="6C677057"/>
    <w:rsid w:val="6C6CC315"/>
    <w:rsid w:val="6C6FD4F3"/>
    <w:rsid w:val="6C81C826"/>
    <w:rsid w:val="6C8650EC"/>
    <w:rsid w:val="6C894FBF"/>
    <w:rsid w:val="6C8DAE25"/>
    <w:rsid w:val="6C8FAAAD"/>
    <w:rsid w:val="6C962CD1"/>
    <w:rsid w:val="6C969BF7"/>
    <w:rsid w:val="6C9A0653"/>
    <w:rsid w:val="6C9BF944"/>
    <w:rsid w:val="6CA8FADB"/>
    <w:rsid w:val="6CB49269"/>
    <w:rsid w:val="6CC1E351"/>
    <w:rsid w:val="6CC55440"/>
    <w:rsid w:val="6CDE6FE2"/>
    <w:rsid w:val="6CEDE3AF"/>
    <w:rsid w:val="6CF4524B"/>
    <w:rsid w:val="6CF61EF2"/>
    <w:rsid w:val="6CF7E22C"/>
    <w:rsid w:val="6CFF0C62"/>
    <w:rsid w:val="6CFFFCCF"/>
    <w:rsid w:val="6D04A36D"/>
    <w:rsid w:val="6D082AB3"/>
    <w:rsid w:val="6D19E5A6"/>
    <w:rsid w:val="6D1C8A7F"/>
    <w:rsid w:val="6D2A5D45"/>
    <w:rsid w:val="6D2B38CB"/>
    <w:rsid w:val="6D464326"/>
    <w:rsid w:val="6D536600"/>
    <w:rsid w:val="6D5599A4"/>
    <w:rsid w:val="6D670079"/>
    <w:rsid w:val="6D6F3AC9"/>
    <w:rsid w:val="6D7BD735"/>
    <w:rsid w:val="6D7FAD8C"/>
    <w:rsid w:val="6D80CE3B"/>
    <w:rsid w:val="6D82F11C"/>
    <w:rsid w:val="6D870F66"/>
    <w:rsid w:val="6D879FB0"/>
    <w:rsid w:val="6D956EF1"/>
    <w:rsid w:val="6D9D0DAE"/>
    <w:rsid w:val="6DA3092B"/>
    <w:rsid w:val="6DA326BF"/>
    <w:rsid w:val="6DAE3D08"/>
    <w:rsid w:val="6DB126C3"/>
    <w:rsid w:val="6DBBDCFB"/>
    <w:rsid w:val="6DBE0756"/>
    <w:rsid w:val="6DBF7E51"/>
    <w:rsid w:val="6DC5035D"/>
    <w:rsid w:val="6DCAE712"/>
    <w:rsid w:val="6DCDF769"/>
    <w:rsid w:val="6DD76F6E"/>
    <w:rsid w:val="6DD994D1"/>
    <w:rsid w:val="6DDF9629"/>
    <w:rsid w:val="6DE6B1C8"/>
    <w:rsid w:val="6DED9BE6"/>
    <w:rsid w:val="6DF840A1"/>
    <w:rsid w:val="6DFD5DB0"/>
    <w:rsid w:val="6E0281B0"/>
    <w:rsid w:val="6E046294"/>
    <w:rsid w:val="6E062025"/>
    <w:rsid w:val="6E0626B4"/>
    <w:rsid w:val="6E17EB46"/>
    <w:rsid w:val="6E2D4A86"/>
    <w:rsid w:val="6E33E3E7"/>
    <w:rsid w:val="6E374D78"/>
    <w:rsid w:val="6E3E8250"/>
    <w:rsid w:val="6E40B91A"/>
    <w:rsid w:val="6E48DD7D"/>
    <w:rsid w:val="6E492930"/>
    <w:rsid w:val="6E5E7DA3"/>
    <w:rsid w:val="6E638F75"/>
    <w:rsid w:val="6E65025F"/>
    <w:rsid w:val="6E67FC24"/>
    <w:rsid w:val="6E684B6A"/>
    <w:rsid w:val="6E73729A"/>
    <w:rsid w:val="6E76188A"/>
    <w:rsid w:val="6E797C36"/>
    <w:rsid w:val="6E81C779"/>
    <w:rsid w:val="6E86A764"/>
    <w:rsid w:val="6E88303A"/>
    <w:rsid w:val="6E8DCD07"/>
    <w:rsid w:val="6E900A39"/>
    <w:rsid w:val="6E904969"/>
    <w:rsid w:val="6EA08ECD"/>
    <w:rsid w:val="6EA0D7DE"/>
    <w:rsid w:val="6EAFDF40"/>
    <w:rsid w:val="6EB8ECD0"/>
    <w:rsid w:val="6EC32CB7"/>
    <w:rsid w:val="6EC696A0"/>
    <w:rsid w:val="6ECBE50A"/>
    <w:rsid w:val="6ED6B0BB"/>
    <w:rsid w:val="6EE6CA3B"/>
    <w:rsid w:val="6EE8A851"/>
    <w:rsid w:val="6EF27A9A"/>
    <w:rsid w:val="6EF47D49"/>
    <w:rsid w:val="6EF7766B"/>
    <w:rsid w:val="6F064C12"/>
    <w:rsid w:val="6F0A89A2"/>
    <w:rsid w:val="6F1A2955"/>
    <w:rsid w:val="6F2DC18C"/>
    <w:rsid w:val="6F2FAC30"/>
    <w:rsid w:val="6F4216AA"/>
    <w:rsid w:val="6F44600F"/>
    <w:rsid w:val="6F493613"/>
    <w:rsid w:val="6F521247"/>
    <w:rsid w:val="6F7A6105"/>
    <w:rsid w:val="6F8F3776"/>
    <w:rsid w:val="6F8FBA1C"/>
    <w:rsid w:val="6F93A295"/>
    <w:rsid w:val="6F948271"/>
    <w:rsid w:val="6F997A77"/>
    <w:rsid w:val="6F9FCCA8"/>
    <w:rsid w:val="6FA7B989"/>
    <w:rsid w:val="6FB7F31F"/>
    <w:rsid w:val="6FBA876B"/>
    <w:rsid w:val="6FBC34F4"/>
    <w:rsid w:val="6FBE5491"/>
    <w:rsid w:val="6FBF18E0"/>
    <w:rsid w:val="6FC07595"/>
    <w:rsid w:val="6FDC9967"/>
    <w:rsid w:val="6FDF3FD9"/>
    <w:rsid w:val="6FE324D1"/>
    <w:rsid w:val="6FE479D0"/>
    <w:rsid w:val="6FE9D625"/>
    <w:rsid w:val="6FEF44B3"/>
    <w:rsid w:val="6FF007A1"/>
    <w:rsid w:val="6FFADF40"/>
    <w:rsid w:val="700451CF"/>
    <w:rsid w:val="70097E4D"/>
    <w:rsid w:val="700A9F79"/>
    <w:rsid w:val="7014D09F"/>
    <w:rsid w:val="70164782"/>
    <w:rsid w:val="70190032"/>
    <w:rsid w:val="702201DD"/>
    <w:rsid w:val="7025CD3F"/>
    <w:rsid w:val="7031BB5C"/>
    <w:rsid w:val="7037B1FF"/>
    <w:rsid w:val="703B7FCD"/>
    <w:rsid w:val="703B97C1"/>
    <w:rsid w:val="7041ED4A"/>
    <w:rsid w:val="7045ABAD"/>
    <w:rsid w:val="704E63EA"/>
    <w:rsid w:val="705503D6"/>
    <w:rsid w:val="705FE1A9"/>
    <w:rsid w:val="706BEB75"/>
    <w:rsid w:val="706D8A73"/>
    <w:rsid w:val="706E3427"/>
    <w:rsid w:val="707D4AE1"/>
    <w:rsid w:val="707ED3F5"/>
    <w:rsid w:val="70816F28"/>
    <w:rsid w:val="70843592"/>
    <w:rsid w:val="7084E889"/>
    <w:rsid w:val="7085A2A8"/>
    <w:rsid w:val="708C20AA"/>
    <w:rsid w:val="70905BA5"/>
    <w:rsid w:val="7092F687"/>
    <w:rsid w:val="7098E7A9"/>
    <w:rsid w:val="709E713A"/>
    <w:rsid w:val="70A20494"/>
    <w:rsid w:val="70A271BF"/>
    <w:rsid w:val="70A27240"/>
    <w:rsid w:val="70BA65A4"/>
    <w:rsid w:val="70C151DF"/>
    <w:rsid w:val="70E0A056"/>
    <w:rsid w:val="70E3B5C9"/>
    <w:rsid w:val="70E56693"/>
    <w:rsid w:val="70EA3485"/>
    <w:rsid w:val="70ECF32D"/>
    <w:rsid w:val="70EEC705"/>
    <w:rsid w:val="70F5CCA0"/>
    <w:rsid w:val="70F8BCF8"/>
    <w:rsid w:val="70FFDA06"/>
    <w:rsid w:val="7102AA61"/>
    <w:rsid w:val="71056AB0"/>
    <w:rsid w:val="710A47A4"/>
    <w:rsid w:val="71152932"/>
    <w:rsid w:val="71221B31"/>
    <w:rsid w:val="712792CE"/>
    <w:rsid w:val="712D935C"/>
    <w:rsid w:val="71331586"/>
    <w:rsid w:val="7135A908"/>
    <w:rsid w:val="713B2E5A"/>
    <w:rsid w:val="713B93BD"/>
    <w:rsid w:val="713D45C0"/>
    <w:rsid w:val="713E8BD8"/>
    <w:rsid w:val="7141B97E"/>
    <w:rsid w:val="7147D79E"/>
    <w:rsid w:val="7152535F"/>
    <w:rsid w:val="7158B2E2"/>
    <w:rsid w:val="716BF764"/>
    <w:rsid w:val="71973441"/>
    <w:rsid w:val="71A499A7"/>
    <w:rsid w:val="71B30CC0"/>
    <w:rsid w:val="71BDDA9A"/>
    <w:rsid w:val="71C21D44"/>
    <w:rsid w:val="71CEABEA"/>
    <w:rsid w:val="71D38114"/>
    <w:rsid w:val="71DFAA6C"/>
    <w:rsid w:val="71E61041"/>
    <w:rsid w:val="71EDB34C"/>
    <w:rsid w:val="71F1AD28"/>
    <w:rsid w:val="71F92CF7"/>
    <w:rsid w:val="71FAD7FF"/>
    <w:rsid w:val="72001841"/>
    <w:rsid w:val="72024387"/>
    <w:rsid w:val="721A8FF7"/>
    <w:rsid w:val="722945D4"/>
    <w:rsid w:val="722D825C"/>
    <w:rsid w:val="72302B6B"/>
    <w:rsid w:val="723487EB"/>
    <w:rsid w:val="72387FF3"/>
    <w:rsid w:val="724AE3D1"/>
    <w:rsid w:val="724BC160"/>
    <w:rsid w:val="725BE37C"/>
    <w:rsid w:val="72600CAF"/>
    <w:rsid w:val="726022C7"/>
    <w:rsid w:val="72676680"/>
    <w:rsid w:val="726F5006"/>
    <w:rsid w:val="7281DF3A"/>
    <w:rsid w:val="72823FAF"/>
    <w:rsid w:val="7282C6FC"/>
    <w:rsid w:val="728708CE"/>
    <w:rsid w:val="728AE7C6"/>
    <w:rsid w:val="728B5BC2"/>
    <w:rsid w:val="7294CE23"/>
    <w:rsid w:val="7298033F"/>
    <w:rsid w:val="729C0BCF"/>
    <w:rsid w:val="72A07898"/>
    <w:rsid w:val="72AA1968"/>
    <w:rsid w:val="72BB20E0"/>
    <w:rsid w:val="72C7867A"/>
    <w:rsid w:val="72CA82C1"/>
    <w:rsid w:val="72CC54FD"/>
    <w:rsid w:val="72D03334"/>
    <w:rsid w:val="72D591DF"/>
    <w:rsid w:val="72D8585E"/>
    <w:rsid w:val="72D91BCC"/>
    <w:rsid w:val="72DFF5FE"/>
    <w:rsid w:val="72E0AE50"/>
    <w:rsid w:val="7308D178"/>
    <w:rsid w:val="730D1D0B"/>
    <w:rsid w:val="730F3ABA"/>
    <w:rsid w:val="7314AB6C"/>
    <w:rsid w:val="7317F993"/>
    <w:rsid w:val="731E63D2"/>
    <w:rsid w:val="73244D9B"/>
    <w:rsid w:val="732EB140"/>
    <w:rsid w:val="7336250B"/>
    <w:rsid w:val="73512CA0"/>
    <w:rsid w:val="7354826E"/>
    <w:rsid w:val="735A870C"/>
    <w:rsid w:val="735C712C"/>
    <w:rsid w:val="735F8292"/>
    <w:rsid w:val="73637EB6"/>
    <w:rsid w:val="7369CA8F"/>
    <w:rsid w:val="736C76C3"/>
    <w:rsid w:val="736F2510"/>
    <w:rsid w:val="73804E96"/>
    <w:rsid w:val="73861746"/>
    <w:rsid w:val="7387E333"/>
    <w:rsid w:val="738ADFFE"/>
    <w:rsid w:val="738B9100"/>
    <w:rsid w:val="738BB1E3"/>
    <w:rsid w:val="738D5947"/>
    <w:rsid w:val="739947E6"/>
    <w:rsid w:val="73A3FE29"/>
    <w:rsid w:val="73A6F85E"/>
    <w:rsid w:val="73A76270"/>
    <w:rsid w:val="73B521A6"/>
    <w:rsid w:val="73BB4EF5"/>
    <w:rsid w:val="73BC08C0"/>
    <w:rsid w:val="73BC88AB"/>
    <w:rsid w:val="73BECD77"/>
    <w:rsid w:val="73C1DE94"/>
    <w:rsid w:val="73CC09B3"/>
    <w:rsid w:val="73E326DA"/>
    <w:rsid w:val="73F09FBB"/>
    <w:rsid w:val="73F21973"/>
    <w:rsid w:val="73F27D38"/>
    <w:rsid w:val="73F41983"/>
    <w:rsid w:val="73FC7BB0"/>
    <w:rsid w:val="73FF581E"/>
    <w:rsid w:val="7400D7FE"/>
    <w:rsid w:val="7401C72F"/>
    <w:rsid w:val="740851F7"/>
    <w:rsid w:val="740C292A"/>
    <w:rsid w:val="740E6903"/>
    <w:rsid w:val="740EE87F"/>
    <w:rsid w:val="74153C75"/>
    <w:rsid w:val="741EAC11"/>
    <w:rsid w:val="742499BA"/>
    <w:rsid w:val="742B1404"/>
    <w:rsid w:val="742FB9C1"/>
    <w:rsid w:val="74319662"/>
    <w:rsid w:val="743D42E7"/>
    <w:rsid w:val="744B1F7A"/>
    <w:rsid w:val="744E9EDB"/>
    <w:rsid w:val="7454B862"/>
    <w:rsid w:val="7458BAD1"/>
    <w:rsid w:val="74606D4A"/>
    <w:rsid w:val="746BB5D7"/>
    <w:rsid w:val="746E2230"/>
    <w:rsid w:val="748348AB"/>
    <w:rsid w:val="74851289"/>
    <w:rsid w:val="7489E7AA"/>
    <w:rsid w:val="748FAB01"/>
    <w:rsid w:val="74AECB4D"/>
    <w:rsid w:val="74B3FB18"/>
    <w:rsid w:val="74C3D6A1"/>
    <w:rsid w:val="74C6CC41"/>
    <w:rsid w:val="74C8D710"/>
    <w:rsid w:val="74CBA7D5"/>
    <w:rsid w:val="74DA1A34"/>
    <w:rsid w:val="74DBDE5B"/>
    <w:rsid w:val="74DC3AE6"/>
    <w:rsid w:val="74E47D79"/>
    <w:rsid w:val="74EC50BA"/>
    <w:rsid w:val="74ECCC49"/>
    <w:rsid w:val="74F1B89B"/>
    <w:rsid w:val="74F3D1D3"/>
    <w:rsid w:val="74F83D83"/>
    <w:rsid w:val="74FA531E"/>
    <w:rsid w:val="74FAF87B"/>
    <w:rsid w:val="7509E0F0"/>
    <w:rsid w:val="750C81EB"/>
    <w:rsid w:val="750DEF7E"/>
    <w:rsid w:val="7511F3EB"/>
    <w:rsid w:val="75191E9E"/>
    <w:rsid w:val="751A7A20"/>
    <w:rsid w:val="7527445A"/>
    <w:rsid w:val="752FDAAC"/>
    <w:rsid w:val="75346208"/>
    <w:rsid w:val="753A98F8"/>
    <w:rsid w:val="754B19EA"/>
    <w:rsid w:val="754E02C4"/>
    <w:rsid w:val="754EDA8D"/>
    <w:rsid w:val="754FDB18"/>
    <w:rsid w:val="7555F7F1"/>
    <w:rsid w:val="755FA3A0"/>
    <w:rsid w:val="7568A7C3"/>
    <w:rsid w:val="7575A3E1"/>
    <w:rsid w:val="7579CC7F"/>
    <w:rsid w:val="757AEA44"/>
    <w:rsid w:val="75881641"/>
    <w:rsid w:val="758B1886"/>
    <w:rsid w:val="758CCD44"/>
    <w:rsid w:val="758DF912"/>
    <w:rsid w:val="759058FF"/>
    <w:rsid w:val="7593D5FE"/>
    <w:rsid w:val="7596CE9B"/>
    <w:rsid w:val="759E3F07"/>
    <w:rsid w:val="75A7B9D4"/>
    <w:rsid w:val="75AD37F2"/>
    <w:rsid w:val="75AD7909"/>
    <w:rsid w:val="75B80EB5"/>
    <w:rsid w:val="75BF99A4"/>
    <w:rsid w:val="75CC2FD2"/>
    <w:rsid w:val="75CFF73A"/>
    <w:rsid w:val="75D2273E"/>
    <w:rsid w:val="75D2A85B"/>
    <w:rsid w:val="75D6D811"/>
    <w:rsid w:val="75D907A4"/>
    <w:rsid w:val="75DFF888"/>
    <w:rsid w:val="75E03AA3"/>
    <w:rsid w:val="75E0B7E3"/>
    <w:rsid w:val="75E1F00A"/>
    <w:rsid w:val="75E51080"/>
    <w:rsid w:val="75EA4E53"/>
    <w:rsid w:val="75EC2175"/>
    <w:rsid w:val="75EC5585"/>
    <w:rsid w:val="75F6924B"/>
    <w:rsid w:val="7605BC8D"/>
    <w:rsid w:val="760EE645"/>
    <w:rsid w:val="7610DEFF"/>
    <w:rsid w:val="76143063"/>
    <w:rsid w:val="761A099E"/>
    <w:rsid w:val="761BFD50"/>
    <w:rsid w:val="76227822"/>
    <w:rsid w:val="7627E3A9"/>
    <w:rsid w:val="7634906B"/>
    <w:rsid w:val="763CCE0C"/>
    <w:rsid w:val="7648C9C3"/>
    <w:rsid w:val="764C619F"/>
    <w:rsid w:val="7652ED55"/>
    <w:rsid w:val="766FA746"/>
    <w:rsid w:val="76703201"/>
    <w:rsid w:val="76736281"/>
    <w:rsid w:val="7675ACB4"/>
    <w:rsid w:val="767A55A5"/>
    <w:rsid w:val="767BD94B"/>
    <w:rsid w:val="768A05C5"/>
    <w:rsid w:val="768CCBA5"/>
    <w:rsid w:val="76916678"/>
    <w:rsid w:val="76941A1B"/>
    <w:rsid w:val="7698CF44"/>
    <w:rsid w:val="76A1D150"/>
    <w:rsid w:val="76A49EF4"/>
    <w:rsid w:val="76A75D16"/>
    <w:rsid w:val="76AB1844"/>
    <w:rsid w:val="76ABF7F8"/>
    <w:rsid w:val="76B0C84C"/>
    <w:rsid w:val="76BAA6CE"/>
    <w:rsid w:val="76C50C7A"/>
    <w:rsid w:val="76CB7130"/>
    <w:rsid w:val="76CF978E"/>
    <w:rsid w:val="76D73F53"/>
    <w:rsid w:val="76D9082F"/>
    <w:rsid w:val="76DC34AA"/>
    <w:rsid w:val="76DEA158"/>
    <w:rsid w:val="76F23B56"/>
    <w:rsid w:val="76F4404C"/>
    <w:rsid w:val="76F91811"/>
    <w:rsid w:val="76FA5F5A"/>
    <w:rsid w:val="76FAD868"/>
    <w:rsid w:val="7702F849"/>
    <w:rsid w:val="770570C2"/>
    <w:rsid w:val="77130A49"/>
    <w:rsid w:val="771A83A4"/>
    <w:rsid w:val="771D4F0B"/>
    <w:rsid w:val="77222A0B"/>
    <w:rsid w:val="773B07DE"/>
    <w:rsid w:val="773F038D"/>
    <w:rsid w:val="77408060"/>
    <w:rsid w:val="7741F86F"/>
    <w:rsid w:val="77478862"/>
    <w:rsid w:val="774903F7"/>
    <w:rsid w:val="774ABB5A"/>
    <w:rsid w:val="774CE80F"/>
    <w:rsid w:val="7751BB33"/>
    <w:rsid w:val="77525B23"/>
    <w:rsid w:val="77533781"/>
    <w:rsid w:val="77543B0E"/>
    <w:rsid w:val="7756CBCD"/>
    <w:rsid w:val="775738CF"/>
    <w:rsid w:val="775C0084"/>
    <w:rsid w:val="775D1D52"/>
    <w:rsid w:val="775D704A"/>
    <w:rsid w:val="7764F90F"/>
    <w:rsid w:val="7765BD31"/>
    <w:rsid w:val="776A8E53"/>
    <w:rsid w:val="77775764"/>
    <w:rsid w:val="777B58B7"/>
    <w:rsid w:val="77833A99"/>
    <w:rsid w:val="7786281B"/>
    <w:rsid w:val="778E9183"/>
    <w:rsid w:val="779008F9"/>
    <w:rsid w:val="7790847A"/>
    <w:rsid w:val="77972092"/>
    <w:rsid w:val="7799FA03"/>
    <w:rsid w:val="779A49E0"/>
    <w:rsid w:val="77A1DC68"/>
    <w:rsid w:val="77A1E135"/>
    <w:rsid w:val="77AED7DE"/>
    <w:rsid w:val="77B3BAEF"/>
    <w:rsid w:val="77BD67D1"/>
    <w:rsid w:val="77CA2CC8"/>
    <w:rsid w:val="77D07928"/>
    <w:rsid w:val="77D68AEA"/>
    <w:rsid w:val="77E473FD"/>
    <w:rsid w:val="77E7F178"/>
    <w:rsid w:val="77E87818"/>
    <w:rsid w:val="77EA94C0"/>
    <w:rsid w:val="77EAD89B"/>
    <w:rsid w:val="77F4E80A"/>
    <w:rsid w:val="77F794F7"/>
    <w:rsid w:val="77F9AA2C"/>
    <w:rsid w:val="77FC9592"/>
    <w:rsid w:val="7802F299"/>
    <w:rsid w:val="78137E27"/>
    <w:rsid w:val="781A3816"/>
    <w:rsid w:val="781CD051"/>
    <w:rsid w:val="781E55BB"/>
    <w:rsid w:val="781F2FD2"/>
    <w:rsid w:val="7823F837"/>
    <w:rsid w:val="7839AB22"/>
    <w:rsid w:val="783C0D14"/>
    <w:rsid w:val="783C433D"/>
    <w:rsid w:val="783C9A17"/>
    <w:rsid w:val="783F2D99"/>
    <w:rsid w:val="78426FC5"/>
    <w:rsid w:val="784B68E8"/>
    <w:rsid w:val="785AA624"/>
    <w:rsid w:val="785B0529"/>
    <w:rsid w:val="786AB750"/>
    <w:rsid w:val="787B0129"/>
    <w:rsid w:val="78899540"/>
    <w:rsid w:val="788E91BB"/>
    <w:rsid w:val="78999D8A"/>
    <w:rsid w:val="78A92F53"/>
    <w:rsid w:val="78AAAC48"/>
    <w:rsid w:val="78B79C15"/>
    <w:rsid w:val="78BDCDB7"/>
    <w:rsid w:val="78C1EC05"/>
    <w:rsid w:val="78C6A567"/>
    <w:rsid w:val="78CD7908"/>
    <w:rsid w:val="78E5531E"/>
    <w:rsid w:val="78E7F4E0"/>
    <w:rsid w:val="78E82B43"/>
    <w:rsid w:val="78E97B6D"/>
    <w:rsid w:val="78EB63CE"/>
    <w:rsid w:val="78EC99DE"/>
    <w:rsid w:val="78F43FF4"/>
    <w:rsid w:val="790375FB"/>
    <w:rsid w:val="7903D658"/>
    <w:rsid w:val="790ADC34"/>
    <w:rsid w:val="790FDC48"/>
    <w:rsid w:val="7914034A"/>
    <w:rsid w:val="7914CAEF"/>
    <w:rsid w:val="791944C4"/>
    <w:rsid w:val="791D3B27"/>
    <w:rsid w:val="793102FD"/>
    <w:rsid w:val="79314E75"/>
    <w:rsid w:val="794930C7"/>
    <w:rsid w:val="7954AE42"/>
    <w:rsid w:val="7956FB82"/>
    <w:rsid w:val="795D255C"/>
    <w:rsid w:val="7961085D"/>
    <w:rsid w:val="796293F0"/>
    <w:rsid w:val="79629859"/>
    <w:rsid w:val="79643DFB"/>
    <w:rsid w:val="796544FF"/>
    <w:rsid w:val="7968D95D"/>
    <w:rsid w:val="796A9404"/>
    <w:rsid w:val="796C62F6"/>
    <w:rsid w:val="796E9BE4"/>
    <w:rsid w:val="796FD488"/>
    <w:rsid w:val="7972CE7D"/>
    <w:rsid w:val="79755DFD"/>
    <w:rsid w:val="7992627D"/>
    <w:rsid w:val="799ED295"/>
    <w:rsid w:val="79A0C3EC"/>
    <w:rsid w:val="79A8A76F"/>
    <w:rsid w:val="79A91B48"/>
    <w:rsid w:val="79BFF8B6"/>
    <w:rsid w:val="79C4DA70"/>
    <w:rsid w:val="79C796D8"/>
    <w:rsid w:val="79C844DF"/>
    <w:rsid w:val="79C8CA65"/>
    <w:rsid w:val="79CBA106"/>
    <w:rsid w:val="79D2E14F"/>
    <w:rsid w:val="79E46FEC"/>
    <w:rsid w:val="79EC4548"/>
    <w:rsid w:val="79F54F90"/>
    <w:rsid w:val="7A096F27"/>
    <w:rsid w:val="7A191AE5"/>
    <w:rsid w:val="7A1B9CB8"/>
    <w:rsid w:val="7A1D2FC8"/>
    <w:rsid w:val="7A22A184"/>
    <w:rsid w:val="7A26D0C3"/>
    <w:rsid w:val="7A27B0C5"/>
    <w:rsid w:val="7A2B2401"/>
    <w:rsid w:val="7A320A6D"/>
    <w:rsid w:val="7A34F28C"/>
    <w:rsid w:val="7A37CA2C"/>
    <w:rsid w:val="7A3B21C8"/>
    <w:rsid w:val="7A3E862E"/>
    <w:rsid w:val="7A4A02BF"/>
    <w:rsid w:val="7A541344"/>
    <w:rsid w:val="7A56E051"/>
    <w:rsid w:val="7A5EE8C8"/>
    <w:rsid w:val="7A60B98D"/>
    <w:rsid w:val="7A6358BA"/>
    <w:rsid w:val="7A662244"/>
    <w:rsid w:val="7A6DB3C3"/>
    <w:rsid w:val="7A6EF605"/>
    <w:rsid w:val="7A74979B"/>
    <w:rsid w:val="7A775C42"/>
    <w:rsid w:val="7A7AB885"/>
    <w:rsid w:val="7A7FC353"/>
    <w:rsid w:val="7A821BF9"/>
    <w:rsid w:val="7A840040"/>
    <w:rsid w:val="7A87333B"/>
    <w:rsid w:val="7A8C7295"/>
    <w:rsid w:val="7A951F32"/>
    <w:rsid w:val="7A982CBB"/>
    <w:rsid w:val="7A98BDF3"/>
    <w:rsid w:val="7AA2F84F"/>
    <w:rsid w:val="7AAE6C0B"/>
    <w:rsid w:val="7AB2CC96"/>
    <w:rsid w:val="7AB5D6D7"/>
    <w:rsid w:val="7AB5E3E4"/>
    <w:rsid w:val="7ABD12F2"/>
    <w:rsid w:val="7ABE0727"/>
    <w:rsid w:val="7AC079E0"/>
    <w:rsid w:val="7AC1DA07"/>
    <w:rsid w:val="7AD02723"/>
    <w:rsid w:val="7AD03AB4"/>
    <w:rsid w:val="7AD1881C"/>
    <w:rsid w:val="7AD2B46C"/>
    <w:rsid w:val="7AD6B8AD"/>
    <w:rsid w:val="7AEF558F"/>
    <w:rsid w:val="7AF25AEA"/>
    <w:rsid w:val="7AF831A0"/>
    <w:rsid w:val="7AFAB73A"/>
    <w:rsid w:val="7B0FB108"/>
    <w:rsid w:val="7B2EB641"/>
    <w:rsid w:val="7B301CCF"/>
    <w:rsid w:val="7B35D7EB"/>
    <w:rsid w:val="7B3A3374"/>
    <w:rsid w:val="7B45D01A"/>
    <w:rsid w:val="7B466A53"/>
    <w:rsid w:val="7B484A5D"/>
    <w:rsid w:val="7B5006F5"/>
    <w:rsid w:val="7B570A19"/>
    <w:rsid w:val="7B64CE3A"/>
    <w:rsid w:val="7B687D31"/>
    <w:rsid w:val="7B697E42"/>
    <w:rsid w:val="7B6B4604"/>
    <w:rsid w:val="7B6F47A0"/>
    <w:rsid w:val="7B75C70C"/>
    <w:rsid w:val="7B760866"/>
    <w:rsid w:val="7B7BAD4D"/>
    <w:rsid w:val="7B84CDE7"/>
    <w:rsid w:val="7B8A1C3B"/>
    <w:rsid w:val="7B8ADCDA"/>
    <w:rsid w:val="7B8BAC9B"/>
    <w:rsid w:val="7B8BD850"/>
    <w:rsid w:val="7B932AD8"/>
    <w:rsid w:val="7B98C19B"/>
    <w:rsid w:val="7B9F517E"/>
    <w:rsid w:val="7BAD3CF7"/>
    <w:rsid w:val="7BAE4DD9"/>
    <w:rsid w:val="7BB38C6F"/>
    <w:rsid w:val="7BBC8D10"/>
    <w:rsid w:val="7BC33F6C"/>
    <w:rsid w:val="7BCAD2B5"/>
    <w:rsid w:val="7BD0E670"/>
    <w:rsid w:val="7BD63B7C"/>
    <w:rsid w:val="7BDA7BA8"/>
    <w:rsid w:val="7BDCF7C7"/>
    <w:rsid w:val="7BE3EAAC"/>
    <w:rsid w:val="7BE403E5"/>
    <w:rsid w:val="7BEC440B"/>
    <w:rsid w:val="7BF956A7"/>
    <w:rsid w:val="7C039EC7"/>
    <w:rsid w:val="7C09761A"/>
    <w:rsid w:val="7C0977C0"/>
    <w:rsid w:val="7C0B0410"/>
    <w:rsid w:val="7C0E9E5B"/>
    <w:rsid w:val="7C0F9646"/>
    <w:rsid w:val="7C0FE401"/>
    <w:rsid w:val="7C143D61"/>
    <w:rsid w:val="7C1FF2E4"/>
    <w:rsid w:val="7C2B9177"/>
    <w:rsid w:val="7C2F2C34"/>
    <w:rsid w:val="7C31A89B"/>
    <w:rsid w:val="7C3B4677"/>
    <w:rsid w:val="7C3D78FF"/>
    <w:rsid w:val="7C3F8E0A"/>
    <w:rsid w:val="7C45CA0A"/>
    <w:rsid w:val="7C4638C1"/>
    <w:rsid w:val="7C47E423"/>
    <w:rsid w:val="7C4F3341"/>
    <w:rsid w:val="7C4FB3A7"/>
    <w:rsid w:val="7C516173"/>
    <w:rsid w:val="7C6570CF"/>
    <w:rsid w:val="7C6CB93F"/>
    <w:rsid w:val="7C710BC6"/>
    <w:rsid w:val="7C7559F6"/>
    <w:rsid w:val="7C7F895F"/>
    <w:rsid w:val="7C80BF81"/>
    <w:rsid w:val="7C846281"/>
    <w:rsid w:val="7C8C7004"/>
    <w:rsid w:val="7CA23BB6"/>
    <w:rsid w:val="7CB197B6"/>
    <w:rsid w:val="7CB3DAA9"/>
    <w:rsid w:val="7CB64E00"/>
    <w:rsid w:val="7CB92696"/>
    <w:rsid w:val="7CBBB740"/>
    <w:rsid w:val="7CC390A9"/>
    <w:rsid w:val="7CCC3A11"/>
    <w:rsid w:val="7CD04E0B"/>
    <w:rsid w:val="7CDC1B7E"/>
    <w:rsid w:val="7CDE1AD5"/>
    <w:rsid w:val="7CE2D060"/>
    <w:rsid w:val="7CF3A627"/>
    <w:rsid w:val="7CF7B5AA"/>
    <w:rsid w:val="7D0ED85D"/>
    <w:rsid w:val="7D148624"/>
    <w:rsid w:val="7D2415DB"/>
    <w:rsid w:val="7D251889"/>
    <w:rsid w:val="7D2BAAA0"/>
    <w:rsid w:val="7D302B81"/>
    <w:rsid w:val="7D3C3960"/>
    <w:rsid w:val="7D3F7BF3"/>
    <w:rsid w:val="7D3FAC2B"/>
    <w:rsid w:val="7D41D9CA"/>
    <w:rsid w:val="7D451AD9"/>
    <w:rsid w:val="7D493661"/>
    <w:rsid w:val="7D499646"/>
    <w:rsid w:val="7D511ECB"/>
    <w:rsid w:val="7D533E9D"/>
    <w:rsid w:val="7D5ACB51"/>
    <w:rsid w:val="7D6496A9"/>
    <w:rsid w:val="7D66D870"/>
    <w:rsid w:val="7D692001"/>
    <w:rsid w:val="7D6F42D6"/>
    <w:rsid w:val="7D76F84C"/>
    <w:rsid w:val="7D791147"/>
    <w:rsid w:val="7D87090C"/>
    <w:rsid w:val="7D8A373B"/>
    <w:rsid w:val="7D8B45AF"/>
    <w:rsid w:val="7DA19D10"/>
    <w:rsid w:val="7DB0393E"/>
    <w:rsid w:val="7DB59B8B"/>
    <w:rsid w:val="7DBA4496"/>
    <w:rsid w:val="7DBE0689"/>
    <w:rsid w:val="7DCCDB75"/>
    <w:rsid w:val="7DD1B995"/>
    <w:rsid w:val="7DD7B12E"/>
    <w:rsid w:val="7DD9AECD"/>
    <w:rsid w:val="7DDC8E93"/>
    <w:rsid w:val="7DE6B520"/>
    <w:rsid w:val="7DEC900B"/>
    <w:rsid w:val="7DF3BD49"/>
    <w:rsid w:val="7DF7012E"/>
    <w:rsid w:val="7DF9A70A"/>
    <w:rsid w:val="7DFBA291"/>
    <w:rsid w:val="7DFCF9B6"/>
    <w:rsid w:val="7DFD9D51"/>
    <w:rsid w:val="7DFE335F"/>
    <w:rsid w:val="7E0513C6"/>
    <w:rsid w:val="7E07E4FC"/>
    <w:rsid w:val="7E121806"/>
    <w:rsid w:val="7E19AF0B"/>
    <w:rsid w:val="7E1D7EAE"/>
    <w:rsid w:val="7E2AF50A"/>
    <w:rsid w:val="7E2CB9EF"/>
    <w:rsid w:val="7E32357D"/>
    <w:rsid w:val="7E3C568E"/>
    <w:rsid w:val="7E40542E"/>
    <w:rsid w:val="7E45D1D1"/>
    <w:rsid w:val="7E4C82E5"/>
    <w:rsid w:val="7E525D8A"/>
    <w:rsid w:val="7E5DD636"/>
    <w:rsid w:val="7E66359C"/>
    <w:rsid w:val="7E6B41B1"/>
    <w:rsid w:val="7E709BE1"/>
    <w:rsid w:val="7E71CEB7"/>
    <w:rsid w:val="7E7B245A"/>
    <w:rsid w:val="7E7EEE15"/>
    <w:rsid w:val="7E7FA5FB"/>
    <w:rsid w:val="7E885E15"/>
    <w:rsid w:val="7E8B7639"/>
    <w:rsid w:val="7E9352F6"/>
    <w:rsid w:val="7E9575B9"/>
    <w:rsid w:val="7E9E81D6"/>
    <w:rsid w:val="7EA03E60"/>
    <w:rsid w:val="7EA0791D"/>
    <w:rsid w:val="7EA07C95"/>
    <w:rsid w:val="7EAFE9AB"/>
    <w:rsid w:val="7EAFEB58"/>
    <w:rsid w:val="7EB5F148"/>
    <w:rsid w:val="7EB6A16E"/>
    <w:rsid w:val="7EC19CF6"/>
    <w:rsid w:val="7ECB5349"/>
    <w:rsid w:val="7ECBDA62"/>
    <w:rsid w:val="7ECF1E7D"/>
    <w:rsid w:val="7ED44B39"/>
    <w:rsid w:val="7ED89A90"/>
    <w:rsid w:val="7EDC8D3F"/>
    <w:rsid w:val="7EE117F6"/>
    <w:rsid w:val="7EE3594F"/>
    <w:rsid w:val="7EE658C9"/>
    <w:rsid w:val="7EE68509"/>
    <w:rsid w:val="7EE9DBBC"/>
    <w:rsid w:val="7EEB5D1B"/>
    <w:rsid w:val="7EF39A66"/>
    <w:rsid w:val="7EF9CDF7"/>
    <w:rsid w:val="7EFA65B3"/>
    <w:rsid w:val="7F008DF8"/>
    <w:rsid w:val="7F04327E"/>
    <w:rsid w:val="7F18129B"/>
    <w:rsid w:val="7F1CA773"/>
    <w:rsid w:val="7F209633"/>
    <w:rsid w:val="7F245DF9"/>
    <w:rsid w:val="7F2940C6"/>
    <w:rsid w:val="7F340066"/>
    <w:rsid w:val="7F36A2D6"/>
    <w:rsid w:val="7F3742AD"/>
    <w:rsid w:val="7F42A6F8"/>
    <w:rsid w:val="7F458636"/>
    <w:rsid w:val="7F568453"/>
    <w:rsid w:val="7F600E26"/>
    <w:rsid w:val="7F64C9F6"/>
    <w:rsid w:val="7F64EE11"/>
    <w:rsid w:val="7F6564E8"/>
    <w:rsid w:val="7F65EF81"/>
    <w:rsid w:val="7F6609D6"/>
    <w:rsid w:val="7F673B3A"/>
    <w:rsid w:val="7F697383"/>
    <w:rsid w:val="7F719134"/>
    <w:rsid w:val="7F765D8E"/>
    <w:rsid w:val="7F7A85F6"/>
    <w:rsid w:val="7F87BB45"/>
    <w:rsid w:val="7F8ADC71"/>
    <w:rsid w:val="7F8C8639"/>
    <w:rsid w:val="7F8D5AB3"/>
    <w:rsid w:val="7F8EEDA1"/>
    <w:rsid w:val="7F9D4D17"/>
    <w:rsid w:val="7FAAB6C9"/>
    <w:rsid w:val="7FAD352E"/>
    <w:rsid w:val="7FAEBF9D"/>
    <w:rsid w:val="7FB9A0DE"/>
    <w:rsid w:val="7FBAEFC5"/>
    <w:rsid w:val="7FBBFC47"/>
    <w:rsid w:val="7FBC1C3E"/>
    <w:rsid w:val="7FBCA021"/>
    <w:rsid w:val="7FBD5364"/>
    <w:rsid w:val="7FC006A6"/>
    <w:rsid w:val="7FC0EA4E"/>
    <w:rsid w:val="7FCD117A"/>
    <w:rsid w:val="7FCE3CA6"/>
    <w:rsid w:val="7FD2AEB7"/>
    <w:rsid w:val="7FD67661"/>
    <w:rsid w:val="7FD9B3F9"/>
    <w:rsid w:val="7FE2D199"/>
    <w:rsid w:val="7FE3535D"/>
    <w:rsid w:val="7FEB4464"/>
    <w:rsid w:val="7FEEE189"/>
    <w:rsid w:val="7FEF188F"/>
    <w:rsid w:val="7FF5A340"/>
    <w:rsid w:val="7FF5D88B"/>
    <w:rsid w:val="7FF6CDF5"/>
    <w:rsid w:val="7FF7434A"/>
    <w:rsid w:val="7FFA04A1"/>
    <w:rsid w:val="7FFFF9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96E3"/>
  <w15:docId w15:val="{3FCB2502-F92D-48C9-8E94-76508952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4C77"/>
    <w:pPr>
      <w:spacing w:after="0" w:line="240" w:lineRule="auto"/>
      <w:ind w:left="11" w:right="6" w:hanging="11"/>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11" w:line="249" w:lineRule="auto"/>
      <w:ind w:left="10"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11" w:line="249" w:lineRule="auto"/>
      <w:ind w:left="10" w:hanging="10"/>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4740B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Pealkiri3Mrk">
    <w:name w:val="Pealkiri 3 Märk"/>
    <w:basedOn w:val="Liguvaikefont"/>
    <w:link w:val="Pealkiri3"/>
    <w:uiPriority w:val="9"/>
    <w:semiHidden/>
    <w:rsid w:val="004740B9"/>
    <w:rPr>
      <w:rFonts w:asciiTheme="majorHAnsi" w:eastAsiaTheme="majorEastAsia" w:hAnsiTheme="majorHAnsi" w:cstheme="majorBidi"/>
      <w:color w:val="1F3763" w:themeColor="accent1" w:themeShade="7F"/>
      <w:sz w:val="24"/>
      <w:szCs w:val="24"/>
    </w:rPr>
  </w:style>
  <w:style w:type="character" w:styleId="Kommentaariviide">
    <w:name w:val="annotation reference"/>
    <w:basedOn w:val="Liguvaikefont"/>
    <w:uiPriority w:val="99"/>
    <w:semiHidden/>
    <w:unhideWhenUsed/>
    <w:rsid w:val="002C64D7"/>
    <w:rPr>
      <w:sz w:val="16"/>
      <w:szCs w:val="16"/>
    </w:rPr>
  </w:style>
  <w:style w:type="paragraph" w:styleId="Kommentaaritekst">
    <w:name w:val="annotation text"/>
    <w:basedOn w:val="Normaallaad"/>
    <w:link w:val="KommentaaritekstMrk"/>
    <w:uiPriority w:val="99"/>
    <w:unhideWhenUsed/>
    <w:rsid w:val="002C64D7"/>
    <w:rPr>
      <w:sz w:val="20"/>
      <w:szCs w:val="20"/>
    </w:rPr>
  </w:style>
  <w:style w:type="character" w:customStyle="1" w:styleId="KommentaaritekstMrk">
    <w:name w:val="Kommentaari tekst Märk"/>
    <w:basedOn w:val="Liguvaikefont"/>
    <w:link w:val="Kommentaaritekst"/>
    <w:uiPriority w:val="99"/>
    <w:rsid w:val="002C64D7"/>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2C64D7"/>
    <w:rPr>
      <w:b/>
      <w:bCs/>
    </w:rPr>
  </w:style>
  <w:style w:type="character" w:customStyle="1" w:styleId="KommentaariteemaMrk">
    <w:name w:val="Kommentaari teema Märk"/>
    <w:basedOn w:val="KommentaaritekstMrk"/>
    <w:link w:val="Kommentaariteema"/>
    <w:uiPriority w:val="99"/>
    <w:semiHidden/>
    <w:rsid w:val="002C64D7"/>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2C64D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C64D7"/>
    <w:rPr>
      <w:rFonts w:ascii="Segoe UI" w:eastAsia="Times New Roman" w:hAnsi="Segoe UI" w:cs="Segoe UI"/>
      <w:color w:val="000000"/>
      <w:sz w:val="18"/>
      <w:szCs w:val="18"/>
    </w:rPr>
  </w:style>
  <w:style w:type="paragraph" w:styleId="Loendilik">
    <w:name w:val="List Paragraph"/>
    <w:basedOn w:val="Normaallaad"/>
    <w:uiPriority w:val="34"/>
    <w:qFormat/>
    <w:rsid w:val="002C64D7"/>
    <w:pPr>
      <w:ind w:left="720" w:right="0" w:firstLine="0"/>
      <w:jc w:val="left"/>
    </w:pPr>
    <w:rPr>
      <w:rFonts w:asciiTheme="minorHAnsi" w:eastAsiaTheme="minorHAnsi" w:hAnsiTheme="minorHAnsi" w:cstheme="minorBidi"/>
      <w:color w:val="auto"/>
      <w:sz w:val="22"/>
      <w:lang w:eastAsia="en-US"/>
    </w:rPr>
  </w:style>
  <w:style w:type="paragraph" w:styleId="Redaktsioon">
    <w:name w:val="Revision"/>
    <w:hidden/>
    <w:uiPriority w:val="99"/>
    <w:semiHidden/>
    <w:rsid w:val="00920F04"/>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9D4E46"/>
    <w:pPr>
      <w:tabs>
        <w:tab w:val="center" w:pos="4536"/>
        <w:tab w:val="right" w:pos="9072"/>
      </w:tabs>
    </w:pPr>
  </w:style>
  <w:style w:type="character" w:customStyle="1" w:styleId="PisMrk">
    <w:name w:val="Päis Märk"/>
    <w:basedOn w:val="Liguvaikefont"/>
    <w:link w:val="Pis"/>
    <w:uiPriority w:val="99"/>
    <w:rsid w:val="009D4E46"/>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9D4E46"/>
    <w:pPr>
      <w:tabs>
        <w:tab w:val="center" w:pos="4536"/>
        <w:tab w:val="right" w:pos="9072"/>
      </w:tabs>
    </w:pPr>
  </w:style>
  <w:style w:type="character" w:customStyle="1" w:styleId="JalusMrk">
    <w:name w:val="Jalus Märk"/>
    <w:basedOn w:val="Liguvaikefont"/>
    <w:link w:val="Jalus"/>
    <w:uiPriority w:val="99"/>
    <w:rsid w:val="009D4E46"/>
    <w:rPr>
      <w:rFonts w:ascii="Times New Roman" w:eastAsia="Times New Roman" w:hAnsi="Times New Roman" w:cs="Times New Roman"/>
      <w:color w:val="000000"/>
      <w:sz w:val="24"/>
    </w:rPr>
  </w:style>
  <w:style w:type="character" w:styleId="Mainimine">
    <w:name w:val="Mention"/>
    <w:basedOn w:val="Liguvaikefont"/>
    <w:uiPriority w:val="99"/>
    <w:unhideWhenUsed/>
    <w:rPr>
      <w:color w:val="2B579A"/>
      <w:shd w:val="clear" w:color="auto" w:fill="E6E6E6"/>
    </w:rPr>
  </w:style>
  <w:style w:type="character" w:styleId="Tugev">
    <w:name w:val="Strong"/>
    <w:basedOn w:val="Liguvaikefont"/>
    <w:uiPriority w:val="22"/>
    <w:qFormat/>
    <w:rsid w:val="00B65D3F"/>
    <w:rPr>
      <w:b/>
      <w:bCs/>
    </w:rPr>
  </w:style>
  <w:style w:type="character" w:styleId="Hperlink">
    <w:name w:val="Hyperlink"/>
    <w:basedOn w:val="Liguvaikefont"/>
    <w:uiPriority w:val="99"/>
    <w:unhideWhenUsed/>
    <w:rsid w:val="00E626B3"/>
    <w:rPr>
      <w:color w:val="0563C1" w:themeColor="hyperlink"/>
      <w:u w:val="single"/>
    </w:rPr>
  </w:style>
  <w:style w:type="character" w:styleId="Lahendamatamainimine">
    <w:name w:val="Unresolved Mention"/>
    <w:basedOn w:val="Liguvaikefont"/>
    <w:uiPriority w:val="99"/>
    <w:semiHidden/>
    <w:unhideWhenUsed/>
    <w:rsid w:val="00E626B3"/>
    <w:rPr>
      <w:color w:val="605E5C"/>
      <w:shd w:val="clear" w:color="auto" w:fill="E1DFDD"/>
    </w:rPr>
  </w:style>
  <w:style w:type="paragraph" w:styleId="Sisukorrapealkiri">
    <w:name w:val="TOC Heading"/>
    <w:basedOn w:val="Pealkiri1"/>
    <w:next w:val="Normaallaad"/>
    <w:uiPriority w:val="39"/>
    <w:unhideWhenUsed/>
    <w:qFormat/>
    <w:rsid w:val="00A1669B"/>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SK1">
    <w:name w:val="toc 1"/>
    <w:basedOn w:val="Normaallaad"/>
    <w:next w:val="Normaallaad"/>
    <w:autoRedefine/>
    <w:uiPriority w:val="39"/>
    <w:unhideWhenUsed/>
    <w:rsid w:val="00A1669B"/>
    <w:pPr>
      <w:spacing w:after="100"/>
      <w:ind w:left="0"/>
    </w:pPr>
  </w:style>
  <w:style w:type="paragraph" w:styleId="SK2">
    <w:name w:val="toc 2"/>
    <w:basedOn w:val="Normaallaad"/>
    <w:next w:val="Normaallaad"/>
    <w:autoRedefine/>
    <w:uiPriority w:val="39"/>
    <w:unhideWhenUsed/>
    <w:rsid w:val="00A1669B"/>
    <w:pPr>
      <w:spacing w:after="100"/>
      <w:ind w:left="240"/>
    </w:pPr>
  </w:style>
  <w:style w:type="paragraph" w:styleId="Normaallaadveeb">
    <w:name w:val="Normal (Web)"/>
    <w:basedOn w:val="Normaallaad"/>
    <w:uiPriority w:val="99"/>
    <w:unhideWhenUsed/>
    <w:rsid w:val="00EB0AC9"/>
    <w:pPr>
      <w:spacing w:before="100" w:beforeAutospacing="1" w:after="100" w:afterAutospacing="1"/>
      <w:ind w:left="0" w:right="0" w:firstLine="0"/>
      <w:jc w:val="left"/>
    </w:pPr>
    <w:rPr>
      <w:color w:val="auto"/>
      <w:szCs w:val="24"/>
    </w:rPr>
  </w:style>
  <w:style w:type="paragraph" w:customStyle="1" w:styleId="Default">
    <w:name w:val="Default"/>
    <w:rsid w:val="001522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Grid1">
    <w:name w:val="Table Grid1"/>
    <w:rsid w:val="00EA12C2"/>
    <w:pPr>
      <w:spacing w:after="0" w:line="240" w:lineRule="auto"/>
    </w:pPr>
    <w:tblPr>
      <w:tblCellMar>
        <w:top w:w="0" w:type="dxa"/>
        <w:left w:w="0" w:type="dxa"/>
        <w:bottom w:w="0" w:type="dxa"/>
        <w:right w:w="0" w:type="dxa"/>
      </w:tblCellMar>
    </w:tblPr>
  </w:style>
  <w:style w:type="paragraph" w:styleId="Allmrkusetekst">
    <w:name w:val="footnote text"/>
    <w:basedOn w:val="Normaallaad"/>
    <w:link w:val="AllmrkusetekstMrk"/>
    <w:uiPriority w:val="99"/>
    <w:semiHidden/>
    <w:unhideWhenUsed/>
    <w:rsid w:val="004740B9"/>
    <w:rPr>
      <w:sz w:val="20"/>
      <w:szCs w:val="20"/>
    </w:rPr>
  </w:style>
  <w:style w:type="character" w:customStyle="1" w:styleId="AllmrkusetekstMrk">
    <w:name w:val="Allmärkuse tekst Märk"/>
    <w:basedOn w:val="Liguvaikefont"/>
    <w:link w:val="Allmrkusetekst"/>
    <w:uiPriority w:val="99"/>
    <w:semiHidden/>
    <w:rsid w:val="004740B9"/>
    <w:rPr>
      <w:rFonts w:ascii="Times New Roman" w:eastAsia="Times New Roman" w:hAnsi="Times New Roman" w:cs="Times New Roman"/>
      <w:color w:val="000000"/>
      <w:sz w:val="20"/>
      <w:szCs w:val="20"/>
    </w:rPr>
  </w:style>
  <w:style w:type="character" w:styleId="Allmrkuseviide">
    <w:name w:val="footnote reference"/>
    <w:basedOn w:val="Liguvaikefont"/>
    <w:uiPriority w:val="99"/>
    <w:semiHidden/>
    <w:unhideWhenUsed/>
    <w:rsid w:val="004740B9"/>
    <w:rPr>
      <w:vertAlign w:val="superscript"/>
    </w:rPr>
  </w:style>
  <w:style w:type="table" w:styleId="Kontuurtabel">
    <w:name w:val="Table Grid"/>
    <w:basedOn w:val="Normaaltabel"/>
    <w:uiPriority w:val="59"/>
    <w:rsid w:val="00474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7166">
      <w:bodyDiv w:val="1"/>
      <w:marLeft w:val="0"/>
      <w:marRight w:val="0"/>
      <w:marTop w:val="0"/>
      <w:marBottom w:val="0"/>
      <w:divBdr>
        <w:top w:val="none" w:sz="0" w:space="0" w:color="auto"/>
        <w:left w:val="none" w:sz="0" w:space="0" w:color="auto"/>
        <w:bottom w:val="none" w:sz="0" w:space="0" w:color="auto"/>
        <w:right w:val="none" w:sz="0" w:space="0" w:color="auto"/>
      </w:divBdr>
      <w:divsChild>
        <w:div w:id="1780951486">
          <w:marLeft w:val="0"/>
          <w:marRight w:val="0"/>
          <w:marTop w:val="0"/>
          <w:marBottom w:val="0"/>
          <w:divBdr>
            <w:top w:val="none" w:sz="0" w:space="0" w:color="auto"/>
            <w:left w:val="none" w:sz="0" w:space="0" w:color="auto"/>
            <w:bottom w:val="none" w:sz="0" w:space="0" w:color="auto"/>
            <w:right w:val="none" w:sz="0" w:space="0" w:color="auto"/>
          </w:divBdr>
          <w:divsChild>
            <w:div w:id="1483738973">
              <w:marLeft w:val="0"/>
              <w:marRight w:val="0"/>
              <w:marTop w:val="0"/>
              <w:marBottom w:val="0"/>
              <w:divBdr>
                <w:top w:val="none" w:sz="0" w:space="0" w:color="auto"/>
                <w:left w:val="none" w:sz="0" w:space="0" w:color="auto"/>
                <w:bottom w:val="none" w:sz="0" w:space="0" w:color="auto"/>
                <w:right w:val="none" w:sz="0" w:space="0" w:color="auto"/>
              </w:divBdr>
              <w:divsChild>
                <w:div w:id="924336655">
                  <w:marLeft w:val="0"/>
                  <w:marRight w:val="0"/>
                  <w:marTop w:val="0"/>
                  <w:marBottom w:val="0"/>
                  <w:divBdr>
                    <w:top w:val="none" w:sz="0" w:space="0" w:color="auto"/>
                    <w:left w:val="none" w:sz="0" w:space="0" w:color="auto"/>
                    <w:bottom w:val="none" w:sz="0" w:space="0" w:color="auto"/>
                    <w:right w:val="none" w:sz="0" w:space="0" w:color="auto"/>
                  </w:divBdr>
                  <w:divsChild>
                    <w:div w:id="317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5052">
          <w:marLeft w:val="0"/>
          <w:marRight w:val="0"/>
          <w:marTop w:val="0"/>
          <w:marBottom w:val="0"/>
          <w:divBdr>
            <w:top w:val="none" w:sz="0" w:space="0" w:color="auto"/>
            <w:left w:val="none" w:sz="0" w:space="0" w:color="auto"/>
            <w:bottom w:val="none" w:sz="0" w:space="0" w:color="auto"/>
            <w:right w:val="none" w:sz="0" w:space="0" w:color="auto"/>
          </w:divBdr>
          <w:divsChild>
            <w:div w:id="1762212604">
              <w:marLeft w:val="0"/>
              <w:marRight w:val="0"/>
              <w:marTop w:val="0"/>
              <w:marBottom w:val="0"/>
              <w:divBdr>
                <w:top w:val="none" w:sz="0" w:space="0" w:color="auto"/>
                <w:left w:val="none" w:sz="0" w:space="0" w:color="auto"/>
                <w:bottom w:val="none" w:sz="0" w:space="0" w:color="auto"/>
                <w:right w:val="none" w:sz="0" w:space="0" w:color="auto"/>
              </w:divBdr>
              <w:divsChild>
                <w:div w:id="1456606338">
                  <w:marLeft w:val="0"/>
                  <w:marRight w:val="0"/>
                  <w:marTop w:val="0"/>
                  <w:marBottom w:val="0"/>
                  <w:divBdr>
                    <w:top w:val="none" w:sz="0" w:space="0" w:color="auto"/>
                    <w:left w:val="none" w:sz="0" w:space="0" w:color="auto"/>
                    <w:bottom w:val="none" w:sz="0" w:space="0" w:color="auto"/>
                    <w:right w:val="none" w:sz="0" w:space="0" w:color="auto"/>
                  </w:divBdr>
                  <w:divsChild>
                    <w:div w:id="7628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879">
      <w:bodyDiv w:val="1"/>
      <w:marLeft w:val="0"/>
      <w:marRight w:val="0"/>
      <w:marTop w:val="0"/>
      <w:marBottom w:val="0"/>
      <w:divBdr>
        <w:top w:val="none" w:sz="0" w:space="0" w:color="auto"/>
        <w:left w:val="none" w:sz="0" w:space="0" w:color="auto"/>
        <w:bottom w:val="none" w:sz="0" w:space="0" w:color="auto"/>
        <w:right w:val="none" w:sz="0" w:space="0" w:color="auto"/>
      </w:divBdr>
    </w:div>
    <w:div w:id="77093789">
      <w:bodyDiv w:val="1"/>
      <w:marLeft w:val="0"/>
      <w:marRight w:val="0"/>
      <w:marTop w:val="0"/>
      <w:marBottom w:val="0"/>
      <w:divBdr>
        <w:top w:val="none" w:sz="0" w:space="0" w:color="auto"/>
        <w:left w:val="none" w:sz="0" w:space="0" w:color="auto"/>
        <w:bottom w:val="none" w:sz="0" w:space="0" w:color="auto"/>
        <w:right w:val="none" w:sz="0" w:space="0" w:color="auto"/>
      </w:divBdr>
    </w:div>
    <w:div w:id="78795269">
      <w:bodyDiv w:val="1"/>
      <w:marLeft w:val="0"/>
      <w:marRight w:val="0"/>
      <w:marTop w:val="0"/>
      <w:marBottom w:val="0"/>
      <w:divBdr>
        <w:top w:val="none" w:sz="0" w:space="0" w:color="auto"/>
        <w:left w:val="none" w:sz="0" w:space="0" w:color="auto"/>
        <w:bottom w:val="none" w:sz="0" w:space="0" w:color="auto"/>
        <w:right w:val="none" w:sz="0" w:space="0" w:color="auto"/>
      </w:divBdr>
    </w:div>
    <w:div w:id="110441890">
      <w:bodyDiv w:val="1"/>
      <w:marLeft w:val="0"/>
      <w:marRight w:val="0"/>
      <w:marTop w:val="0"/>
      <w:marBottom w:val="0"/>
      <w:divBdr>
        <w:top w:val="none" w:sz="0" w:space="0" w:color="auto"/>
        <w:left w:val="none" w:sz="0" w:space="0" w:color="auto"/>
        <w:bottom w:val="none" w:sz="0" w:space="0" w:color="auto"/>
        <w:right w:val="none" w:sz="0" w:space="0" w:color="auto"/>
      </w:divBdr>
    </w:div>
    <w:div w:id="170923184">
      <w:bodyDiv w:val="1"/>
      <w:marLeft w:val="0"/>
      <w:marRight w:val="0"/>
      <w:marTop w:val="0"/>
      <w:marBottom w:val="0"/>
      <w:divBdr>
        <w:top w:val="none" w:sz="0" w:space="0" w:color="auto"/>
        <w:left w:val="none" w:sz="0" w:space="0" w:color="auto"/>
        <w:bottom w:val="none" w:sz="0" w:space="0" w:color="auto"/>
        <w:right w:val="none" w:sz="0" w:space="0" w:color="auto"/>
      </w:divBdr>
    </w:div>
    <w:div w:id="211579629">
      <w:bodyDiv w:val="1"/>
      <w:marLeft w:val="0"/>
      <w:marRight w:val="0"/>
      <w:marTop w:val="0"/>
      <w:marBottom w:val="0"/>
      <w:divBdr>
        <w:top w:val="none" w:sz="0" w:space="0" w:color="auto"/>
        <w:left w:val="none" w:sz="0" w:space="0" w:color="auto"/>
        <w:bottom w:val="none" w:sz="0" w:space="0" w:color="auto"/>
        <w:right w:val="none" w:sz="0" w:space="0" w:color="auto"/>
      </w:divBdr>
    </w:div>
    <w:div w:id="247345725">
      <w:bodyDiv w:val="1"/>
      <w:marLeft w:val="0"/>
      <w:marRight w:val="0"/>
      <w:marTop w:val="0"/>
      <w:marBottom w:val="0"/>
      <w:divBdr>
        <w:top w:val="none" w:sz="0" w:space="0" w:color="auto"/>
        <w:left w:val="none" w:sz="0" w:space="0" w:color="auto"/>
        <w:bottom w:val="none" w:sz="0" w:space="0" w:color="auto"/>
        <w:right w:val="none" w:sz="0" w:space="0" w:color="auto"/>
      </w:divBdr>
    </w:div>
    <w:div w:id="269895271">
      <w:bodyDiv w:val="1"/>
      <w:marLeft w:val="0"/>
      <w:marRight w:val="0"/>
      <w:marTop w:val="0"/>
      <w:marBottom w:val="0"/>
      <w:divBdr>
        <w:top w:val="none" w:sz="0" w:space="0" w:color="auto"/>
        <w:left w:val="none" w:sz="0" w:space="0" w:color="auto"/>
        <w:bottom w:val="none" w:sz="0" w:space="0" w:color="auto"/>
        <w:right w:val="none" w:sz="0" w:space="0" w:color="auto"/>
      </w:divBdr>
    </w:div>
    <w:div w:id="274750515">
      <w:bodyDiv w:val="1"/>
      <w:marLeft w:val="0"/>
      <w:marRight w:val="0"/>
      <w:marTop w:val="0"/>
      <w:marBottom w:val="0"/>
      <w:divBdr>
        <w:top w:val="none" w:sz="0" w:space="0" w:color="auto"/>
        <w:left w:val="none" w:sz="0" w:space="0" w:color="auto"/>
        <w:bottom w:val="none" w:sz="0" w:space="0" w:color="auto"/>
        <w:right w:val="none" w:sz="0" w:space="0" w:color="auto"/>
      </w:divBdr>
    </w:div>
    <w:div w:id="293944917">
      <w:bodyDiv w:val="1"/>
      <w:marLeft w:val="0"/>
      <w:marRight w:val="0"/>
      <w:marTop w:val="0"/>
      <w:marBottom w:val="0"/>
      <w:divBdr>
        <w:top w:val="none" w:sz="0" w:space="0" w:color="auto"/>
        <w:left w:val="none" w:sz="0" w:space="0" w:color="auto"/>
        <w:bottom w:val="none" w:sz="0" w:space="0" w:color="auto"/>
        <w:right w:val="none" w:sz="0" w:space="0" w:color="auto"/>
      </w:divBdr>
    </w:div>
    <w:div w:id="347483294">
      <w:bodyDiv w:val="1"/>
      <w:marLeft w:val="0"/>
      <w:marRight w:val="0"/>
      <w:marTop w:val="0"/>
      <w:marBottom w:val="0"/>
      <w:divBdr>
        <w:top w:val="none" w:sz="0" w:space="0" w:color="auto"/>
        <w:left w:val="none" w:sz="0" w:space="0" w:color="auto"/>
        <w:bottom w:val="none" w:sz="0" w:space="0" w:color="auto"/>
        <w:right w:val="none" w:sz="0" w:space="0" w:color="auto"/>
      </w:divBdr>
    </w:div>
    <w:div w:id="392850681">
      <w:bodyDiv w:val="1"/>
      <w:marLeft w:val="0"/>
      <w:marRight w:val="0"/>
      <w:marTop w:val="0"/>
      <w:marBottom w:val="0"/>
      <w:divBdr>
        <w:top w:val="none" w:sz="0" w:space="0" w:color="auto"/>
        <w:left w:val="none" w:sz="0" w:space="0" w:color="auto"/>
        <w:bottom w:val="none" w:sz="0" w:space="0" w:color="auto"/>
        <w:right w:val="none" w:sz="0" w:space="0" w:color="auto"/>
      </w:divBdr>
    </w:div>
    <w:div w:id="452868210">
      <w:bodyDiv w:val="1"/>
      <w:marLeft w:val="0"/>
      <w:marRight w:val="0"/>
      <w:marTop w:val="0"/>
      <w:marBottom w:val="0"/>
      <w:divBdr>
        <w:top w:val="none" w:sz="0" w:space="0" w:color="auto"/>
        <w:left w:val="none" w:sz="0" w:space="0" w:color="auto"/>
        <w:bottom w:val="none" w:sz="0" w:space="0" w:color="auto"/>
        <w:right w:val="none" w:sz="0" w:space="0" w:color="auto"/>
      </w:divBdr>
    </w:div>
    <w:div w:id="462578435">
      <w:bodyDiv w:val="1"/>
      <w:marLeft w:val="0"/>
      <w:marRight w:val="0"/>
      <w:marTop w:val="0"/>
      <w:marBottom w:val="0"/>
      <w:divBdr>
        <w:top w:val="none" w:sz="0" w:space="0" w:color="auto"/>
        <w:left w:val="none" w:sz="0" w:space="0" w:color="auto"/>
        <w:bottom w:val="none" w:sz="0" w:space="0" w:color="auto"/>
        <w:right w:val="none" w:sz="0" w:space="0" w:color="auto"/>
      </w:divBdr>
    </w:div>
    <w:div w:id="525826455">
      <w:bodyDiv w:val="1"/>
      <w:marLeft w:val="0"/>
      <w:marRight w:val="0"/>
      <w:marTop w:val="0"/>
      <w:marBottom w:val="0"/>
      <w:divBdr>
        <w:top w:val="none" w:sz="0" w:space="0" w:color="auto"/>
        <w:left w:val="none" w:sz="0" w:space="0" w:color="auto"/>
        <w:bottom w:val="none" w:sz="0" w:space="0" w:color="auto"/>
        <w:right w:val="none" w:sz="0" w:space="0" w:color="auto"/>
      </w:divBdr>
    </w:div>
    <w:div w:id="608659867">
      <w:bodyDiv w:val="1"/>
      <w:marLeft w:val="0"/>
      <w:marRight w:val="0"/>
      <w:marTop w:val="0"/>
      <w:marBottom w:val="0"/>
      <w:divBdr>
        <w:top w:val="none" w:sz="0" w:space="0" w:color="auto"/>
        <w:left w:val="none" w:sz="0" w:space="0" w:color="auto"/>
        <w:bottom w:val="none" w:sz="0" w:space="0" w:color="auto"/>
        <w:right w:val="none" w:sz="0" w:space="0" w:color="auto"/>
      </w:divBdr>
      <w:divsChild>
        <w:div w:id="882788808">
          <w:marLeft w:val="0"/>
          <w:marRight w:val="0"/>
          <w:marTop w:val="0"/>
          <w:marBottom w:val="0"/>
          <w:divBdr>
            <w:top w:val="none" w:sz="0" w:space="0" w:color="auto"/>
            <w:left w:val="none" w:sz="0" w:space="0" w:color="auto"/>
            <w:bottom w:val="none" w:sz="0" w:space="0" w:color="auto"/>
            <w:right w:val="none" w:sz="0" w:space="0" w:color="auto"/>
          </w:divBdr>
          <w:divsChild>
            <w:div w:id="411514568">
              <w:marLeft w:val="0"/>
              <w:marRight w:val="0"/>
              <w:marTop w:val="0"/>
              <w:marBottom w:val="0"/>
              <w:divBdr>
                <w:top w:val="none" w:sz="0" w:space="0" w:color="auto"/>
                <w:left w:val="none" w:sz="0" w:space="0" w:color="auto"/>
                <w:bottom w:val="none" w:sz="0" w:space="0" w:color="auto"/>
                <w:right w:val="none" w:sz="0" w:space="0" w:color="auto"/>
              </w:divBdr>
              <w:divsChild>
                <w:div w:id="1362507830">
                  <w:marLeft w:val="0"/>
                  <w:marRight w:val="0"/>
                  <w:marTop w:val="0"/>
                  <w:marBottom w:val="0"/>
                  <w:divBdr>
                    <w:top w:val="none" w:sz="0" w:space="0" w:color="auto"/>
                    <w:left w:val="none" w:sz="0" w:space="0" w:color="auto"/>
                    <w:bottom w:val="none" w:sz="0" w:space="0" w:color="auto"/>
                    <w:right w:val="none" w:sz="0" w:space="0" w:color="auto"/>
                  </w:divBdr>
                  <w:divsChild>
                    <w:div w:id="208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356">
          <w:marLeft w:val="0"/>
          <w:marRight w:val="0"/>
          <w:marTop w:val="0"/>
          <w:marBottom w:val="0"/>
          <w:divBdr>
            <w:top w:val="none" w:sz="0" w:space="0" w:color="auto"/>
            <w:left w:val="none" w:sz="0" w:space="0" w:color="auto"/>
            <w:bottom w:val="none" w:sz="0" w:space="0" w:color="auto"/>
            <w:right w:val="none" w:sz="0" w:space="0" w:color="auto"/>
          </w:divBdr>
          <w:divsChild>
            <w:div w:id="93403361">
              <w:marLeft w:val="0"/>
              <w:marRight w:val="0"/>
              <w:marTop w:val="0"/>
              <w:marBottom w:val="0"/>
              <w:divBdr>
                <w:top w:val="none" w:sz="0" w:space="0" w:color="auto"/>
                <w:left w:val="none" w:sz="0" w:space="0" w:color="auto"/>
                <w:bottom w:val="none" w:sz="0" w:space="0" w:color="auto"/>
                <w:right w:val="none" w:sz="0" w:space="0" w:color="auto"/>
              </w:divBdr>
              <w:divsChild>
                <w:div w:id="136999971">
                  <w:marLeft w:val="0"/>
                  <w:marRight w:val="0"/>
                  <w:marTop w:val="0"/>
                  <w:marBottom w:val="0"/>
                  <w:divBdr>
                    <w:top w:val="none" w:sz="0" w:space="0" w:color="auto"/>
                    <w:left w:val="none" w:sz="0" w:space="0" w:color="auto"/>
                    <w:bottom w:val="none" w:sz="0" w:space="0" w:color="auto"/>
                    <w:right w:val="none" w:sz="0" w:space="0" w:color="auto"/>
                  </w:divBdr>
                  <w:divsChild>
                    <w:div w:id="2579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19520">
      <w:bodyDiv w:val="1"/>
      <w:marLeft w:val="0"/>
      <w:marRight w:val="0"/>
      <w:marTop w:val="0"/>
      <w:marBottom w:val="0"/>
      <w:divBdr>
        <w:top w:val="none" w:sz="0" w:space="0" w:color="auto"/>
        <w:left w:val="none" w:sz="0" w:space="0" w:color="auto"/>
        <w:bottom w:val="none" w:sz="0" w:space="0" w:color="auto"/>
        <w:right w:val="none" w:sz="0" w:space="0" w:color="auto"/>
      </w:divBdr>
    </w:div>
    <w:div w:id="696853598">
      <w:bodyDiv w:val="1"/>
      <w:marLeft w:val="0"/>
      <w:marRight w:val="0"/>
      <w:marTop w:val="0"/>
      <w:marBottom w:val="0"/>
      <w:divBdr>
        <w:top w:val="none" w:sz="0" w:space="0" w:color="auto"/>
        <w:left w:val="none" w:sz="0" w:space="0" w:color="auto"/>
        <w:bottom w:val="none" w:sz="0" w:space="0" w:color="auto"/>
        <w:right w:val="none" w:sz="0" w:space="0" w:color="auto"/>
      </w:divBdr>
    </w:div>
    <w:div w:id="716515641">
      <w:bodyDiv w:val="1"/>
      <w:marLeft w:val="0"/>
      <w:marRight w:val="0"/>
      <w:marTop w:val="0"/>
      <w:marBottom w:val="0"/>
      <w:divBdr>
        <w:top w:val="none" w:sz="0" w:space="0" w:color="auto"/>
        <w:left w:val="none" w:sz="0" w:space="0" w:color="auto"/>
        <w:bottom w:val="none" w:sz="0" w:space="0" w:color="auto"/>
        <w:right w:val="none" w:sz="0" w:space="0" w:color="auto"/>
      </w:divBdr>
    </w:div>
    <w:div w:id="716586567">
      <w:bodyDiv w:val="1"/>
      <w:marLeft w:val="0"/>
      <w:marRight w:val="0"/>
      <w:marTop w:val="0"/>
      <w:marBottom w:val="0"/>
      <w:divBdr>
        <w:top w:val="none" w:sz="0" w:space="0" w:color="auto"/>
        <w:left w:val="none" w:sz="0" w:space="0" w:color="auto"/>
        <w:bottom w:val="none" w:sz="0" w:space="0" w:color="auto"/>
        <w:right w:val="none" w:sz="0" w:space="0" w:color="auto"/>
      </w:divBdr>
    </w:div>
    <w:div w:id="732581587">
      <w:bodyDiv w:val="1"/>
      <w:marLeft w:val="0"/>
      <w:marRight w:val="0"/>
      <w:marTop w:val="0"/>
      <w:marBottom w:val="0"/>
      <w:divBdr>
        <w:top w:val="none" w:sz="0" w:space="0" w:color="auto"/>
        <w:left w:val="none" w:sz="0" w:space="0" w:color="auto"/>
        <w:bottom w:val="none" w:sz="0" w:space="0" w:color="auto"/>
        <w:right w:val="none" w:sz="0" w:space="0" w:color="auto"/>
      </w:divBdr>
    </w:div>
    <w:div w:id="749038117">
      <w:bodyDiv w:val="1"/>
      <w:marLeft w:val="0"/>
      <w:marRight w:val="0"/>
      <w:marTop w:val="0"/>
      <w:marBottom w:val="0"/>
      <w:divBdr>
        <w:top w:val="none" w:sz="0" w:space="0" w:color="auto"/>
        <w:left w:val="none" w:sz="0" w:space="0" w:color="auto"/>
        <w:bottom w:val="none" w:sz="0" w:space="0" w:color="auto"/>
        <w:right w:val="none" w:sz="0" w:space="0" w:color="auto"/>
      </w:divBdr>
    </w:div>
    <w:div w:id="842863281">
      <w:bodyDiv w:val="1"/>
      <w:marLeft w:val="0"/>
      <w:marRight w:val="0"/>
      <w:marTop w:val="0"/>
      <w:marBottom w:val="0"/>
      <w:divBdr>
        <w:top w:val="none" w:sz="0" w:space="0" w:color="auto"/>
        <w:left w:val="none" w:sz="0" w:space="0" w:color="auto"/>
        <w:bottom w:val="none" w:sz="0" w:space="0" w:color="auto"/>
        <w:right w:val="none" w:sz="0" w:space="0" w:color="auto"/>
      </w:divBdr>
    </w:div>
    <w:div w:id="929392655">
      <w:bodyDiv w:val="1"/>
      <w:marLeft w:val="0"/>
      <w:marRight w:val="0"/>
      <w:marTop w:val="0"/>
      <w:marBottom w:val="0"/>
      <w:divBdr>
        <w:top w:val="none" w:sz="0" w:space="0" w:color="auto"/>
        <w:left w:val="none" w:sz="0" w:space="0" w:color="auto"/>
        <w:bottom w:val="none" w:sz="0" w:space="0" w:color="auto"/>
        <w:right w:val="none" w:sz="0" w:space="0" w:color="auto"/>
      </w:divBdr>
    </w:div>
    <w:div w:id="942802888">
      <w:bodyDiv w:val="1"/>
      <w:marLeft w:val="0"/>
      <w:marRight w:val="0"/>
      <w:marTop w:val="0"/>
      <w:marBottom w:val="0"/>
      <w:divBdr>
        <w:top w:val="none" w:sz="0" w:space="0" w:color="auto"/>
        <w:left w:val="none" w:sz="0" w:space="0" w:color="auto"/>
        <w:bottom w:val="none" w:sz="0" w:space="0" w:color="auto"/>
        <w:right w:val="none" w:sz="0" w:space="0" w:color="auto"/>
      </w:divBdr>
    </w:div>
    <w:div w:id="949899720">
      <w:bodyDiv w:val="1"/>
      <w:marLeft w:val="0"/>
      <w:marRight w:val="0"/>
      <w:marTop w:val="0"/>
      <w:marBottom w:val="0"/>
      <w:divBdr>
        <w:top w:val="none" w:sz="0" w:space="0" w:color="auto"/>
        <w:left w:val="none" w:sz="0" w:space="0" w:color="auto"/>
        <w:bottom w:val="none" w:sz="0" w:space="0" w:color="auto"/>
        <w:right w:val="none" w:sz="0" w:space="0" w:color="auto"/>
      </w:divBdr>
    </w:div>
    <w:div w:id="966466710">
      <w:bodyDiv w:val="1"/>
      <w:marLeft w:val="0"/>
      <w:marRight w:val="0"/>
      <w:marTop w:val="0"/>
      <w:marBottom w:val="0"/>
      <w:divBdr>
        <w:top w:val="none" w:sz="0" w:space="0" w:color="auto"/>
        <w:left w:val="none" w:sz="0" w:space="0" w:color="auto"/>
        <w:bottom w:val="none" w:sz="0" w:space="0" w:color="auto"/>
        <w:right w:val="none" w:sz="0" w:space="0" w:color="auto"/>
      </w:divBdr>
    </w:div>
    <w:div w:id="990061495">
      <w:bodyDiv w:val="1"/>
      <w:marLeft w:val="0"/>
      <w:marRight w:val="0"/>
      <w:marTop w:val="0"/>
      <w:marBottom w:val="0"/>
      <w:divBdr>
        <w:top w:val="none" w:sz="0" w:space="0" w:color="auto"/>
        <w:left w:val="none" w:sz="0" w:space="0" w:color="auto"/>
        <w:bottom w:val="none" w:sz="0" w:space="0" w:color="auto"/>
        <w:right w:val="none" w:sz="0" w:space="0" w:color="auto"/>
      </w:divBdr>
    </w:div>
    <w:div w:id="992176848">
      <w:bodyDiv w:val="1"/>
      <w:marLeft w:val="0"/>
      <w:marRight w:val="0"/>
      <w:marTop w:val="0"/>
      <w:marBottom w:val="0"/>
      <w:divBdr>
        <w:top w:val="none" w:sz="0" w:space="0" w:color="auto"/>
        <w:left w:val="none" w:sz="0" w:space="0" w:color="auto"/>
        <w:bottom w:val="none" w:sz="0" w:space="0" w:color="auto"/>
        <w:right w:val="none" w:sz="0" w:space="0" w:color="auto"/>
      </w:divBdr>
    </w:div>
    <w:div w:id="1091004347">
      <w:bodyDiv w:val="1"/>
      <w:marLeft w:val="0"/>
      <w:marRight w:val="0"/>
      <w:marTop w:val="0"/>
      <w:marBottom w:val="0"/>
      <w:divBdr>
        <w:top w:val="none" w:sz="0" w:space="0" w:color="auto"/>
        <w:left w:val="none" w:sz="0" w:space="0" w:color="auto"/>
        <w:bottom w:val="none" w:sz="0" w:space="0" w:color="auto"/>
        <w:right w:val="none" w:sz="0" w:space="0" w:color="auto"/>
      </w:divBdr>
    </w:div>
    <w:div w:id="1217426806">
      <w:bodyDiv w:val="1"/>
      <w:marLeft w:val="0"/>
      <w:marRight w:val="0"/>
      <w:marTop w:val="0"/>
      <w:marBottom w:val="0"/>
      <w:divBdr>
        <w:top w:val="none" w:sz="0" w:space="0" w:color="auto"/>
        <w:left w:val="none" w:sz="0" w:space="0" w:color="auto"/>
        <w:bottom w:val="none" w:sz="0" w:space="0" w:color="auto"/>
        <w:right w:val="none" w:sz="0" w:space="0" w:color="auto"/>
      </w:divBdr>
    </w:div>
    <w:div w:id="1235435544">
      <w:bodyDiv w:val="1"/>
      <w:marLeft w:val="0"/>
      <w:marRight w:val="0"/>
      <w:marTop w:val="0"/>
      <w:marBottom w:val="0"/>
      <w:divBdr>
        <w:top w:val="none" w:sz="0" w:space="0" w:color="auto"/>
        <w:left w:val="none" w:sz="0" w:space="0" w:color="auto"/>
        <w:bottom w:val="none" w:sz="0" w:space="0" w:color="auto"/>
        <w:right w:val="none" w:sz="0" w:space="0" w:color="auto"/>
      </w:divBdr>
      <w:divsChild>
        <w:div w:id="1596329864">
          <w:marLeft w:val="0"/>
          <w:marRight w:val="0"/>
          <w:marTop w:val="0"/>
          <w:marBottom w:val="0"/>
          <w:divBdr>
            <w:top w:val="none" w:sz="0" w:space="0" w:color="auto"/>
            <w:left w:val="none" w:sz="0" w:space="0" w:color="auto"/>
            <w:bottom w:val="none" w:sz="0" w:space="0" w:color="auto"/>
            <w:right w:val="none" w:sz="0" w:space="0" w:color="auto"/>
          </w:divBdr>
          <w:divsChild>
            <w:div w:id="1175806345">
              <w:marLeft w:val="0"/>
              <w:marRight w:val="0"/>
              <w:marTop w:val="0"/>
              <w:marBottom w:val="0"/>
              <w:divBdr>
                <w:top w:val="single" w:sz="6" w:space="0" w:color="EEEEEE"/>
                <w:left w:val="none" w:sz="0" w:space="0" w:color="auto"/>
                <w:bottom w:val="none" w:sz="0" w:space="0" w:color="auto"/>
                <w:right w:val="none" w:sz="0" w:space="0" w:color="auto"/>
              </w:divBdr>
              <w:divsChild>
                <w:div w:id="852501895">
                  <w:marLeft w:val="0"/>
                  <w:marRight w:val="0"/>
                  <w:marTop w:val="0"/>
                  <w:marBottom w:val="15"/>
                  <w:divBdr>
                    <w:top w:val="none" w:sz="0" w:space="0" w:color="auto"/>
                    <w:left w:val="single" w:sz="6" w:space="23" w:color="EEEEEE"/>
                    <w:bottom w:val="single" w:sz="6" w:space="23" w:color="EEEEEE"/>
                    <w:right w:val="single" w:sz="6" w:space="23" w:color="EEEEEE"/>
                  </w:divBdr>
                  <w:divsChild>
                    <w:div w:id="532839691">
                      <w:marLeft w:val="0"/>
                      <w:marRight w:val="0"/>
                      <w:marTop w:val="0"/>
                      <w:marBottom w:val="0"/>
                      <w:divBdr>
                        <w:top w:val="none" w:sz="0" w:space="0" w:color="auto"/>
                        <w:left w:val="none" w:sz="0" w:space="0" w:color="auto"/>
                        <w:bottom w:val="none" w:sz="0" w:space="0" w:color="auto"/>
                        <w:right w:val="none" w:sz="0" w:space="0" w:color="auto"/>
                      </w:divBdr>
                      <w:divsChild>
                        <w:div w:id="801189715">
                          <w:marLeft w:val="0"/>
                          <w:marRight w:val="0"/>
                          <w:marTop w:val="0"/>
                          <w:marBottom w:val="0"/>
                          <w:divBdr>
                            <w:top w:val="none" w:sz="0" w:space="0" w:color="auto"/>
                            <w:left w:val="none" w:sz="0" w:space="0" w:color="auto"/>
                            <w:bottom w:val="none" w:sz="0" w:space="0" w:color="auto"/>
                            <w:right w:val="none" w:sz="0" w:space="0" w:color="auto"/>
                          </w:divBdr>
                          <w:divsChild>
                            <w:div w:id="1575318020">
                              <w:marLeft w:val="0"/>
                              <w:marRight w:val="0"/>
                              <w:marTop w:val="0"/>
                              <w:marBottom w:val="0"/>
                              <w:divBdr>
                                <w:top w:val="none" w:sz="0" w:space="0" w:color="auto"/>
                                <w:left w:val="none" w:sz="0" w:space="0" w:color="auto"/>
                                <w:bottom w:val="none" w:sz="0" w:space="0" w:color="auto"/>
                                <w:right w:val="none" w:sz="0" w:space="0" w:color="auto"/>
                              </w:divBdr>
                              <w:divsChild>
                                <w:div w:id="1161626526">
                                  <w:marLeft w:val="0"/>
                                  <w:marRight w:val="0"/>
                                  <w:marTop w:val="0"/>
                                  <w:marBottom w:val="0"/>
                                  <w:divBdr>
                                    <w:top w:val="none" w:sz="0" w:space="0" w:color="auto"/>
                                    <w:left w:val="none" w:sz="0" w:space="0" w:color="auto"/>
                                    <w:bottom w:val="none" w:sz="0" w:space="0" w:color="auto"/>
                                    <w:right w:val="none" w:sz="0" w:space="0" w:color="auto"/>
                                  </w:divBdr>
                                  <w:divsChild>
                                    <w:div w:id="673339583">
                                      <w:marLeft w:val="0"/>
                                      <w:marRight w:val="0"/>
                                      <w:marTop w:val="0"/>
                                      <w:marBottom w:val="0"/>
                                      <w:divBdr>
                                        <w:top w:val="none" w:sz="0" w:space="0" w:color="auto"/>
                                        <w:left w:val="none" w:sz="0" w:space="0" w:color="auto"/>
                                        <w:bottom w:val="none" w:sz="0" w:space="0" w:color="auto"/>
                                        <w:right w:val="none" w:sz="0" w:space="0" w:color="auto"/>
                                      </w:divBdr>
                                      <w:divsChild>
                                        <w:div w:id="636909501">
                                          <w:marLeft w:val="0"/>
                                          <w:marRight w:val="0"/>
                                          <w:marTop w:val="0"/>
                                          <w:marBottom w:val="0"/>
                                          <w:divBdr>
                                            <w:top w:val="none" w:sz="0" w:space="0" w:color="auto"/>
                                            <w:left w:val="none" w:sz="0" w:space="0" w:color="auto"/>
                                            <w:bottom w:val="none" w:sz="0" w:space="0" w:color="auto"/>
                                            <w:right w:val="none" w:sz="0" w:space="0" w:color="auto"/>
                                          </w:divBdr>
                                          <w:divsChild>
                                            <w:div w:id="15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09202">
      <w:bodyDiv w:val="1"/>
      <w:marLeft w:val="0"/>
      <w:marRight w:val="0"/>
      <w:marTop w:val="0"/>
      <w:marBottom w:val="0"/>
      <w:divBdr>
        <w:top w:val="none" w:sz="0" w:space="0" w:color="auto"/>
        <w:left w:val="none" w:sz="0" w:space="0" w:color="auto"/>
        <w:bottom w:val="none" w:sz="0" w:space="0" w:color="auto"/>
        <w:right w:val="none" w:sz="0" w:space="0" w:color="auto"/>
      </w:divBdr>
    </w:div>
    <w:div w:id="1276213216">
      <w:bodyDiv w:val="1"/>
      <w:marLeft w:val="0"/>
      <w:marRight w:val="0"/>
      <w:marTop w:val="0"/>
      <w:marBottom w:val="0"/>
      <w:divBdr>
        <w:top w:val="none" w:sz="0" w:space="0" w:color="auto"/>
        <w:left w:val="none" w:sz="0" w:space="0" w:color="auto"/>
        <w:bottom w:val="none" w:sz="0" w:space="0" w:color="auto"/>
        <w:right w:val="none" w:sz="0" w:space="0" w:color="auto"/>
      </w:divBdr>
    </w:div>
    <w:div w:id="1370496735">
      <w:bodyDiv w:val="1"/>
      <w:marLeft w:val="0"/>
      <w:marRight w:val="0"/>
      <w:marTop w:val="0"/>
      <w:marBottom w:val="0"/>
      <w:divBdr>
        <w:top w:val="none" w:sz="0" w:space="0" w:color="auto"/>
        <w:left w:val="none" w:sz="0" w:space="0" w:color="auto"/>
        <w:bottom w:val="none" w:sz="0" w:space="0" w:color="auto"/>
        <w:right w:val="none" w:sz="0" w:space="0" w:color="auto"/>
      </w:divBdr>
    </w:div>
    <w:div w:id="1378622488">
      <w:bodyDiv w:val="1"/>
      <w:marLeft w:val="0"/>
      <w:marRight w:val="0"/>
      <w:marTop w:val="0"/>
      <w:marBottom w:val="0"/>
      <w:divBdr>
        <w:top w:val="none" w:sz="0" w:space="0" w:color="auto"/>
        <w:left w:val="none" w:sz="0" w:space="0" w:color="auto"/>
        <w:bottom w:val="none" w:sz="0" w:space="0" w:color="auto"/>
        <w:right w:val="none" w:sz="0" w:space="0" w:color="auto"/>
      </w:divBdr>
    </w:div>
    <w:div w:id="1531989236">
      <w:bodyDiv w:val="1"/>
      <w:marLeft w:val="0"/>
      <w:marRight w:val="0"/>
      <w:marTop w:val="0"/>
      <w:marBottom w:val="0"/>
      <w:divBdr>
        <w:top w:val="none" w:sz="0" w:space="0" w:color="auto"/>
        <w:left w:val="none" w:sz="0" w:space="0" w:color="auto"/>
        <w:bottom w:val="none" w:sz="0" w:space="0" w:color="auto"/>
        <w:right w:val="none" w:sz="0" w:space="0" w:color="auto"/>
      </w:divBdr>
    </w:div>
    <w:div w:id="1543665522">
      <w:bodyDiv w:val="1"/>
      <w:marLeft w:val="0"/>
      <w:marRight w:val="0"/>
      <w:marTop w:val="0"/>
      <w:marBottom w:val="0"/>
      <w:divBdr>
        <w:top w:val="none" w:sz="0" w:space="0" w:color="auto"/>
        <w:left w:val="none" w:sz="0" w:space="0" w:color="auto"/>
        <w:bottom w:val="none" w:sz="0" w:space="0" w:color="auto"/>
        <w:right w:val="none" w:sz="0" w:space="0" w:color="auto"/>
      </w:divBdr>
    </w:div>
    <w:div w:id="1580481084">
      <w:bodyDiv w:val="1"/>
      <w:marLeft w:val="0"/>
      <w:marRight w:val="0"/>
      <w:marTop w:val="0"/>
      <w:marBottom w:val="0"/>
      <w:divBdr>
        <w:top w:val="none" w:sz="0" w:space="0" w:color="auto"/>
        <w:left w:val="none" w:sz="0" w:space="0" w:color="auto"/>
        <w:bottom w:val="none" w:sz="0" w:space="0" w:color="auto"/>
        <w:right w:val="none" w:sz="0" w:space="0" w:color="auto"/>
      </w:divBdr>
    </w:div>
    <w:div w:id="1613391171">
      <w:bodyDiv w:val="1"/>
      <w:marLeft w:val="0"/>
      <w:marRight w:val="0"/>
      <w:marTop w:val="0"/>
      <w:marBottom w:val="0"/>
      <w:divBdr>
        <w:top w:val="none" w:sz="0" w:space="0" w:color="auto"/>
        <w:left w:val="none" w:sz="0" w:space="0" w:color="auto"/>
        <w:bottom w:val="none" w:sz="0" w:space="0" w:color="auto"/>
        <w:right w:val="none" w:sz="0" w:space="0" w:color="auto"/>
      </w:divBdr>
    </w:div>
    <w:div w:id="1614435398">
      <w:bodyDiv w:val="1"/>
      <w:marLeft w:val="0"/>
      <w:marRight w:val="0"/>
      <w:marTop w:val="0"/>
      <w:marBottom w:val="0"/>
      <w:divBdr>
        <w:top w:val="none" w:sz="0" w:space="0" w:color="auto"/>
        <w:left w:val="none" w:sz="0" w:space="0" w:color="auto"/>
        <w:bottom w:val="none" w:sz="0" w:space="0" w:color="auto"/>
        <w:right w:val="none" w:sz="0" w:space="0" w:color="auto"/>
      </w:divBdr>
    </w:div>
    <w:div w:id="1701970699">
      <w:bodyDiv w:val="1"/>
      <w:marLeft w:val="0"/>
      <w:marRight w:val="0"/>
      <w:marTop w:val="0"/>
      <w:marBottom w:val="0"/>
      <w:divBdr>
        <w:top w:val="none" w:sz="0" w:space="0" w:color="auto"/>
        <w:left w:val="none" w:sz="0" w:space="0" w:color="auto"/>
        <w:bottom w:val="none" w:sz="0" w:space="0" w:color="auto"/>
        <w:right w:val="none" w:sz="0" w:space="0" w:color="auto"/>
      </w:divBdr>
    </w:div>
    <w:div w:id="1779256604">
      <w:bodyDiv w:val="1"/>
      <w:marLeft w:val="0"/>
      <w:marRight w:val="0"/>
      <w:marTop w:val="0"/>
      <w:marBottom w:val="0"/>
      <w:divBdr>
        <w:top w:val="none" w:sz="0" w:space="0" w:color="auto"/>
        <w:left w:val="none" w:sz="0" w:space="0" w:color="auto"/>
        <w:bottom w:val="none" w:sz="0" w:space="0" w:color="auto"/>
        <w:right w:val="none" w:sz="0" w:space="0" w:color="auto"/>
      </w:divBdr>
    </w:div>
    <w:div w:id="1858932157">
      <w:bodyDiv w:val="1"/>
      <w:marLeft w:val="0"/>
      <w:marRight w:val="0"/>
      <w:marTop w:val="0"/>
      <w:marBottom w:val="0"/>
      <w:divBdr>
        <w:top w:val="none" w:sz="0" w:space="0" w:color="auto"/>
        <w:left w:val="none" w:sz="0" w:space="0" w:color="auto"/>
        <w:bottom w:val="none" w:sz="0" w:space="0" w:color="auto"/>
        <w:right w:val="none" w:sz="0" w:space="0" w:color="auto"/>
      </w:divBdr>
    </w:div>
    <w:div w:id="1914583934">
      <w:bodyDiv w:val="1"/>
      <w:marLeft w:val="0"/>
      <w:marRight w:val="0"/>
      <w:marTop w:val="0"/>
      <w:marBottom w:val="0"/>
      <w:divBdr>
        <w:top w:val="none" w:sz="0" w:space="0" w:color="auto"/>
        <w:left w:val="none" w:sz="0" w:space="0" w:color="auto"/>
        <w:bottom w:val="none" w:sz="0" w:space="0" w:color="auto"/>
        <w:right w:val="none" w:sz="0" w:space="0" w:color="auto"/>
      </w:divBdr>
    </w:div>
    <w:div w:id="1952585770">
      <w:bodyDiv w:val="1"/>
      <w:marLeft w:val="0"/>
      <w:marRight w:val="0"/>
      <w:marTop w:val="0"/>
      <w:marBottom w:val="0"/>
      <w:divBdr>
        <w:top w:val="none" w:sz="0" w:space="0" w:color="auto"/>
        <w:left w:val="none" w:sz="0" w:space="0" w:color="auto"/>
        <w:bottom w:val="none" w:sz="0" w:space="0" w:color="auto"/>
        <w:right w:val="none" w:sz="0" w:space="0" w:color="auto"/>
      </w:divBdr>
      <w:divsChild>
        <w:div w:id="199518179">
          <w:marLeft w:val="0"/>
          <w:marRight w:val="0"/>
          <w:marTop w:val="0"/>
          <w:marBottom w:val="0"/>
          <w:divBdr>
            <w:top w:val="single" w:sz="2" w:space="0" w:color="auto"/>
            <w:left w:val="single" w:sz="2" w:space="4" w:color="auto"/>
            <w:bottom w:val="single" w:sz="2" w:space="0" w:color="auto"/>
            <w:right w:val="single" w:sz="2" w:space="4" w:color="auto"/>
          </w:divBdr>
        </w:div>
        <w:div w:id="239800082">
          <w:marLeft w:val="0"/>
          <w:marRight w:val="0"/>
          <w:marTop w:val="0"/>
          <w:marBottom w:val="0"/>
          <w:divBdr>
            <w:top w:val="single" w:sz="2" w:space="0" w:color="auto"/>
            <w:left w:val="single" w:sz="2" w:space="4" w:color="auto"/>
            <w:bottom w:val="single" w:sz="2" w:space="0" w:color="auto"/>
            <w:right w:val="single" w:sz="2" w:space="4" w:color="auto"/>
          </w:divBdr>
        </w:div>
        <w:div w:id="1007444098">
          <w:marLeft w:val="0"/>
          <w:marRight w:val="0"/>
          <w:marTop w:val="0"/>
          <w:marBottom w:val="0"/>
          <w:divBdr>
            <w:top w:val="single" w:sz="2" w:space="0" w:color="auto"/>
            <w:left w:val="single" w:sz="2" w:space="4" w:color="auto"/>
            <w:bottom w:val="single" w:sz="2" w:space="0" w:color="auto"/>
            <w:right w:val="single" w:sz="2" w:space="4" w:color="auto"/>
          </w:divBdr>
        </w:div>
        <w:div w:id="1825273746">
          <w:marLeft w:val="0"/>
          <w:marRight w:val="0"/>
          <w:marTop w:val="0"/>
          <w:marBottom w:val="0"/>
          <w:divBdr>
            <w:top w:val="single" w:sz="2" w:space="0" w:color="auto"/>
            <w:left w:val="single" w:sz="2" w:space="4" w:color="auto"/>
            <w:bottom w:val="single" w:sz="2" w:space="0" w:color="auto"/>
            <w:right w:val="single" w:sz="2" w:space="4" w:color="auto"/>
          </w:divBdr>
        </w:div>
        <w:div w:id="1898784251">
          <w:marLeft w:val="0"/>
          <w:marRight w:val="0"/>
          <w:marTop w:val="0"/>
          <w:marBottom w:val="0"/>
          <w:divBdr>
            <w:top w:val="single" w:sz="2" w:space="0" w:color="auto"/>
            <w:left w:val="single" w:sz="2" w:space="4" w:color="auto"/>
            <w:bottom w:val="single" w:sz="2" w:space="0" w:color="auto"/>
            <w:right w:val="single" w:sz="2" w:space="4" w:color="auto"/>
          </w:divBdr>
        </w:div>
        <w:div w:id="2051415686">
          <w:marLeft w:val="0"/>
          <w:marRight w:val="0"/>
          <w:marTop w:val="0"/>
          <w:marBottom w:val="0"/>
          <w:divBdr>
            <w:top w:val="single" w:sz="2" w:space="0" w:color="auto"/>
            <w:left w:val="single" w:sz="2" w:space="4" w:color="auto"/>
            <w:bottom w:val="single" w:sz="2" w:space="0" w:color="auto"/>
            <w:right w:val="single" w:sz="2" w:space="4" w:color="auto"/>
          </w:divBdr>
        </w:div>
      </w:divsChild>
    </w:div>
    <w:div w:id="1978414258">
      <w:bodyDiv w:val="1"/>
      <w:marLeft w:val="0"/>
      <w:marRight w:val="0"/>
      <w:marTop w:val="0"/>
      <w:marBottom w:val="0"/>
      <w:divBdr>
        <w:top w:val="none" w:sz="0" w:space="0" w:color="auto"/>
        <w:left w:val="none" w:sz="0" w:space="0" w:color="auto"/>
        <w:bottom w:val="none" w:sz="0" w:space="0" w:color="auto"/>
        <w:right w:val="none" w:sz="0" w:space="0" w:color="auto"/>
      </w:divBdr>
    </w:div>
    <w:div w:id="1981618024">
      <w:bodyDiv w:val="1"/>
      <w:marLeft w:val="0"/>
      <w:marRight w:val="0"/>
      <w:marTop w:val="0"/>
      <w:marBottom w:val="0"/>
      <w:divBdr>
        <w:top w:val="none" w:sz="0" w:space="0" w:color="auto"/>
        <w:left w:val="none" w:sz="0" w:space="0" w:color="auto"/>
        <w:bottom w:val="none" w:sz="0" w:space="0" w:color="auto"/>
        <w:right w:val="none" w:sz="0" w:space="0" w:color="auto"/>
      </w:divBdr>
    </w:div>
    <w:div w:id="2023236541">
      <w:bodyDiv w:val="1"/>
      <w:marLeft w:val="0"/>
      <w:marRight w:val="0"/>
      <w:marTop w:val="0"/>
      <w:marBottom w:val="0"/>
      <w:divBdr>
        <w:top w:val="none" w:sz="0" w:space="0" w:color="auto"/>
        <w:left w:val="none" w:sz="0" w:space="0" w:color="auto"/>
        <w:bottom w:val="none" w:sz="0" w:space="0" w:color="auto"/>
        <w:right w:val="none" w:sz="0" w:space="0" w:color="auto"/>
      </w:divBdr>
      <w:divsChild>
        <w:div w:id="1063479656">
          <w:marLeft w:val="0"/>
          <w:marRight w:val="0"/>
          <w:marTop w:val="0"/>
          <w:marBottom w:val="0"/>
          <w:divBdr>
            <w:top w:val="none" w:sz="0" w:space="0" w:color="auto"/>
            <w:left w:val="none" w:sz="0" w:space="0" w:color="auto"/>
            <w:bottom w:val="none" w:sz="0" w:space="0" w:color="auto"/>
            <w:right w:val="none" w:sz="0" w:space="0" w:color="auto"/>
          </w:divBdr>
          <w:divsChild>
            <w:div w:id="829903386">
              <w:marLeft w:val="0"/>
              <w:marRight w:val="0"/>
              <w:marTop w:val="0"/>
              <w:marBottom w:val="0"/>
              <w:divBdr>
                <w:top w:val="single" w:sz="6" w:space="0" w:color="EEEEEE"/>
                <w:left w:val="none" w:sz="0" w:space="0" w:color="auto"/>
                <w:bottom w:val="none" w:sz="0" w:space="0" w:color="auto"/>
                <w:right w:val="none" w:sz="0" w:space="0" w:color="auto"/>
              </w:divBdr>
              <w:divsChild>
                <w:div w:id="638414286">
                  <w:marLeft w:val="0"/>
                  <w:marRight w:val="0"/>
                  <w:marTop w:val="0"/>
                  <w:marBottom w:val="15"/>
                  <w:divBdr>
                    <w:top w:val="none" w:sz="0" w:space="0" w:color="auto"/>
                    <w:left w:val="single" w:sz="6" w:space="23" w:color="EEEEEE"/>
                    <w:bottom w:val="single" w:sz="6" w:space="23" w:color="EEEEEE"/>
                    <w:right w:val="single" w:sz="6" w:space="23" w:color="EEEEEE"/>
                  </w:divBdr>
                  <w:divsChild>
                    <w:div w:id="365175825">
                      <w:marLeft w:val="0"/>
                      <w:marRight w:val="0"/>
                      <w:marTop w:val="0"/>
                      <w:marBottom w:val="0"/>
                      <w:divBdr>
                        <w:top w:val="none" w:sz="0" w:space="0" w:color="auto"/>
                        <w:left w:val="none" w:sz="0" w:space="0" w:color="auto"/>
                        <w:bottom w:val="none" w:sz="0" w:space="0" w:color="auto"/>
                        <w:right w:val="none" w:sz="0" w:space="0" w:color="auto"/>
                      </w:divBdr>
                      <w:divsChild>
                        <w:div w:id="1149715665">
                          <w:marLeft w:val="0"/>
                          <w:marRight w:val="0"/>
                          <w:marTop w:val="0"/>
                          <w:marBottom w:val="0"/>
                          <w:divBdr>
                            <w:top w:val="none" w:sz="0" w:space="0" w:color="auto"/>
                            <w:left w:val="none" w:sz="0" w:space="0" w:color="auto"/>
                            <w:bottom w:val="none" w:sz="0" w:space="0" w:color="auto"/>
                            <w:right w:val="none" w:sz="0" w:space="0" w:color="auto"/>
                          </w:divBdr>
                          <w:divsChild>
                            <w:div w:id="385645655">
                              <w:marLeft w:val="0"/>
                              <w:marRight w:val="0"/>
                              <w:marTop w:val="0"/>
                              <w:marBottom w:val="0"/>
                              <w:divBdr>
                                <w:top w:val="none" w:sz="0" w:space="0" w:color="auto"/>
                                <w:left w:val="none" w:sz="0" w:space="0" w:color="auto"/>
                                <w:bottom w:val="none" w:sz="0" w:space="0" w:color="auto"/>
                                <w:right w:val="none" w:sz="0" w:space="0" w:color="auto"/>
                              </w:divBdr>
                              <w:divsChild>
                                <w:div w:id="1751194109">
                                  <w:marLeft w:val="0"/>
                                  <w:marRight w:val="0"/>
                                  <w:marTop w:val="0"/>
                                  <w:marBottom w:val="0"/>
                                  <w:divBdr>
                                    <w:top w:val="none" w:sz="0" w:space="0" w:color="auto"/>
                                    <w:left w:val="none" w:sz="0" w:space="0" w:color="auto"/>
                                    <w:bottom w:val="none" w:sz="0" w:space="0" w:color="auto"/>
                                    <w:right w:val="none" w:sz="0" w:space="0" w:color="auto"/>
                                  </w:divBdr>
                                  <w:divsChild>
                                    <w:div w:id="1313409508">
                                      <w:marLeft w:val="0"/>
                                      <w:marRight w:val="0"/>
                                      <w:marTop w:val="0"/>
                                      <w:marBottom w:val="0"/>
                                      <w:divBdr>
                                        <w:top w:val="none" w:sz="0" w:space="0" w:color="auto"/>
                                        <w:left w:val="none" w:sz="0" w:space="0" w:color="auto"/>
                                        <w:bottom w:val="none" w:sz="0" w:space="0" w:color="auto"/>
                                        <w:right w:val="none" w:sz="0" w:space="0" w:color="auto"/>
                                      </w:divBdr>
                                      <w:divsChild>
                                        <w:div w:id="106387074">
                                          <w:marLeft w:val="0"/>
                                          <w:marRight w:val="0"/>
                                          <w:marTop w:val="0"/>
                                          <w:marBottom w:val="0"/>
                                          <w:divBdr>
                                            <w:top w:val="none" w:sz="0" w:space="0" w:color="auto"/>
                                            <w:left w:val="none" w:sz="0" w:space="0" w:color="auto"/>
                                            <w:bottom w:val="none" w:sz="0" w:space="0" w:color="auto"/>
                                            <w:right w:val="none" w:sz="0" w:space="0" w:color="auto"/>
                                          </w:divBdr>
                                          <w:divsChild>
                                            <w:div w:id="2909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197812">
      <w:bodyDiv w:val="1"/>
      <w:marLeft w:val="0"/>
      <w:marRight w:val="0"/>
      <w:marTop w:val="0"/>
      <w:marBottom w:val="0"/>
      <w:divBdr>
        <w:top w:val="none" w:sz="0" w:space="0" w:color="auto"/>
        <w:left w:val="none" w:sz="0" w:space="0" w:color="auto"/>
        <w:bottom w:val="none" w:sz="0" w:space="0" w:color="auto"/>
        <w:right w:val="none" w:sz="0" w:space="0" w:color="auto"/>
      </w:divBdr>
    </w:div>
    <w:div w:id="2054696424">
      <w:bodyDiv w:val="1"/>
      <w:marLeft w:val="0"/>
      <w:marRight w:val="0"/>
      <w:marTop w:val="0"/>
      <w:marBottom w:val="0"/>
      <w:divBdr>
        <w:top w:val="none" w:sz="0" w:space="0" w:color="auto"/>
        <w:left w:val="none" w:sz="0" w:space="0" w:color="auto"/>
        <w:bottom w:val="none" w:sz="0" w:space="0" w:color="auto"/>
        <w:right w:val="none" w:sz="0" w:space="0" w:color="auto"/>
      </w:divBdr>
    </w:div>
    <w:div w:id="2077319159">
      <w:bodyDiv w:val="1"/>
      <w:marLeft w:val="0"/>
      <w:marRight w:val="0"/>
      <w:marTop w:val="0"/>
      <w:marBottom w:val="0"/>
      <w:divBdr>
        <w:top w:val="none" w:sz="0" w:space="0" w:color="auto"/>
        <w:left w:val="none" w:sz="0" w:space="0" w:color="auto"/>
        <w:bottom w:val="none" w:sz="0" w:space="0" w:color="auto"/>
        <w:right w:val="none" w:sz="0" w:space="0" w:color="auto"/>
      </w:divBdr>
    </w:div>
    <w:div w:id="2077588738">
      <w:bodyDiv w:val="1"/>
      <w:marLeft w:val="0"/>
      <w:marRight w:val="0"/>
      <w:marTop w:val="0"/>
      <w:marBottom w:val="0"/>
      <w:divBdr>
        <w:top w:val="none" w:sz="0" w:space="0" w:color="auto"/>
        <w:left w:val="none" w:sz="0" w:space="0" w:color="auto"/>
        <w:bottom w:val="none" w:sz="0" w:space="0" w:color="auto"/>
        <w:right w:val="none" w:sz="0" w:space="0" w:color="auto"/>
      </w:divBdr>
      <w:divsChild>
        <w:div w:id="210852167">
          <w:marLeft w:val="0"/>
          <w:marRight w:val="0"/>
          <w:marTop w:val="0"/>
          <w:marBottom w:val="0"/>
          <w:divBdr>
            <w:top w:val="single" w:sz="2" w:space="0" w:color="auto"/>
            <w:left w:val="single" w:sz="2" w:space="4" w:color="auto"/>
            <w:bottom w:val="single" w:sz="2" w:space="0" w:color="auto"/>
            <w:right w:val="single" w:sz="2" w:space="4" w:color="auto"/>
          </w:divBdr>
        </w:div>
        <w:div w:id="460808679">
          <w:marLeft w:val="0"/>
          <w:marRight w:val="0"/>
          <w:marTop w:val="0"/>
          <w:marBottom w:val="0"/>
          <w:divBdr>
            <w:top w:val="single" w:sz="2" w:space="0" w:color="auto"/>
            <w:left w:val="single" w:sz="2" w:space="4" w:color="auto"/>
            <w:bottom w:val="single" w:sz="2" w:space="0" w:color="auto"/>
            <w:right w:val="single" w:sz="2" w:space="4" w:color="auto"/>
          </w:divBdr>
        </w:div>
        <w:div w:id="480467662">
          <w:marLeft w:val="0"/>
          <w:marRight w:val="0"/>
          <w:marTop w:val="0"/>
          <w:marBottom w:val="0"/>
          <w:divBdr>
            <w:top w:val="single" w:sz="2" w:space="0" w:color="auto"/>
            <w:left w:val="single" w:sz="2" w:space="4" w:color="auto"/>
            <w:bottom w:val="single" w:sz="2" w:space="0" w:color="auto"/>
            <w:right w:val="single" w:sz="2" w:space="4" w:color="auto"/>
          </w:divBdr>
        </w:div>
        <w:div w:id="849560241">
          <w:marLeft w:val="0"/>
          <w:marRight w:val="0"/>
          <w:marTop w:val="0"/>
          <w:marBottom w:val="0"/>
          <w:divBdr>
            <w:top w:val="single" w:sz="2" w:space="0" w:color="auto"/>
            <w:left w:val="single" w:sz="2" w:space="4" w:color="auto"/>
            <w:bottom w:val="single" w:sz="2" w:space="0" w:color="auto"/>
            <w:right w:val="single" w:sz="2" w:space="4" w:color="auto"/>
          </w:divBdr>
        </w:div>
        <w:div w:id="1094205600">
          <w:marLeft w:val="0"/>
          <w:marRight w:val="0"/>
          <w:marTop w:val="0"/>
          <w:marBottom w:val="0"/>
          <w:divBdr>
            <w:top w:val="single" w:sz="2" w:space="0" w:color="auto"/>
            <w:left w:val="single" w:sz="2" w:space="4" w:color="auto"/>
            <w:bottom w:val="single" w:sz="2" w:space="0" w:color="auto"/>
            <w:right w:val="single" w:sz="2" w:space="4" w:color="auto"/>
          </w:divBdr>
        </w:div>
        <w:div w:id="1620531229">
          <w:marLeft w:val="0"/>
          <w:marRight w:val="0"/>
          <w:marTop w:val="0"/>
          <w:marBottom w:val="0"/>
          <w:divBdr>
            <w:top w:val="single" w:sz="2" w:space="0" w:color="auto"/>
            <w:left w:val="single" w:sz="2" w:space="4" w:color="auto"/>
            <w:bottom w:val="single" w:sz="2" w:space="0" w:color="auto"/>
            <w:right w:val="single" w:sz="2" w:space="4" w:color="auto"/>
          </w:divBdr>
        </w:div>
      </w:divsChild>
    </w:div>
    <w:div w:id="2085108502">
      <w:bodyDiv w:val="1"/>
      <w:marLeft w:val="0"/>
      <w:marRight w:val="0"/>
      <w:marTop w:val="0"/>
      <w:marBottom w:val="0"/>
      <w:divBdr>
        <w:top w:val="none" w:sz="0" w:space="0" w:color="auto"/>
        <w:left w:val="none" w:sz="0" w:space="0" w:color="auto"/>
        <w:bottom w:val="none" w:sz="0" w:space="0" w:color="auto"/>
        <w:right w:val="none" w:sz="0" w:space="0" w:color="auto"/>
      </w:divBdr>
    </w:div>
    <w:div w:id="2090498301">
      <w:bodyDiv w:val="1"/>
      <w:marLeft w:val="0"/>
      <w:marRight w:val="0"/>
      <w:marTop w:val="0"/>
      <w:marBottom w:val="0"/>
      <w:divBdr>
        <w:top w:val="none" w:sz="0" w:space="0" w:color="auto"/>
        <w:left w:val="none" w:sz="0" w:space="0" w:color="auto"/>
        <w:bottom w:val="none" w:sz="0" w:space="0" w:color="auto"/>
        <w:right w:val="none" w:sz="0" w:space="0" w:color="auto"/>
      </w:divBdr>
    </w:div>
    <w:div w:id="214075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comments.xml.rels><?xml version="1.0" encoding="UTF-8" standalone="yes"?>
<Relationships xmlns="http://schemas.openxmlformats.org/package/2006/relationships"><Relationship Id="rId1" Type="http://schemas.openxmlformats.org/officeDocument/2006/relationships/hyperlink" Target="https://www.just.ee/media/3959/downloa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20/10/relationships/intelligence" Target="intelligence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FE1C004BFC43835B1ADBE006F010" ma:contentTypeVersion="8" ma:contentTypeDescription="Create a new document." ma:contentTypeScope="" ma:versionID="137100aaecce690a44de1af976f2e225">
  <xsd:schema xmlns:xsd="http://www.w3.org/2001/XMLSchema" xmlns:xs="http://www.w3.org/2001/XMLSchema" xmlns:p="http://schemas.microsoft.com/office/2006/metadata/properties" xmlns:ns2="2d683e3b-f4d5-4d83-980b-b1506cd26ba0" xmlns:ns3="a7145039-e4ba-42df-ab4b-214139106ba1" targetNamespace="http://schemas.microsoft.com/office/2006/metadata/properties" ma:root="true" ma:fieldsID="c852ed000b46feb15baaccf0928aaf6e" ns2:_="" ns3:_="">
    <xsd:import namespace="2d683e3b-f4d5-4d83-980b-b1506cd26ba0"/>
    <xsd:import namespace="a7145039-e4ba-42df-ab4b-214139106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3e3b-f4d5-4d83-980b-b1506cd2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45039-e4ba-42df-ab4b-214139106b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6A781-20F5-4B4A-A192-0C0CE31C0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3e3b-f4d5-4d83-980b-b1506cd26ba0"/>
    <ds:schemaRef ds:uri="a7145039-e4ba-42df-ab4b-214139106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05F04-1096-49D0-AAAD-BD9BEC12C43C}">
  <ds:schemaRefs>
    <ds:schemaRef ds:uri="http://schemas.openxmlformats.org/officeDocument/2006/bibliography"/>
  </ds:schemaRefs>
</ds:datastoreItem>
</file>

<file path=customXml/itemProps3.xml><?xml version="1.0" encoding="utf-8"?>
<ds:datastoreItem xmlns:ds="http://schemas.openxmlformats.org/officeDocument/2006/customXml" ds:itemID="{CD6BB7E6-C48A-4B03-BA02-3135086BA24E}">
  <ds:schemaRefs>
    <ds:schemaRef ds:uri="http://schemas.microsoft.com/sharepoint/v3/contenttype/forms"/>
  </ds:schemaRefs>
</ds:datastoreItem>
</file>

<file path=customXml/itemProps4.xml><?xml version="1.0" encoding="utf-8"?>
<ds:datastoreItem xmlns:ds="http://schemas.openxmlformats.org/officeDocument/2006/customXml" ds:itemID="{19EC13EF-7B8B-4F6B-B9DA-F037BC5BB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41</Pages>
  <Words>20273</Words>
  <Characters>117588</Characters>
  <Application>Microsoft Office Word</Application>
  <DocSecurity>0</DocSecurity>
  <Lines>979</Lines>
  <Paragraphs>275</Paragraphs>
  <ScaleCrop>false</ScaleCrop>
  <HeadingPairs>
    <vt:vector size="2" baseType="variant">
      <vt:variant>
        <vt:lpstr>Pealkiri</vt:lpstr>
      </vt:variant>
      <vt:variant>
        <vt:i4>1</vt:i4>
      </vt:variant>
    </vt:vector>
  </HeadingPairs>
  <TitlesOfParts>
    <vt:vector size="1" baseType="lpstr">
      <vt:lpstr>KeÜS jt seaduste muutmise seaduse eelnõu seletuskiri</vt:lpstr>
    </vt:vector>
  </TitlesOfParts>
  <Company>Registrite ja Infosüsteemide Keskus</Company>
  <LinksUpToDate>false</LinksUpToDate>
  <CharactersWithSpaces>137586</CharactersWithSpaces>
  <SharedDoc>false</SharedDoc>
  <HLinks>
    <vt:vector size="90" baseType="variant">
      <vt:variant>
        <vt:i4>4259885</vt:i4>
      </vt:variant>
      <vt:variant>
        <vt:i4>42</vt:i4>
      </vt:variant>
      <vt:variant>
        <vt:i4>0</vt:i4>
      </vt:variant>
      <vt:variant>
        <vt:i4>5</vt:i4>
      </vt:variant>
      <vt:variant>
        <vt:lpwstr>mailto:Helena.Gailan@envir.ee</vt:lpwstr>
      </vt:variant>
      <vt:variant>
        <vt:lpwstr/>
      </vt:variant>
      <vt:variant>
        <vt:i4>3801169</vt:i4>
      </vt:variant>
      <vt:variant>
        <vt:i4>39</vt:i4>
      </vt:variant>
      <vt:variant>
        <vt:i4>0</vt:i4>
      </vt:variant>
      <vt:variant>
        <vt:i4>5</vt:i4>
      </vt:variant>
      <vt:variant>
        <vt:lpwstr>mailto:Eva.Suurkaev@kliimaministeerium.ee</vt:lpwstr>
      </vt:variant>
      <vt:variant>
        <vt:lpwstr/>
      </vt:variant>
      <vt:variant>
        <vt:i4>1376310</vt:i4>
      </vt:variant>
      <vt:variant>
        <vt:i4>36</vt:i4>
      </vt:variant>
      <vt:variant>
        <vt:i4>0</vt:i4>
      </vt:variant>
      <vt:variant>
        <vt:i4>5</vt:i4>
      </vt:variant>
      <vt:variant>
        <vt:lpwstr>mailto:Aivi.Aolaid-Aas@kliimaministeerium.ee</vt:lpwstr>
      </vt:variant>
      <vt:variant>
        <vt:lpwstr/>
      </vt:variant>
      <vt:variant>
        <vt:i4>4259885</vt:i4>
      </vt:variant>
      <vt:variant>
        <vt:i4>33</vt:i4>
      </vt:variant>
      <vt:variant>
        <vt:i4>0</vt:i4>
      </vt:variant>
      <vt:variant>
        <vt:i4>5</vt:i4>
      </vt:variant>
      <vt:variant>
        <vt:lpwstr>mailto:Helena.Gailan@envir.ee</vt:lpwstr>
      </vt:variant>
      <vt:variant>
        <vt:lpwstr/>
      </vt:variant>
      <vt:variant>
        <vt:i4>7012356</vt:i4>
      </vt:variant>
      <vt:variant>
        <vt:i4>30</vt:i4>
      </vt:variant>
      <vt:variant>
        <vt:i4>0</vt:i4>
      </vt:variant>
      <vt:variant>
        <vt:i4>5</vt:i4>
      </vt:variant>
      <vt:variant>
        <vt:lpwstr>mailto:Hendrik.Poldoja@envir.ee</vt:lpwstr>
      </vt:variant>
      <vt:variant>
        <vt:lpwstr/>
      </vt:variant>
      <vt:variant>
        <vt:i4>7274527</vt:i4>
      </vt:variant>
      <vt:variant>
        <vt:i4>27</vt:i4>
      </vt:variant>
      <vt:variant>
        <vt:i4>0</vt:i4>
      </vt:variant>
      <vt:variant>
        <vt:i4>5</vt:i4>
      </vt:variant>
      <vt:variant>
        <vt:lpwstr>mailto:Elina.Leiner@keskkonnaamet.ee</vt:lpwstr>
      </vt:variant>
      <vt:variant>
        <vt:lpwstr/>
      </vt:variant>
      <vt:variant>
        <vt:i4>65639</vt:i4>
      </vt:variant>
      <vt:variant>
        <vt:i4>24</vt:i4>
      </vt:variant>
      <vt:variant>
        <vt:i4>0</vt:i4>
      </vt:variant>
      <vt:variant>
        <vt:i4>5</vt:i4>
      </vt:variant>
      <vt:variant>
        <vt:lpwstr>mailto:Harry.Kuivkaev@envir.ee</vt:lpwstr>
      </vt:variant>
      <vt:variant>
        <vt:lpwstr/>
      </vt:variant>
      <vt:variant>
        <vt:i4>1769571</vt:i4>
      </vt:variant>
      <vt:variant>
        <vt:i4>21</vt:i4>
      </vt:variant>
      <vt:variant>
        <vt:i4>0</vt:i4>
      </vt:variant>
      <vt:variant>
        <vt:i4>5</vt:i4>
      </vt:variant>
      <vt:variant>
        <vt:lpwstr>mailto:Gorel.Grauding@envir.ee</vt:lpwstr>
      </vt:variant>
      <vt:variant>
        <vt:lpwstr/>
      </vt:variant>
      <vt:variant>
        <vt:i4>5046304</vt:i4>
      </vt:variant>
      <vt:variant>
        <vt:i4>18</vt:i4>
      </vt:variant>
      <vt:variant>
        <vt:i4>0</vt:i4>
      </vt:variant>
      <vt:variant>
        <vt:i4>5</vt:i4>
      </vt:variant>
      <vt:variant>
        <vt:lpwstr>mailto:Katrin.Koppel@envir.ee</vt:lpwstr>
      </vt:variant>
      <vt:variant>
        <vt:lpwstr/>
      </vt:variant>
      <vt:variant>
        <vt:i4>1769571</vt:i4>
      </vt:variant>
      <vt:variant>
        <vt:i4>15</vt:i4>
      </vt:variant>
      <vt:variant>
        <vt:i4>0</vt:i4>
      </vt:variant>
      <vt:variant>
        <vt:i4>5</vt:i4>
      </vt:variant>
      <vt:variant>
        <vt:lpwstr>mailto:Gorel.Grauding@envir.ee</vt:lpwstr>
      </vt:variant>
      <vt:variant>
        <vt:lpwstr/>
      </vt:variant>
      <vt:variant>
        <vt:i4>1769571</vt:i4>
      </vt:variant>
      <vt:variant>
        <vt:i4>12</vt:i4>
      </vt:variant>
      <vt:variant>
        <vt:i4>0</vt:i4>
      </vt:variant>
      <vt:variant>
        <vt:i4>5</vt:i4>
      </vt:variant>
      <vt:variant>
        <vt:lpwstr>mailto:Gorel.Grauding@envir.ee</vt:lpwstr>
      </vt:variant>
      <vt:variant>
        <vt:lpwstr/>
      </vt:variant>
      <vt:variant>
        <vt:i4>4128889</vt:i4>
      </vt:variant>
      <vt:variant>
        <vt:i4>9</vt:i4>
      </vt:variant>
      <vt:variant>
        <vt:i4>0</vt:i4>
      </vt:variant>
      <vt:variant>
        <vt:i4>5</vt:i4>
      </vt:variant>
      <vt:variant>
        <vt:lpwstr>https://keskkonnaministeerium.sharepoint.com/:w:/s/Keskkonnaluba3.0/ES6LLf5Su91IkKKNtT_OarABQC7qwte6bmzBBVdq0r_bqw?e=Uj2D7F</vt:lpwstr>
      </vt:variant>
      <vt:variant>
        <vt:lpwstr/>
      </vt:variant>
      <vt:variant>
        <vt:i4>5046304</vt:i4>
      </vt:variant>
      <vt:variant>
        <vt:i4>6</vt:i4>
      </vt:variant>
      <vt:variant>
        <vt:i4>0</vt:i4>
      </vt:variant>
      <vt:variant>
        <vt:i4>5</vt:i4>
      </vt:variant>
      <vt:variant>
        <vt:lpwstr>mailto:Katrin.Koppel@envir.ee</vt:lpwstr>
      </vt:variant>
      <vt:variant>
        <vt:lpwstr/>
      </vt:variant>
      <vt:variant>
        <vt:i4>5636097</vt:i4>
      </vt:variant>
      <vt:variant>
        <vt:i4>3</vt:i4>
      </vt:variant>
      <vt:variant>
        <vt:i4>0</vt:i4>
      </vt:variant>
      <vt:variant>
        <vt:i4>5</vt:i4>
      </vt:variant>
      <vt:variant>
        <vt:lpwstr>https://keskkonnaministeerium.sharepoint.com/:w:/s/Keskkonnaluba3.0/EXl0ce0t1yNGh8-uXcvTKZgBaxUVtQaGwzweM4GXTcxR3g?e=xCOOQR&amp;CID=955BB922-B069-42A0-BD73-6EBF71D1C323&amp;wdLOR=c72E87B61-8AAC-48A8-B7DC-374BEC9866D6</vt:lpwstr>
      </vt:variant>
      <vt:variant>
        <vt:lpwstr/>
      </vt:variant>
      <vt:variant>
        <vt:i4>5046304</vt:i4>
      </vt:variant>
      <vt:variant>
        <vt:i4>0</vt:i4>
      </vt:variant>
      <vt:variant>
        <vt:i4>0</vt:i4>
      </vt:variant>
      <vt:variant>
        <vt:i4>5</vt:i4>
      </vt:variant>
      <vt:variant>
        <vt:lpwstr>mailto:Katrin.Koppel@envir.ee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KeÜS jt seaduste muutmise seaduse eelnõu seletuskiri</dc:title>
  <dc:subject/>
  <dc:creator>Hanna Vahter</dc:creator>
  <cp:lastModifiedBy>Joel Kook</cp:lastModifiedBy>
  <cp:revision>206</cp:revision>
  <dcterms:created xsi:type="dcterms:W3CDTF">2024-10-11T08:32:00Z</dcterms:created>
  <dcterms:modified xsi:type="dcterms:W3CDTF">2024-12-16T13:22:00Z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0x0101008B06FE1C004BFC43835B1ADBE006F010</vt:lpwstr>
  </property>
</Properties>
</file>